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5569" w14:textId="77777777" w:rsidR="00F115D6" w:rsidRDefault="00F115D6" w:rsidP="0092137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21379">
        <w:rPr>
          <w:b/>
          <w:sz w:val="24"/>
          <w:szCs w:val="24"/>
        </w:rPr>
        <w:t>STATEMENT OF</w:t>
      </w:r>
      <w:r w:rsidRPr="00921379">
        <w:rPr>
          <w:b/>
          <w:sz w:val="24"/>
          <w:szCs w:val="24"/>
        </w:rPr>
        <w:br/>
        <w:t>CHAIRMAN AJIT PAI</w:t>
      </w:r>
    </w:p>
    <w:p w14:paraId="5D08391D" w14:textId="77777777" w:rsidR="00921379" w:rsidRPr="00921379" w:rsidRDefault="00921379" w:rsidP="00921379">
      <w:pPr>
        <w:spacing w:after="0"/>
        <w:jc w:val="center"/>
        <w:rPr>
          <w:sz w:val="24"/>
          <w:szCs w:val="24"/>
        </w:rPr>
      </w:pPr>
    </w:p>
    <w:p w14:paraId="272FA76C" w14:textId="77777777" w:rsidR="00921379" w:rsidRDefault="00921379" w:rsidP="00921379">
      <w:pPr>
        <w:spacing w:after="0"/>
        <w:ind w:left="720" w:hanging="720"/>
        <w:rPr>
          <w:rFonts w:cs="Times New Roman"/>
          <w:sz w:val="24"/>
          <w:szCs w:val="24"/>
        </w:rPr>
      </w:pPr>
      <w:r w:rsidRPr="007D4929">
        <w:rPr>
          <w:rFonts w:cs="Times New Roman"/>
          <w:sz w:val="24"/>
          <w:szCs w:val="24"/>
        </w:rPr>
        <w:t xml:space="preserve">Re: </w:t>
      </w:r>
      <w:r w:rsidRPr="007D4929">
        <w:rPr>
          <w:rFonts w:cs="Times New Roman"/>
          <w:sz w:val="24"/>
          <w:szCs w:val="24"/>
        </w:rPr>
        <w:tab/>
      </w:r>
      <w:r w:rsidRPr="007D4929">
        <w:rPr>
          <w:rFonts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cs="Times New Roman"/>
          <w:sz w:val="24"/>
          <w:szCs w:val="24"/>
        </w:rPr>
        <w:t>, WT Docket No. 17-228</w:t>
      </w:r>
    </w:p>
    <w:p w14:paraId="6A369BCB" w14:textId="77777777" w:rsidR="00921379" w:rsidRDefault="00921379" w:rsidP="00921379">
      <w:pPr>
        <w:spacing w:after="0"/>
        <w:ind w:left="720" w:hanging="720"/>
        <w:rPr>
          <w:rFonts w:cs="Times New Roman"/>
          <w:sz w:val="24"/>
          <w:szCs w:val="24"/>
        </w:rPr>
      </w:pPr>
    </w:p>
    <w:p w14:paraId="244297BF" w14:textId="57724124" w:rsidR="00D2018A" w:rsidRPr="00921379" w:rsidRDefault="00BC2A21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T</w:t>
      </w:r>
      <w:r w:rsidR="0065189A" w:rsidRPr="00921379">
        <w:rPr>
          <w:rFonts w:cs="Times New Roman"/>
          <w:sz w:val="24"/>
          <w:szCs w:val="24"/>
        </w:rPr>
        <w:t>oday</w:t>
      </w:r>
      <w:r w:rsidRPr="00921379">
        <w:rPr>
          <w:rFonts w:cs="Times New Roman"/>
          <w:sz w:val="24"/>
          <w:szCs w:val="24"/>
        </w:rPr>
        <w:t>,</w:t>
      </w:r>
      <w:r w:rsidR="0065189A" w:rsidRPr="00921379">
        <w:rPr>
          <w:rFonts w:cs="Times New Roman"/>
          <w:sz w:val="24"/>
          <w:szCs w:val="24"/>
        </w:rPr>
        <w:t xml:space="preserve"> </w:t>
      </w:r>
      <w:r w:rsidRPr="00921379">
        <w:rPr>
          <w:rFonts w:cs="Times New Roman"/>
          <w:sz w:val="24"/>
          <w:szCs w:val="24"/>
        </w:rPr>
        <w:t>we</w:t>
      </w:r>
      <w:r w:rsidR="0065189A" w:rsidRPr="00921379">
        <w:rPr>
          <w:rFonts w:cs="Times New Roman"/>
          <w:sz w:val="24"/>
          <w:szCs w:val="24"/>
        </w:rPr>
        <w:t xml:space="preserve"> </w:t>
      </w:r>
      <w:r w:rsidR="00073552" w:rsidRPr="00921379">
        <w:rPr>
          <w:rFonts w:cs="Times New Roman"/>
          <w:sz w:val="24"/>
          <w:szCs w:val="24"/>
        </w:rPr>
        <w:t xml:space="preserve">seek to </w:t>
      </w:r>
      <w:r w:rsidR="0065189A" w:rsidRPr="00921379">
        <w:rPr>
          <w:rFonts w:cs="Times New Roman"/>
          <w:sz w:val="24"/>
          <w:szCs w:val="24"/>
        </w:rPr>
        <w:t>help small wireless providers</w:t>
      </w:r>
      <w:r w:rsidR="00D2018A" w:rsidRPr="00921379">
        <w:rPr>
          <w:rFonts w:cs="Times New Roman"/>
          <w:sz w:val="24"/>
          <w:szCs w:val="24"/>
        </w:rPr>
        <w:t xml:space="preserve"> put their resources where it matters most</w:t>
      </w:r>
      <w:r w:rsidRPr="00921379">
        <w:rPr>
          <w:rFonts w:cs="Times New Roman"/>
          <w:sz w:val="24"/>
          <w:szCs w:val="24"/>
        </w:rPr>
        <w:t>—</w:t>
      </w:r>
      <w:r w:rsidR="00C678D2" w:rsidRPr="00921379">
        <w:rPr>
          <w:rFonts w:cs="Times New Roman"/>
          <w:sz w:val="24"/>
          <w:szCs w:val="24"/>
        </w:rPr>
        <w:t xml:space="preserve">towards </w:t>
      </w:r>
      <w:r w:rsidR="00D2018A" w:rsidRPr="00921379">
        <w:rPr>
          <w:rFonts w:cs="Times New Roman"/>
          <w:sz w:val="24"/>
          <w:szCs w:val="24"/>
        </w:rPr>
        <w:t xml:space="preserve">investment and </w:t>
      </w:r>
      <w:r w:rsidR="00C678D2" w:rsidRPr="00921379">
        <w:rPr>
          <w:rFonts w:cs="Times New Roman"/>
          <w:sz w:val="24"/>
          <w:szCs w:val="24"/>
        </w:rPr>
        <w:t xml:space="preserve">innovation </w:t>
      </w:r>
      <w:r w:rsidRPr="00921379">
        <w:rPr>
          <w:rFonts w:cs="Times New Roman"/>
          <w:sz w:val="24"/>
          <w:szCs w:val="24"/>
        </w:rPr>
        <w:t xml:space="preserve">that benefits </w:t>
      </w:r>
      <w:r w:rsidR="00C678D2" w:rsidRPr="00921379">
        <w:rPr>
          <w:rFonts w:cs="Times New Roman"/>
          <w:sz w:val="24"/>
          <w:szCs w:val="24"/>
        </w:rPr>
        <w:t>their customers</w:t>
      </w:r>
      <w:r w:rsidRPr="00921379">
        <w:rPr>
          <w:rFonts w:cs="Times New Roman"/>
          <w:sz w:val="24"/>
          <w:szCs w:val="24"/>
        </w:rPr>
        <w:t>,</w:t>
      </w:r>
      <w:r w:rsidR="00D2018A" w:rsidRPr="00921379">
        <w:rPr>
          <w:rFonts w:cs="Times New Roman"/>
          <w:sz w:val="24"/>
          <w:szCs w:val="24"/>
        </w:rPr>
        <w:t xml:space="preserve"> </w:t>
      </w:r>
      <w:r w:rsidR="00D95B63" w:rsidRPr="00921379">
        <w:rPr>
          <w:rFonts w:cs="Times New Roman"/>
          <w:sz w:val="24"/>
          <w:szCs w:val="24"/>
        </w:rPr>
        <w:t xml:space="preserve">instead of </w:t>
      </w:r>
      <w:r w:rsidR="00FD2EDA" w:rsidRPr="00921379">
        <w:rPr>
          <w:rFonts w:cs="Times New Roman"/>
          <w:sz w:val="24"/>
          <w:szCs w:val="24"/>
        </w:rPr>
        <w:t xml:space="preserve">bureaucratic red tape.  </w:t>
      </w:r>
    </w:p>
    <w:p w14:paraId="4C03B87A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70006861" w14:textId="159D669E" w:rsidR="00F9715F" w:rsidRPr="00921379" w:rsidRDefault="005709F8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 xml:space="preserve">With </w:t>
      </w:r>
      <w:r w:rsidR="00843472" w:rsidRPr="00921379">
        <w:rPr>
          <w:rFonts w:cs="Times New Roman"/>
          <w:sz w:val="24"/>
          <w:szCs w:val="24"/>
        </w:rPr>
        <w:t>today’s action,</w:t>
      </w:r>
      <w:r w:rsidRPr="00921379">
        <w:rPr>
          <w:rFonts w:cs="Times New Roman"/>
          <w:sz w:val="24"/>
          <w:szCs w:val="24"/>
        </w:rPr>
        <w:t xml:space="preserve"> we aim to </w:t>
      </w:r>
      <w:r w:rsidR="00C678D2" w:rsidRPr="00921379">
        <w:rPr>
          <w:rFonts w:cs="Times New Roman"/>
          <w:sz w:val="24"/>
          <w:szCs w:val="24"/>
        </w:rPr>
        <w:t>streamline</w:t>
      </w:r>
      <w:r w:rsidRPr="00921379">
        <w:rPr>
          <w:rFonts w:cs="Times New Roman"/>
          <w:sz w:val="24"/>
          <w:szCs w:val="24"/>
        </w:rPr>
        <w:t xml:space="preserve"> our </w:t>
      </w:r>
      <w:r w:rsidR="00F9715F" w:rsidRPr="00921379">
        <w:rPr>
          <w:rFonts w:cs="Times New Roman"/>
          <w:sz w:val="24"/>
          <w:szCs w:val="24"/>
        </w:rPr>
        <w:t xml:space="preserve">current </w:t>
      </w:r>
      <w:r w:rsidRPr="00921379">
        <w:rPr>
          <w:rFonts w:cs="Times New Roman"/>
          <w:sz w:val="24"/>
          <w:szCs w:val="24"/>
        </w:rPr>
        <w:t>hearing aid compatibility (HAC) deployment and compliance</w:t>
      </w:r>
      <w:r w:rsidR="005011CD" w:rsidRPr="00921379">
        <w:rPr>
          <w:rFonts w:cs="Times New Roman"/>
          <w:sz w:val="24"/>
          <w:szCs w:val="24"/>
        </w:rPr>
        <w:t xml:space="preserve"> reporting requirements</w:t>
      </w:r>
      <w:r w:rsidRPr="00921379">
        <w:rPr>
          <w:rFonts w:cs="Times New Roman"/>
          <w:sz w:val="24"/>
          <w:szCs w:val="24"/>
        </w:rPr>
        <w:t xml:space="preserve">. </w:t>
      </w:r>
      <w:r w:rsidR="005011CD" w:rsidRPr="00921379">
        <w:rPr>
          <w:rFonts w:cs="Times New Roman"/>
          <w:sz w:val="24"/>
          <w:szCs w:val="24"/>
        </w:rPr>
        <w:t xml:space="preserve"> </w:t>
      </w:r>
      <w:r w:rsidR="00F9715F" w:rsidRPr="00921379">
        <w:rPr>
          <w:rFonts w:cs="Times New Roman"/>
          <w:sz w:val="24"/>
          <w:szCs w:val="24"/>
        </w:rPr>
        <w:t xml:space="preserve">Those </w:t>
      </w:r>
      <w:r w:rsidR="00792C15" w:rsidRPr="00921379">
        <w:rPr>
          <w:rFonts w:cs="Times New Roman"/>
          <w:sz w:val="24"/>
          <w:szCs w:val="24"/>
        </w:rPr>
        <w:t>rules require annual reporting, regardless of the size of the provider or whether that provide</w:t>
      </w:r>
      <w:r w:rsidR="00FB1751" w:rsidRPr="00921379">
        <w:rPr>
          <w:rFonts w:cs="Times New Roman"/>
          <w:sz w:val="24"/>
          <w:szCs w:val="24"/>
        </w:rPr>
        <w:t>r</w:t>
      </w:r>
      <w:r w:rsidR="00792C15" w:rsidRPr="00921379">
        <w:rPr>
          <w:rFonts w:cs="Times New Roman"/>
          <w:sz w:val="24"/>
          <w:szCs w:val="24"/>
        </w:rPr>
        <w:t xml:space="preserve"> is subject to other HAC obligations.  </w:t>
      </w:r>
      <w:r w:rsidR="00F9715F" w:rsidRPr="00921379">
        <w:rPr>
          <w:rFonts w:cs="Times New Roman"/>
          <w:sz w:val="24"/>
          <w:szCs w:val="24"/>
        </w:rPr>
        <w:t>N</w:t>
      </w:r>
      <w:r w:rsidR="000D6682" w:rsidRPr="00921379">
        <w:rPr>
          <w:rFonts w:cs="Times New Roman"/>
          <w:sz w:val="24"/>
          <w:szCs w:val="24"/>
        </w:rPr>
        <w:t xml:space="preserve">umerous details </w:t>
      </w:r>
      <w:r w:rsidR="00F9715F" w:rsidRPr="00921379">
        <w:rPr>
          <w:rFonts w:cs="Times New Roman"/>
          <w:sz w:val="24"/>
          <w:szCs w:val="24"/>
        </w:rPr>
        <w:t>are demanded</w:t>
      </w:r>
      <w:r w:rsidR="000D6682" w:rsidRPr="00921379">
        <w:rPr>
          <w:rFonts w:cs="Times New Roman"/>
          <w:sz w:val="24"/>
          <w:szCs w:val="24"/>
        </w:rPr>
        <w:t>, including which handsets the provider has made available to consumers since the last report that are and are not hearing-aid compatible, the frequencies over which those handsets operate, how many months the handsets have been available, a</w:t>
      </w:r>
      <w:r w:rsidR="00FB1751" w:rsidRPr="00921379">
        <w:rPr>
          <w:rFonts w:cs="Times New Roman"/>
          <w:sz w:val="24"/>
          <w:szCs w:val="24"/>
        </w:rPr>
        <w:t>nd the status of product labeling and outreach efforts.</w:t>
      </w:r>
      <w:r w:rsidR="000D6682" w:rsidRPr="00921379">
        <w:rPr>
          <w:rFonts w:cs="Times New Roman"/>
          <w:sz w:val="24"/>
          <w:szCs w:val="24"/>
        </w:rPr>
        <w:t xml:space="preserve"> </w:t>
      </w:r>
      <w:r w:rsidR="00FB1751" w:rsidRPr="00921379">
        <w:rPr>
          <w:rFonts w:cs="Times New Roman"/>
          <w:sz w:val="24"/>
          <w:szCs w:val="24"/>
        </w:rPr>
        <w:t xml:space="preserve"> </w:t>
      </w:r>
    </w:p>
    <w:p w14:paraId="45C8F238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3E2441F6" w14:textId="586FA38E" w:rsidR="005011CD" w:rsidRPr="00921379" w:rsidRDefault="005011CD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We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ve heard concerns</w:t>
      </w:r>
      <w:r w:rsidR="00F9715F" w:rsidRPr="00921379">
        <w:rPr>
          <w:rFonts w:cs="Times New Roman"/>
          <w:sz w:val="24"/>
          <w:szCs w:val="24"/>
        </w:rPr>
        <w:t>,</w:t>
      </w:r>
      <w:r w:rsidRPr="00921379">
        <w:rPr>
          <w:rFonts w:cs="Times New Roman"/>
          <w:sz w:val="24"/>
          <w:szCs w:val="24"/>
        </w:rPr>
        <w:t xml:space="preserve"> </w:t>
      </w:r>
      <w:r w:rsidR="00F9715F" w:rsidRPr="00921379">
        <w:rPr>
          <w:rFonts w:cs="Times New Roman"/>
          <w:sz w:val="24"/>
          <w:szCs w:val="24"/>
        </w:rPr>
        <w:t xml:space="preserve">particularly from many small providers, </w:t>
      </w:r>
      <w:r w:rsidRPr="00921379">
        <w:rPr>
          <w:rFonts w:cs="Times New Roman"/>
          <w:sz w:val="24"/>
          <w:szCs w:val="24"/>
        </w:rPr>
        <w:t>about the burden</w:t>
      </w:r>
      <w:r w:rsidR="009B2B89" w:rsidRPr="00921379">
        <w:rPr>
          <w:rFonts w:cs="Times New Roman"/>
          <w:sz w:val="24"/>
          <w:szCs w:val="24"/>
        </w:rPr>
        <w:t>s</w:t>
      </w:r>
      <w:r w:rsidR="00F9715F" w:rsidRPr="00921379">
        <w:rPr>
          <w:rFonts w:cs="Times New Roman"/>
          <w:sz w:val="24"/>
          <w:szCs w:val="24"/>
        </w:rPr>
        <w:t xml:space="preserve"> </w:t>
      </w:r>
      <w:r w:rsidRPr="00921379">
        <w:rPr>
          <w:rFonts w:cs="Times New Roman"/>
          <w:sz w:val="24"/>
          <w:szCs w:val="24"/>
        </w:rPr>
        <w:t>that cre</w:t>
      </w:r>
      <w:r w:rsidR="009B2B89" w:rsidRPr="00921379">
        <w:rPr>
          <w:rFonts w:cs="Times New Roman"/>
          <w:sz w:val="24"/>
          <w:szCs w:val="24"/>
        </w:rPr>
        <w:t>ating these annual reports pose,</w:t>
      </w:r>
      <w:r w:rsidR="00F9715F" w:rsidRPr="00921379">
        <w:rPr>
          <w:rFonts w:cs="Times New Roman"/>
          <w:sz w:val="24"/>
          <w:szCs w:val="24"/>
        </w:rPr>
        <w:t xml:space="preserve"> such as the time and cost required</w:t>
      </w:r>
      <w:r w:rsidRPr="00921379">
        <w:rPr>
          <w:rFonts w:cs="Times New Roman"/>
          <w:sz w:val="24"/>
          <w:szCs w:val="24"/>
        </w:rPr>
        <w:t>.  That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s wh</w:t>
      </w:r>
      <w:r w:rsidR="009B2B89" w:rsidRPr="00921379">
        <w:rPr>
          <w:rFonts w:cs="Times New Roman"/>
          <w:sz w:val="24"/>
          <w:szCs w:val="24"/>
        </w:rPr>
        <w:t>y</w:t>
      </w:r>
      <w:r w:rsidR="009B2B89" w:rsidRPr="00921379">
        <w:rPr>
          <w:rFonts w:cs="Times New Roman"/>
          <w:i/>
          <w:sz w:val="24"/>
          <w:szCs w:val="24"/>
        </w:rPr>
        <w:t xml:space="preserve"> </w:t>
      </w:r>
      <w:r w:rsidR="009B2B89" w:rsidRPr="00921379">
        <w:rPr>
          <w:rFonts w:cs="Times New Roman"/>
          <w:sz w:val="24"/>
          <w:szCs w:val="24"/>
        </w:rPr>
        <w:t>w</w:t>
      </w:r>
      <w:r w:rsidRPr="00921379">
        <w:rPr>
          <w:rFonts w:cs="Times New Roman"/>
          <w:sz w:val="24"/>
          <w:szCs w:val="24"/>
        </w:rPr>
        <w:t>e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 xml:space="preserve">re exploring whether the </w:t>
      </w:r>
      <w:r w:rsidR="006D6317" w:rsidRPr="00921379">
        <w:rPr>
          <w:rFonts w:cs="Times New Roman"/>
          <w:sz w:val="24"/>
          <w:szCs w:val="24"/>
        </w:rPr>
        <w:t>benefits</w:t>
      </w:r>
      <w:r w:rsidRPr="00921379">
        <w:rPr>
          <w:rFonts w:cs="Times New Roman"/>
          <w:sz w:val="24"/>
          <w:szCs w:val="24"/>
        </w:rPr>
        <w:t xml:space="preserve"> of</w:t>
      </w:r>
      <w:r w:rsidR="009B2B89" w:rsidRPr="00921379">
        <w:rPr>
          <w:rFonts w:cs="Times New Roman"/>
          <w:sz w:val="24"/>
          <w:szCs w:val="24"/>
        </w:rPr>
        <w:t xml:space="preserve"> </w:t>
      </w:r>
      <w:r w:rsidR="00727092" w:rsidRPr="00921379">
        <w:rPr>
          <w:rFonts w:cs="Times New Roman"/>
          <w:sz w:val="24"/>
          <w:szCs w:val="24"/>
        </w:rPr>
        <w:t>requiring</w:t>
      </w:r>
      <w:r w:rsidRPr="00921379">
        <w:rPr>
          <w:rFonts w:cs="Times New Roman"/>
          <w:sz w:val="24"/>
          <w:szCs w:val="24"/>
        </w:rPr>
        <w:t xml:space="preserve"> all providers to comply with the Commission’s reporting requirements</w:t>
      </w:r>
      <w:r w:rsidR="00727092" w:rsidRPr="00921379">
        <w:rPr>
          <w:rFonts w:cs="Times New Roman"/>
          <w:sz w:val="24"/>
          <w:szCs w:val="24"/>
        </w:rPr>
        <w:t xml:space="preserve"> </w:t>
      </w:r>
      <w:r w:rsidR="006D6317" w:rsidRPr="00921379">
        <w:rPr>
          <w:rFonts w:cs="Times New Roman"/>
          <w:sz w:val="24"/>
          <w:szCs w:val="24"/>
        </w:rPr>
        <w:t xml:space="preserve">still </w:t>
      </w:r>
      <w:r w:rsidR="00727092" w:rsidRPr="00921379">
        <w:rPr>
          <w:rFonts w:cs="Times New Roman"/>
          <w:sz w:val="24"/>
          <w:szCs w:val="24"/>
        </w:rPr>
        <w:t>outweigh</w:t>
      </w:r>
      <w:r w:rsidR="006D6317" w:rsidRPr="00921379">
        <w:rPr>
          <w:rFonts w:cs="Times New Roman"/>
          <w:sz w:val="24"/>
          <w:szCs w:val="24"/>
        </w:rPr>
        <w:t xml:space="preserve"> the costs</w:t>
      </w:r>
      <w:r w:rsidRPr="00921379">
        <w:rPr>
          <w:rFonts w:cs="Times New Roman"/>
          <w:sz w:val="24"/>
          <w:szCs w:val="24"/>
        </w:rPr>
        <w:t xml:space="preserve">. </w:t>
      </w:r>
      <w:r w:rsidR="00FB1751" w:rsidRPr="00921379">
        <w:rPr>
          <w:rFonts w:cs="Times New Roman"/>
          <w:sz w:val="24"/>
          <w:szCs w:val="24"/>
        </w:rPr>
        <w:t xml:space="preserve"> </w:t>
      </w:r>
      <w:r w:rsidR="006D6317" w:rsidRPr="00921379">
        <w:rPr>
          <w:rFonts w:cs="Times New Roman"/>
          <w:sz w:val="24"/>
          <w:szCs w:val="24"/>
        </w:rPr>
        <w:t>E</w:t>
      </w:r>
      <w:r w:rsidRPr="00921379">
        <w:rPr>
          <w:rFonts w:cs="Times New Roman"/>
          <w:sz w:val="24"/>
          <w:szCs w:val="24"/>
        </w:rPr>
        <w:t xml:space="preserve">xempting small providers from the annual reporting obligations and possibly streamlining the reporting mechanisms for </w:t>
      </w:r>
      <w:r w:rsidR="009B2B89" w:rsidRPr="00921379">
        <w:rPr>
          <w:rFonts w:cs="Times New Roman"/>
          <w:sz w:val="24"/>
          <w:szCs w:val="24"/>
        </w:rPr>
        <w:t>other</w:t>
      </w:r>
      <w:r w:rsidR="006D6317" w:rsidRPr="00921379">
        <w:rPr>
          <w:rFonts w:cs="Times New Roman"/>
          <w:sz w:val="24"/>
          <w:szCs w:val="24"/>
        </w:rPr>
        <w:t xml:space="preserve"> carriers may</w:t>
      </w:r>
      <w:r w:rsidRPr="00921379">
        <w:rPr>
          <w:rFonts w:cs="Times New Roman"/>
          <w:sz w:val="24"/>
          <w:szCs w:val="24"/>
        </w:rPr>
        <w:t xml:space="preserve"> </w:t>
      </w:r>
      <w:r w:rsidR="009B2B89" w:rsidRPr="00921379">
        <w:rPr>
          <w:rFonts w:cs="Times New Roman"/>
          <w:sz w:val="24"/>
          <w:szCs w:val="24"/>
        </w:rPr>
        <w:t xml:space="preserve">relieve these burdens </w:t>
      </w:r>
      <w:r w:rsidR="006D6317" w:rsidRPr="00921379">
        <w:rPr>
          <w:rFonts w:cs="Times New Roman"/>
          <w:sz w:val="24"/>
          <w:szCs w:val="24"/>
        </w:rPr>
        <w:t>without affecting the Commission’s ability</w:t>
      </w:r>
      <w:r w:rsidR="009B2B89" w:rsidRPr="00921379">
        <w:rPr>
          <w:rFonts w:cs="Times New Roman"/>
          <w:sz w:val="24"/>
          <w:szCs w:val="24"/>
        </w:rPr>
        <w:t xml:space="preserve"> to </w:t>
      </w:r>
      <w:r w:rsidRPr="00921379">
        <w:rPr>
          <w:rFonts w:cs="Times New Roman"/>
          <w:sz w:val="24"/>
          <w:szCs w:val="24"/>
        </w:rPr>
        <w:t>effectively monitor the overall status of HAC handset availability.</w:t>
      </w:r>
    </w:p>
    <w:p w14:paraId="49011646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6CEAB207" w14:textId="4472334F" w:rsidR="005709F8" w:rsidRPr="00921379" w:rsidRDefault="005011CD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It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s important to note tha</w:t>
      </w:r>
      <w:r w:rsidR="00727092" w:rsidRPr="00921379">
        <w:rPr>
          <w:rFonts w:cs="Times New Roman"/>
          <w:sz w:val="24"/>
          <w:szCs w:val="24"/>
        </w:rPr>
        <w:t>t we are not chang</w:t>
      </w:r>
      <w:r w:rsidR="00C70962" w:rsidRPr="00921379">
        <w:rPr>
          <w:rFonts w:cs="Times New Roman"/>
          <w:sz w:val="24"/>
          <w:szCs w:val="24"/>
        </w:rPr>
        <w:t>ing the obligations of</w:t>
      </w:r>
      <w:r w:rsidRPr="00921379">
        <w:rPr>
          <w:rFonts w:cs="Times New Roman"/>
          <w:sz w:val="24"/>
          <w:szCs w:val="24"/>
        </w:rPr>
        <w:t xml:space="preserve"> </w:t>
      </w:r>
      <w:r w:rsidR="00FD2EDA" w:rsidRPr="00921379">
        <w:rPr>
          <w:rFonts w:cs="Times New Roman"/>
          <w:sz w:val="24"/>
          <w:szCs w:val="24"/>
        </w:rPr>
        <w:t xml:space="preserve">manufacturers and operators </w:t>
      </w:r>
      <w:r w:rsidRPr="00921379">
        <w:rPr>
          <w:rFonts w:cs="Times New Roman"/>
          <w:sz w:val="24"/>
          <w:szCs w:val="24"/>
        </w:rPr>
        <w:t>to provide hearing aid-compatibl</w:t>
      </w:r>
      <w:r w:rsidR="006D6317" w:rsidRPr="00921379">
        <w:rPr>
          <w:rFonts w:cs="Times New Roman"/>
          <w:sz w:val="24"/>
          <w:szCs w:val="24"/>
        </w:rPr>
        <w:t>e devices.</w:t>
      </w:r>
      <w:r w:rsidRPr="00921379">
        <w:rPr>
          <w:rFonts w:cs="Times New Roman"/>
          <w:sz w:val="24"/>
          <w:szCs w:val="24"/>
        </w:rPr>
        <w:t xml:space="preserve">  </w:t>
      </w:r>
      <w:r w:rsidR="00783C33" w:rsidRPr="00921379">
        <w:rPr>
          <w:rFonts w:cs="Times New Roman"/>
          <w:sz w:val="24"/>
          <w:szCs w:val="24"/>
        </w:rPr>
        <w:t xml:space="preserve">The </w:t>
      </w:r>
      <w:r w:rsidR="00C70962" w:rsidRPr="00921379">
        <w:rPr>
          <w:rFonts w:cs="Times New Roman"/>
          <w:sz w:val="24"/>
          <w:szCs w:val="24"/>
        </w:rPr>
        <w:t xml:space="preserve">FCC </w:t>
      </w:r>
      <w:r w:rsidR="00073552" w:rsidRPr="00921379">
        <w:rPr>
          <w:rFonts w:cs="Times New Roman"/>
          <w:sz w:val="24"/>
          <w:szCs w:val="24"/>
        </w:rPr>
        <w:t>would</w:t>
      </w:r>
      <w:r w:rsidR="00783C33" w:rsidRPr="00921379">
        <w:rPr>
          <w:rFonts w:cs="Times New Roman"/>
          <w:sz w:val="24"/>
          <w:szCs w:val="24"/>
        </w:rPr>
        <w:t xml:space="preserve"> continue to </w:t>
      </w:r>
      <w:r w:rsidR="00836AA3" w:rsidRPr="00921379">
        <w:rPr>
          <w:rFonts w:cs="Times New Roman"/>
          <w:sz w:val="24"/>
          <w:szCs w:val="24"/>
        </w:rPr>
        <w:t>monitor compliance with our HAC rules to ensure consumers have access to compatible devices.</w:t>
      </w:r>
      <w:r w:rsidR="00783C33" w:rsidRPr="00921379">
        <w:rPr>
          <w:rFonts w:cs="Times New Roman"/>
          <w:sz w:val="24"/>
          <w:szCs w:val="24"/>
        </w:rPr>
        <w:t xml:space="preserve">  </w:t>
      </w:r>
      <w:r w:rsidR="00C70962" w:rsidRPr="00921379">
        <w:rPr>
          <w:rFonts w:cs="Times New Roman"/>
          <w:sz w:val="24"/>
          <w:szCs w:val="24"/>
        </w:rPr>
        <w:t>All we</w:t>
      </w:r>
      <w:r w:rsidR="00073552" w:rsidRPr="00921379">
        <w:rPr>
          <w:rFonts w:cs="Times New Roman"/>
          <w:sz w:val="24"/>
          <w:szCs w:val="24"/>
        </w:rPr>
        <w:t xml:space="preserve"> would be</w:t>
      </w:r>
      <w:r w:rsidR="00C70962" w:rsidRPr="00921379">
        <w:rPr>
          <w:rFonts w:cs="Times New Roman"/>
          <w:sz w:val="24"/>
          <w:szCs w:val="24"/>
        </w:rPr>
        <w:t xml:space="preserve"> doing </w:t>
      </w:r>
      <w:r w:rsidR="00783C33" w:rsidRPr="00921379">
        <w:rPr>
          <w:rFonts w:cs="Times New Roman"/>
          <w:sz w:val="24"/>
          <w:szCs w:val="24"/>
        </w:rPr>
        <w:t>b</w:t>
      </w:r>
      <w:r w:rsidR="00C678D2" w:rsidRPr="00921379">
        <w:rPr>
          <w:rFonts w:cs="Times New Roman"/>
          <w:sz w:val="24"/>
          <w:szCs w:val="24"/>
        </w:rPr>
        <w:t xml:space="preserve">y </w:t>
      </w:r>
      <w:r w:rsidR="005709F8" w:rsidRPr="00921379">
        <w:rPr>
          <w:rFonts w:cs="Times New Roman"/>
          <w:sz w:val="24"/>
          <w:szCs w:val="24"/>
        </w:rPr>
        <w:t>s</w:t>
      </w:r>
      <w:r w:rsidR="00C678D2" w:rsidRPr="00921379">
        <w:rPr>
          <w:rFonts w:cs="Times New Roman"/>
          <w:sz w:val="24"/>
          <w:szCs w:val="24"/>
        </w:rPr>
        <w:t>implifying</w:t>
      </w:r>
      <w:r w:rsidR="005709F8" w:rsidRPr="00921379">
        <w:rPr>
          <w:rFonts w:cs="Times New Roman"/>
          <w:sz w:val="24"/>
          <w:szCs w:val="24"/>
        </w:rPr>
        <w:t xml:space="preserve"> our HAC compliance </w:t>
      </w:r>
      <w:r w:rsidR="00C678D2" w:rsidRPr="00921379">
        <w:rPr>
          <w:rFonts w:cs="Times New Roman"/>
          <w:sz w:val="24"/>
          <w:szCs w:val="24"/>
        </w:rPr>
        <w:t xml:space="preserve">reporting </w:t>
      </w:r>
      <w:r w:rsidR="005709F8" w:rsidRPr="00921379">
        <w:rPr>
          <w:rFonts w:cs="Times New Roman"/>
          <w:sz w:val="24"/>
          <w:szCs w:val="24"/>
        </w:rPr>
        <w:t>efforts</w:t>
      </w:r>
      <w:r w:rsidR="00C70962" w:rsidRPr="00921379">
        <w:rPr>
          <w:rFonts w:cs="Times New Roman"/>
          <w:sz w:val="24"/>
          <w:szCs w:val="24"/>
        </w:rPr>
        <w:t xml:space="preserve"> is helping </w:t>
      </w:r>
      <w:r w:rsidR="00EA216D" w:rsidRPr="00921379">
        <w:rPr>
          <w:rFonts w:cs="Times New Roman"/>
          <w:sz w:val="24"/>
          <w:szCs w:val="24"/>
        </w:rPr>
        <w:t>small</w:t>
      </w:r>
      <w:r w:rsidR="005709F8" w:rsidRPr="00921379">
        <w:rPr>
          <w:rFonts w:cs="Times New Roman"/>
          <w:sz w:val="24"/>
          <w:szCs w:val="24"/>
        </w:rPr>
        <w:t xml:space="preserve"> providers</w:t>
      </w:r>
      <w:r w:rsidR="00C70962" w:rsidRPr="00921379">
        <w:rPr>
          <w:rFonts w:cs="Times New Roman"/>
          <w:sz w:val="24"/>
          <w:szCs w:val="24"/>
        </w:rPr>
        <w:t xml:space="preserve"> shift</w:t>
      </w:r>
      <w:r w:rsidR="005709F8" w:rsidRPr="00921379">
        <w:rPr>
          <w:rFonts w:cs="Times New Roman"/>
          <w:sz w:val="24"/>
          <w:szCs w:val="24"/>
        </w:rPr>
        <w:t xml:space="preserve"> </w:t>
      </w:r>
      <w:r w:rsidR="00EA216D" w:rsidRPr="00921379">
        <w:rPr>
          <w:rFonts w:cs="Times New Roman"/>
          <w:sz w:val="24"/>
          <w:szCs w:val="24"/>
        </w:rPr>
        <w:t>resources</w:t>
      </w:r>
      <w:r w:rsidR="005709F8" w:rsidRPr="00921379">
        <w:rPr>
          <w:rFonts w:cs="Times New Roman"/>
          <w:sz w:val="24"/>
          <w:szCs w:val="24"/>
        </w:rPr>
        <w:t xml:space="preserve"> </w:t>
      </w:r>
      <w:r w:rsidR="00EA216D" w:rsidRPr="00921379">
        <w:rPr>
          <w:rFonts w:cs="Times New Roman"/>
          <w:sz w:val="24"/>
          <w:szCs w:val="24"/>
        </w:rPr>
        <w:t>from unnecessary reporting</w:t>
      </w:r>
      <w:r w:rsidR="005709F8" w:rsidRPr="00921379">
        <w:rPr>
          <w:rFonts w:cs="Times New Roman"/>
          <w:sz w:val="24"/>
          <w:szCs w:val="24"/>
        </w:rPr>
        <w:t xml:space="preserve"> to </w:t>
      </w:r>
      <w:r w:rsidR="00C70962" w:rsidRPr="00921379">
        <w:rPr>
          <w:rFonts w:cs="Times New Roman"/>
          <w:sz w:val="24"/>
          <w:szCs w:val="24"/>
        </w:rPr>
        <w:t xml:space="preserve">better </w:t>
      </w:r>
      <w:r w:rsidR="00AC2AEA" w:rsidRPr="00921379">
        <w:rPr>
          <w:rFonts w:cs="Times New Roman"/>
          <w:sz w:val="24"/>
          <w:szCs w:val="24"/>
        </w:rPr>
        <w:t xml:space="preserve">services </w:t>
      </w:r>
      <w:r w:rsidR="00C70962" w:rsidRPr="00921379">
        <w:rPr>
          <w:rFonts w:cs="Times New Roman"/>
          <w:sz w:val="24"/>
          <w:szCs w:val="24"/>
        </w:rPr>
        <w:t>for their customers</w:t>
      </w:r>
      <w:r w:rsidR="005709F8" w:rsidRPr="00921379">
        <w:rPr>
          <w:rFonts w:cs="Times New Roman"/>
          <w:sz w:val="24"/>
          <w:szCs w:val="24"/>
        </w:rPr>
        <w:t>.</w:t>
      </w:r>
      <w:r w:rsidR="006D6317" w:rsidRPr="00921379">
        <w:rPr>
          <w:rFonts w:cs="Times New Roman"/>
          <w:sz w:val="24"/>
          <w:szCs w:val="24"/>
        </w:rPr>
        <w:t xml:space="preserve"> </w:t>
      </w:r>
    </w:p>
    <w:p w14:paraId="49C063A8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1BC73A34" w14:textId="4FDFB2DF" w:rsidR="00D641D3" w:rsidRPr="00921379" w:rsidRDefault="000057CC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As always, a big t</w:t>
      </w:r>
      <w:r w:rsidR="005709F8" w:rsidRPr="00921379">
        <w:rPr>
          <w:rFonts w:cs="Times New Roman"/>
          <w:sz w:val="24"/>
          <w:szCs w:val="24"/>
        </w:rPr>
        <w:t xml:space="preserve">hank you to the staff that </w:t>
      </w:r>
      <w:r w:rsidR="005011CD" w:rsidRPr="00921379">
        <w:rPr>
          <w:rFonts w:cs="Times New Roman"/>
          <w:sz w:val="24"/>
          <w:szCs w:val="24"/>
        </w:rPr>
        <w:t xml:space="preserve">worked on this </w:t>
      </w:r>
      <w:r w:rsidR="00CC7130" w:rsidRPr="00921379">
        <w:rPr>
          <w:rFonts w:cs="Times New Roman"/>
          <w:sz w:val="24"/>
          <w:szCs w:val="24"/>
        </w:rPr>
        <w:t>item:</w:t>
      </w:r>
      <w:r w:rsidR="005011CD" w:rsidRPr="00921379">
        <w:rPr>
          <w:rFonts w:cs="Times New Roman"/>
          <w:sz w:val="24"/>
          <w:szCs w:val="24"/>
        </w:rPr>
        <w:t xml:space="preserve"> </w:t>
      </w:r>
      <w:r w:rsidR="00CC7130" w:rsidRPr="00921379">
        <w:rPr>
          <w:sz w:val="24"/>
          <w:szCs w:val="24"/>
        </w:rPr>
        <w:t xml:space="preserve">Charles Eberle, Neşe Guendelsberger, Garnet Hanly, Eli Johnson, Aalok Mehta, Michael Rowan, Michael C. Smith, Cecilia Sulhoff, Peter Trachtenberg, and Weiren Wang </w:t>
      </w:r>
      <w:r w:rsidR="005011CD" w:rsidRPr="00921379">
        <w:rPr>
          <w:rFonts w:cs="Times New Roman"/>
          <w:sz w:val="24"/>
          <w:szCs w:val="24"/>
        </w:rPr>
        <w:t xml:space="preserve">from the Wireless Telecommunications Bureau; </w:t>
      </w:r>
      <w:r w:rsidR="00CC7130" w:rsidRPr="00921379">
        <w:rPr>
          <w:sz w:val="24"/>
          <w:szCs w:val="24"/>
        </w:rPr>
        <w:t>Robert Aldrich, Susan Bahr, Eliot Greenwald, Suzanne Singleton, and Karen Peltz Strauss</w:t>
      </w:r>
      <w:r w:rsidR="005011CD" w:rsidRPr="00921379">
        <w:rPr>
          <w:rFonts w:cs="Times New Roman"/>
          <w:sz w:val="24"/>
          <w:szCs w:val="24"/>
        </w:rPr>
        <w:t xml:space="preserve"> from the</w:t>
      </w:r>
      <w:r w:rsidR="00CC7130" w:rsidRPr="00921379">
        <w:rPr>
          <w:rFonts w:cs="Times New Roman"/>
          <w:sz w:val="24"/>
          <w:szCs w:val="24"/>
        </w:rPr>
        <w:t xml:space="preserve"> Consumer and Governmental Affairs Bureau; </w:t>
      </w:r>
      <w:r w:rsidR="00CC7130" w:rsidRPr="00921379">
        <w:rPr>
          <w:sz w:val="24"/>
          <w:szCs w:val="24"/>
        </w:rPr>
        <w:t>Pamera Hairston, Jeremy Marcus, and Aspasia Paroutsas from the Enforcement Bureau; and Deborah Broderson, David Horowitz, Linda Oliver, Bill Richardson, and Anjali Singh from the</w:t>
      </w:r>
      <w:r w:rsidR="005011CD" w:rsidRPr="00921379">
        <w:rPr>
          <w:rFonts w:cs="Times New Roman"/>
          <w:sz w:val="24"/>
          <w:szCs w:val="24"/>
        </w:rPr>
        <w:t xml:space="preserve"> Office of General Counsel.</w:t>
      </w:r>
    </w:p>
    <w:sectPr w:rsidR="00D641D3" w:rsidRPr="00921379" w:rsidSect="005A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2742" w14:textId="77777777" w:rsidR="00997406" w:rsidRDefault="00997406">
      <w:pPr>
        <w:spacing w:after="0"/>
      </w:pPr>
      <w:r>
        <w:separator/>
      </w:r>
    </w:p>
  </w:endnote>
  <w:endnote w:type="continuationSeparator" w:id="0">
    <w:p w14:paraId="1F5DABF9" w14:textId="77777777" w:rsidR="00997406" w:rsidRDefault="00997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DB65" w14:textId="77777777" w:rsidR="005E3D9A" w:rsidRDefault="005E3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C4A5" w14:textId="77777777" w:rsidR="005E3D9A" w:rsidRDefault="005E3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B15D" w14:textId="77777777" w:rsidR="005E3D9A" w:rsidRDefault="005E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953A" w14:textId="77777777" w:rsidR="00997406" w:rsidRDefault="00997406">
      <w:pPr>
        <w:spacing w:after="0"/>
      </w:pPr>
      <w:r>
        <w:separator/>
      </w:r>
    </w:p>
  </w:footnote>
  <w:footnote w:type="continuationSeparator" w:id="0">
    <w:p w14:paraId="381DD625" w14:textId="77777777" w:rsidR="00997406" w:rsidRDefault="00997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EA67" w14:textId="77777777" w:rsidR="005E3D9A" w:rsidRDefault="005E3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4FDE" w14:textId="77777777" w:rsidR="005E3D9A" w:rsidRDefault="005E3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B5FA" w14:textId="77777777" w:rsidR="005E3D9A" w:rsidRDefault="005E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6"/>
    <w:rsid w:val="000057CC"/>
    <w:rsid w:val="00073552"/>
    <w:rsid w:val="000D2130"/>
    <w:rsid w:val="000D6682"/>
    <w:rsid w:val="00164D9C"/>
    <w:rsid w:val="001E06B5"/>
    <w:rsid w:val="002157DB"/>
    <w:rsid w:val="0027411A"/>
    <w:rsid w:val="005011CD"/>
    <w:rsid w:val="0051775C"/>
    <w:rsid w:val="00550183"/>
    <w:rsid w:val="005709F8"/>
    <w:rsid w:val="005927D9"/>
    <w:rsid w:val="005A6CA6"/>
    <w:rsid w:val="005B02BA"/>
    <w:rsid w:val="005E3D9A"/>
    <w:rsid w:val="0065189A"/>
    <w:rsid w:val="00673533"/>
    <w:rsid w:val="006833CD"/>
    <w:rsid w:val="006D6317"/>
    <w:rsid w:val="00727092"/>
    <w:rsid w:val="00783C33"/>
    <w:rsid w:val="00792C15"/>
    <w:rsid w:val="00836AA3"/>
    <w:rsid w:val="00843472"/>
    <w:rsid w:val="008D0789"/>
    <w:rsid w:val="00921379"/>
    <w:rsid w:val="00997406"/>
    <w:rsid w:val="009A4D55"/>
    <w:rsid w:val="009A7ED5"/>
    <w:rsid w:val="009B2B89"/>
    <w:rsid w:val="009E056B"/>
    <w:rsid w:val="00AC2AEA"/>
    <w:rsid w:val="00BC2A21"/>
    <w:rsid w:val="00C2116A"/>
    <w:rsid w:val="00C678D2"/>
    <w:rsid w:val="00C70962"/>
    <w:rsid w:val="00CC7130"/>
    <w:rsid w:val="00CF3E26"/>
    <w:rsid w:val="00D2018A"/>
    <w:rsid w:val="00D641D3"/>
    <w:rsid w:val="00D95B63"/>
    <w:rsid w:val="00E00835"/>
    <w:rsid w:val="00E21001"/>
    <w:rsid w:val="00EA216D"/>
    <w:rsid w:val="00EB3504"/>
    <w:rsid w:val="00EE2703"/>
    <w:rsid w:val="00F115D6"/>
    <w:rsid w:val="00F9715F"/>
    <w:rsid w:val="00FB1751"/>
    <w:rsid w:val="00FD2EDA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CF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2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2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2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2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2207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2017-09-26T20:19:00Z</dcterms:created>
  <dcterms:modified xsi:type="dcterms:W3CDTF">2017-09-26T20:19:00Z</dcterms:modified>
  <cp:category> </cp:category>
  <cp:contentStatus> </cp:contentStatus>
</cp:coreProperties>
</file>