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BC68" w14:textId="77777777" w:rsidR="00B93237" w:rsidRPr="007D4929" w:rsidRDefault="00B93237" w:rsidP="007D49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7D4929">
        <w:rPr>
          <w:rFonts w:ascii="Times New Roman" w:eastAsiaTheme="minorEastAsia" w:hAnsi="Times New Roman" w:cs="Times New Roman"/>
          <w:b/>
          <w:sz w:val="24"/>
          <w:szCs w:val="24"/>
        </w:rPr>
        <w:t xml:space="preserve">STATEMENT OF </w:t>
      </w:r>
    </w:p>
    <w:p w14:paraId="6FEBD5EB" w14:textId="77777777" w:rsidR="001E6511" w:rsidRPr="007D4929" w:rsidRDefault="00B93237" w:rsidP="007D49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D4929">
        <w:rPr>
          <w:rFonts w:ascii="Times New Roman" w:eastAsiaTheme="minorEastAsia" w:hAnsi="Times New Roman" w:cs="Times New Roman"/>
          <w:b/>
          <w:sz w:val="24"/>
          <w:szCs w:val="24"/>
        </w:rPr>
        <w:t>COMMISSIONER BRENDAN CARR</w:t>
      </w:r>
    </w:p>
    <w:p w14:paraId="457A8731" w14:textId="77777777" w:rsidR="006C4EFB" w:rsidRPr="007D4929" w:rsidRDefault="006C4EFB" w:rsidP="007D49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A12F28" w14:textId="77777777" w:rsidR="00CF71F7" w:rsidRDefault="00B93237" w:rsidP="007D49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 xml:space="preserve">Re: </w:t>
      </w:r>
      <w:r w:rsidRPr="007D4929">
        <w:rPr>
          <w:rFonts w:ascii="Times New Roman" w:hAnsi="Times New Roman" w:cs="Times New Roman"/>
          <w:sz w:val="24"/>
          <w:szCs w:val="24"/>
        </w:rPr>
        <w:tab/>
      </w:r>
      <w:r w:rsidRPr="007D4929">
        <w:rPr>
          <w:rFonts w:ascii="Times New Roman" w:hAnsi="Times New Roman" w:cs="Times New Roman"/>
          <w:i/>
          <w:sz w:val="24"/>
          <w:szCs w:val="24"/>
        </w:rPr>
        <w:t>Revisions to Reporting Requirements Governing Hearing Aid-Compatible Mobile Handsets</w:t>
      </w:r>
      <w:r w:rsidRPr="007D4929">
        <w:rPr>
          <w:rFonts w:ascii="Times New Roman" w:hAnsi="Times New Roman" w:cs="Times New Roman"/>
          <w:sz w:val="24"/>
          <w:szCs w:val="24"/>
        </w:rPr>
        <w:t>, WT Docket No. 17-228</w:t>
      </w:r>
    </w:p>
    <w:p w14:paraId="379920C4" w14:textId="77777777" w:rsidR="007D4929" w:rsidRPr="007D4929" w:rsidRDefault="007D4929" w:rsidP="007D49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9AC888" w14:textId="7DE0CD84" w:rsidR="00EA35F6" w:rsidRPr="007D4929" w:rsidRDefault="00BB5EA1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 xml:space="preserve">This item shows what I would call good, outside-the-Beltway thinking.  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When it comes to small businesses, </w:t>
      </w:r>
      <w:r w:rsidRPr="007D4929">
        <w:rPr>
          <w:rFonts w:ascii="Times New Roman" w:hAnsi="Times New Roman" w:cs="Times New Roman"/>
          <w:sz w:val="24"/>
          <w:szCs w:val="24"/>
        </w:rPr>
        <w:t>D.C. has had a tendency to pile on just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one more reporting obligation, </w:t>
      </w:r>
      <w:r w:rsidRPr="007D4929">
        <w:rPr>
          <w:rFonts w:ascii="Times New Roman" w:hAnsi="Times New Roman" w:cs="Times New Roman"/>
          <w:sz w:val="24"/>
          <w:szCs w:val="24"/>
        </w:rPr>
        <w:t xml:space="preserve">one 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7D4929">
        <w:rPr>
          <w:rFonts w:ascii="Times New Roman" w:hAnsi="Times New Roman" w:cs="Times New Roman"/>
          <w:sz w:val="24"/>
          <w:szCs w:val="24"/>
        </w:rPr>
        <w:t>fee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, or </w:t>
      </w:r>
      <w:r w:rsidR="00E34CED" w:rsidRPr="007D4929">
        <w:rPr>
          <w:rFonts w:ascii="Times New Roman" w:hAnsi="Times New Roman" w:cs="Times New Roman"/>
          <w:sz w:val="24"/>
          <w:szCs w:val="24"/>
        </w:rPr>
        <w:t>merely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a little more red tape</w:t>
      </w:r>
      <w:r w:rsidRPr="007D4929">
        <w:rPr>
          <w:rFonts w:ascii="Times New Roman" w:hAnsi="Times New Roman" w:cs="Times New Roman"/>
          <w:sz w:val="24"/>
          <w:szCs w:val="24"/>
        </w:rPr>
        <w:t xml:space="preserve">.  </w:t>
      </w:r>
      <w:r w:rsidR="00224FD3" w:rsidRPr="007D4929">
        <w:rPr>
          <w:rFonts w:ascii="Times New Roman" w:hAnsi="Times New Roman" w:cs="Times New Roman"/>
          <w:sz w:val="24"/>
          <w:szCs w:val="24"/>
        </w:rPr>
        <w:t>Far too often</w:t>
      </w:r>
      <w:r w:rsidR="008D5FAB" w:rsidRPr="007D4929">
        <w:rPr>
          <w:rFonts w:ascii="Times New Roman" w:hAnsi="Times New Roman" w:cs="Times New Roman"/>
          <w:sz w:val="24"/>
          <w:szCs w:val="24"/>
        </w:rPr>
        <w:t>,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these actions are taken with no consideration for </w:t>
      </w:r>
      <w:r w:rsidR="00EA35F6" w:rsidRPr="007D4929">
        <w:rPr>
          <w:rFonts w:ascii="Times New Roman" w:hAnsi="Times New Roman" w:cs="Times New Roman"/>
          <w:sz w:val="24"/>
          <w:szCs w:val="24"/>
        </w:rPr>
        <w:t>the actual and</w:t>
      </w:r>
      <w:r w:rsidR="00224FD3" w:rsidRPr="007D4929">
        <w:rPr>
          <w:rFonts w:ascii="Times New Roman" w:hAnsi="Times New Roman" w:cs="Times New Roman"/>
          <w:sz w:val="24"/>
          <w:szCs w:val="24"/>
        </w:rPr>
        <w:t xml:space="preserve"> cumulative burden that these </w:t>
      </w:r>
      <w:r w:rsidR="000E2A72" w:rsidRPr="007D4929">
        <w:rPr>
          <w:rFonts w:ascii="Times New Roman" w:hAnsi="Times New Roman" w:cs="Times New Roman"/>
          <w:sz w:val="24"/>
          <w:szCs w:val="24"/>
        </w:rPr>
        <w:t xml:space="preserve">regulations impose. </w:t>
      </w:r>
    </w:p>
    <w:p w14:paraId="088AC6D7" w14:textId="77777777" w:rsidR="007D4929" w:rsidRDefault="007D4929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0BC953" w14:textId="329A4D86" w:rsidR="00062B3A" w:rsidRPr="007D4929" w:rsidRDefault="00224FD3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>Over the years, the FCC has been no exception.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 A</w:t>
      </w:r>
      <w:r w:rsidRPr="007D4929">
        <w:rPr>
          <w:rFonts w:ascii="Times New Roman" w:hAnsi="Times New Roman" w:cs="Times New Roman"/>
          <w:sz w:val="24"/>
          <w:szCs w:val="24"/>
        </w:rPr>
        <w:t xml:space="preserve"> coalition that represents small and rural broadband prov</w:t>
      </w:r>
      <w:r w:rsidR="000E2A72" w:rsidRPr="007D4929">
        <w:rPr>
          <w:rFonts w:ascii="Times New Roman" w:hAnsi="Times New Roman" w:cs="Times New Roman"/>
          <w:sz w:val="24"/>
          <w:szCs w:val="24"/>
        </w:rPr>
        <w:t xml:space="preserve">iders recently </w:t>
      </w:r>
      <w:r w:rsidRPr="007D4929">
        <w:rPr>
          <w:rFonts w:ascii="Times New Roman" w:hAnsi="Times New Roman" w:cs="Times New Roman"/>
          <w:sz w:val="24"/>
          <w:szCs w:val="24"/>
        </w:rPr>
        <w:t>explain</w:t>
      </w:r>
      <w:r w:rsidR="00D60858" w:rsidRPr="007D4929">
        <w:rPr>
          <w:rFonts w:ascii="Times New Roman" w:hAnsi="Times New Roman" w:cs="Times New Roman"/>
          <w:sz w:val="24"/>
          <w:szCs w:val="24"/>
        </w:rPr>
        <w:t>ed</w:t>
      </w:r>
      <w:r w:rsidRPr="007D4929">
        <w:rPr>
          <w:rFonts w:ascii="Times New Roman" w:hAnsi="Times New Roman" w:cs="Times New Roman"/>
          <w:sz w:val="24"/>
          <w:szCs w:val="24"/>
        </w:rPr>
        <w:t xml:space="preserve"> that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our </w:t>
      </w:r>
      <w:r w:rsidR="001638D1" w:rsidRPr="007D4929">
        <w:rPr>
          <w:rFonts w:ascii="Times New Roman" w:hAnsi="Times New Roman" w:cs="Times New Roman"/>
          <w:sz w:val="24"/>
          <w:szCs w:val="24"/>
        </w:rPr>
        <w:t>reporting obligations alone n</w:t>
      </w:r>
      <w:r w:rsidRPr="007D4929">
        <w:rPr>
          <w:rFonts w:ascii="Times New Roman" w:hAnsi="Times New Roman" w:cs="Times New Roman"/>
          <w:sz w:val="24"/>
          <w:szCs w:val="24"/>
        </w:rPr>
        <w:t>ow consume</w:t>
      </w:r>
      <w:r w:rsidR="00D60858" w:rsidRPr="007D4929">
        <w:rPr>
          <w:rFonts w:ascii="Times New Roman" w:hAnsi="Times New Roman" w:cs="Times New Roman"/>
          <w:sz w:val="24"/>
          <w:szCs w:val="24"/>
        </w:rPr>
        <w:t xml:space="preserve"> 23 weeks of work per year or </w:t>
      </w:r>
      <w:r w:rsidRPr="007D4929">
        <w:rPr>
          <w:rFonts w:ascii="Times New Roman" w:hAnsi="Times New Roman" w:cs="Times New Roman"/>
          <w:sz w:val="24"/>
          <w:szCs w:val="24"/>
        </w:rPr>
        <w:t>five months o</w:t>
      </w:r>
      <w:r w:rsidR="00062B3A" w:rsidRPr="007D4929">
        <w:rPr>
          <w:rFonts w:ascii="Times New Roman" w:hAnsi="Times New Roman" w:cs="Times New Roman"/>
          <w:sz w:val="24"/>
          <w:szCs w:val="24"/>
        </w:rPr>
        <w:t>f full</w:t>
      </w:r>
      <w:r w:rsidR="008D5FAB" w:rsidRPr="007D4929">
        <w:rPr>
          <w:rFonts w:ascii="Times New Roman" w:hAnsi="Times New Roman" w:cs="Times New Roman"/>
          <w:sz w:val="24"/>
          <w:szCs w:val="24"/>
        </w:rPr>
        <w:t>-</w:t>
      </w:r>
      <w:r w:rsidR="00062B3A" w:rsidRPr="007D4929">
        <w:rPr>
          <w:rFonts w:ascii="Times New Roman" w:hAnsi="Times New Roman" w:cs="Times New Roman"/>
          <w:sz w:val="24"/>
          <w:szCs w:val="24"/>
        </w:rPr>
        <w:t>time labor.  I</w:t>
      </w:r>
      <w:r w:rsidR="001F4E5C" w:rsidRPr="007D4929">
        <w:rPr>
          <w:rFonts w:ascii="Times New Roman" w:hAnsi="Times New Roman" w:cs="Times New Roman"/>
          <w:sz w:val="24"/>
          <w:szCs w:val="24"/>
        </w:rPr>
        <w:t>’ve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hear</w:t>
      </w:r>
      <w:r w:rsidR="001F4E5C" w:rsidRPr="007D4929">
        <w:rPr>
          <w:rFonts w:ascii="Times New Roman" w:hAnsi="Times New Roman" w:cs="Times New Roman"/>
          <w:sz w:val="24"/>
          <w:szCs w:val="24"/>
        </w:rPr>
        <w:t>d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</w:t>
      </w:r>
      <w:r w:rsidRPr="007D4929">
        <w:rPr>
          <w:rFonts w:ascii="Times New Roman" w:hAnsi="Times New Roman" w:cs="Times New Roman"/>
          <w:sz w:val="24"/>
          <w:szCs w:val="24"/>
        </w:rPr>
        <w:t>these same concerns when I</w:t>
      </w:r>
      <w:r w:rsidR="001F4E5C" w:rsidRPr="007D4929">
        <w:rPr>
          <w:rFonts w:ascii="Times New Roman" w:hAnsi="Times New Roman" w:cs="Times New Roman"/>
          <w:sz w:val="24"/>
          <w:szCs w:val="24"/>
        </w:rPr>
        <w:t>’ve</w:t>
      </w:r>
      <w:r w:rsidRPr="007D4929">
        <w:rPr>
          <w:rFonts w:ascii="Times New Roman" w:hAnsi="Times New Roman" w:cs="Times New Roman"/>
          <w:sz w:val="24"/>
          <w:szCs w:val="24"/>
        </w:rPr>
        <w:t xml:space="preserve"> met with small 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wireless </w:t>
      </w:r>
      <w:r w:rsidRPr="007D4929">
        <w:rPr>
          <w:rFonts w:ascii="Times New Roman" w:hAnsi="Times New Roman" w:cs="Times New Roman"/>
          <w:sz w:val="24"/>
          <w:szCs w:val="24"/>
        </w:rPr>
        <w:t xml:space="preserve">providers.  They talk about having to take one of the few people they employ off of </w:t>
      </w:r>
      <w:r w:rsidR="00EA35F6" w:rsidRPr="007D4929">
        <w:rPr>
          <w:rFonts w:ascii="Times New Roman" w:hAnsi="Times New Roman" w:cs="Times New Roman"/>
          <w:sz w:val="24"/>
          <w:szCs w:val="24"/>
        </w:rPr>
        <w:t>a customer service job</w:t>
      </w:r>
      <w:r w:rsidRPr="007D4929">
        <w:rPr>
          <w:rFonts w:ascii="Times New Roman" w:hAnsi="Times New Roman" w:cs="Times New Roman"/>
          <w:sz w:val="24"/>
          <w:szCs w:val="24"/>
        </w:rPr>
        <w:t xml:space="preserve"> or </w:t>
      </w:r>
      <w:r w:rsidR="00EA35F6" w:rsidRPr="007D4929">
        <w:rPr>
          <w:rFonts w:ascii="Times New Roman" w:hAnsi="Times New Roman" w:cs="Times New Roman"/>
          <w:sz w:val="24"/>
          <w:szCs w:val="24"/>
        </w:rPr>
        <w:t>marketing effort</w:t>
      </w:r>
      <w:r w:rsidRPr="007D4929">
        <w:rPr>
          <w:rFonts w:ascii="Times New Roman" w:hAnsi="Times New Roman" w:cs="Times New Roman"/>
          <w:sz w:val="24"/>
          <w:szCs w:val="24"/>
        </w:rPr>
        <w:t xml:space="preserve"> or 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even a broadband </w:t>
      </w:r>
      <w:r w:rsidR="001F4E5C" w:rsidRPr="007D4929">
        <w:rPr>
          <w:rFonts w:ascii="Times New Roman" w:hAnsi="Times New Roman" w:cs="Times New Roman"/>
          <w:sz w:val="24"/>
          <w:szCs w:val="24"/>
        </w:rPr>
        <w:t>deployment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 project and train them to complete and submit FCC paperwork. 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These </w:t>
      </w:r>
      <w:r w:rsidR="008425B0" w:rsidRPr="007D4929">
        <w:rPr>
          <w:rFonts w:ascii="Times New Roman" w:hAnsi="Times New Roman" w:cs="Times New Roman"/>
          <w:sz w:val="24"/>
          <w:szCs w:val="24"/>
        </w:rPr>
        <w:t xml:space="preserve">small businesses </w:t>
      </w:r>
      <w:r w:rsidR="00062B3A" w:rsidRPr="007D4929">
        <w:rPr>
          <w:rFonts w:ascii="Times New Roman" w:hAnsi="Times New Roman" w:cs="Times New Roman"/>
          <w:sz w:val="24"/>
          <w:szCs w:val="24"/>
        </w:rPr>
        <w:t>are not corporate behemoths.  T</w:t>
      </w:r>
      <w:r w:rsidR="003C063A" w:rsidRPr="007D4929">
        <w:rPr>
          <w:rFonts w:ascii="Times New Roman" w:hAnsi="Times New Roman" w:cs="Times New Roman"/>
          <w:sz w:val="24"/>
          <w:szCs w:val="24"/>
        </w:rPr>
        <w:t>hey do not have</w:t>
      </w:r>
      <w:r w:rsidR="006104F9" w:rsidRPr="007D4929">
        <w:rPr>
          <w:rFonts w:ascii="Times New Roman" w:hAnsi="Times New Roman" w:cs="Times New Roman"/>
          <w:sz w:val="24"/>
          <w:szCs w:val="24"/>
        </w:rPr>
        <w:t>,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and simply cannot afford</w:t>
      </w:r>
      <w:r w:rsidR="006104F9" w:rsidRPr="007D4929">
        <w:rPr>
          <w:rFonts w:ascii="Times New Roman" w:hAnsi="Times New Roman" w:cs="Times New Roman"/>
          <w:sz w:val="24"/>
          <w:szCs w:val="24"/>
        </w:rPr>
        <w:t>,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an army of regulatory lawye</w:t>
      </w:r>
      <w:r w:rsidR="000E2A72" w:rsidRPr="007D4929">
        <w:rPr>
          <w:rFonts w:ascii="Times New Roman" w:hAnsi="Times New Roman" w:cs="Times New Roman"/>
          <w:sz w:val="24"/>
          <w:szCs w:val="24"/>
        </w:rPr>
        <w:t xml:space="preserve">rs.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</w:t>
      </w:r>
      <w:r w:rsidR="003C063A" w:rsidRPr="007D4929">
        <w:rPr>
          <w:rFonts w:ascii="Times New Roman" w:hAnsi="Times New Roman" w:cs="Times New Roman"/>
          <w:sz w:val="24"/>
          <w:szCs w:val="24"/>
        </w:rPr>
        <w:t>It strikes them t</w:t>
      </w:r>
      <w:r w:rsidR="00EA35F6" w:rsidRPr="007D4929">
        <w:rPr>
          <w:rFonts w:ascii="Times New Roman" w:hAnsi="Times New Roman" w:cs="Times New Roman"/>
          <w:sz w:val="24"/>
          <w:szCs w:val="24"/>
        </w:rPr>
        <w:t xml:space="preserve">hat a lot of this paperwork is unnecessary.  </w:t>
      </w:r>
      <w:r w:rsidR="001638D1" w:rsidRPr="007D4929">
        <w:rPr>
          <w:rFonts w:ascii="Times New Roman" w:hAnsi="Times New Roman" w:cs="Times New Roman"/>
          <w:sz w:val="24"/>
          <w:szCs w:val="24"/>
        </w:rPr>
        <w:t xml:space="preserve">And I agree. 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If we can eliminate </w:t>
      </w:r>
      <w:r w:rsidR="000E1BED" w:rsidRPr="007D4929">
        <w:rPr>
          <w:rFonts w:ascii="Times New Roman" w:hAnsi="Times New Roman" w:cs="Times New Roman"/>
          <w:sz w:val="24"/>
          <w:szCs w:val="24"/>
        </w:rPr>
        <w:t>these reporting burdens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, </w:t>
      </w:r>
      <w:r w:rsidR="000E1BED" w:rsidRPr="007D4929">
        <w:rPr>
          <w:rFonts w:ascii="Times New Roman" w:hAnsi="Times New Roman" w:cs="Times New Roman"/>
          <w:sz w:val="24"/>
          <w:szCs w:val="24"/>
        </w:rPr>
        <w:t xml:space="preserve">small businesses </w:t>
      </w:r>
      <w:r w:rsidR="008425B0" w:rsidRPr="007D4929">
        <w:rPr>
          <w:rFonts w:ascii="Times New Roman" w:hAnsi="Times New Roman" w:cs="Times New Roman"/>
          <w:sz w:val="24"/>
          <w:szCs w:val="24"/>
        </w:rPr>
        <w:t>can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focus </w:t>
      </w:r>
      <w:r w:rsidR="008425B0" w:rsidRPr="007D4929">
        <w:rPr>
          <w:rFonts w:ascii="Times New Roman" w:hAnsi="Times New Roman" w:cs="Times New Roman"/>
          <w:sz w:val="24"/>
          <w:szCs w:val="24"/>
        </w:rPr>
        <w:t xml:space="preserve">even more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on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competing, growing their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businesses, </w:t>
      </w:r>
      <w:r w:rsidR="00062B3A" w:rsidRPr="007D4929">
        <w:rPr>
          <w:rFonts w:ascii="Times New Roman" w:hAnsi="Times New Roman" w:cs="Times New Roman"/>
          <w:sz w:val="24"/>
          <w:szCs w:val="24"/>
        </w:rPr>
        <w:t>and serving consumers.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FACC18" w14:textId="77777777" w:rsidR="007D4929" w:rsidRDefault="007D4929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37264E" w14:textId="6142A836" w:rsidR="003C063A" w:rsidRPr="007D4929" w:rsidRDefault="000E1BED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4929">
        <w:rPr>
          <w:rFonts w:ascii="Times New Roman" w:hAnsi="Times New Roman" w:cs="Times New Roman"/>
          <w:sz w:val="24"/>
          <w:szCs w:val="24"/>
        </w:rPr>
        <w:t>T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oday’s Notice </w:t>
      </w:r>
      <w:r w:rsidRPr="007D4929">
        <w:rPr>
          <w:rFonts w:ascii="Times New Roman" w:hAnsi="Times New Roman" w:cs="Times New Roman"/>
          <w:sz w:val="24"/>
          <w:szCs w:val="24"/>
        </w:rPr>
        <w:t xml:space="preserve">takes </w:t>
      </w:r>
      <w:r w:rsidR="001F4E5C" w:rsidRPr="007D4929">
        <w:rPr>
          <w:rFonts w:ascii="Times New Roman" w:hAnsi="Times New Roman" w:cs="Times New Roman"/>
          <w:sz w:val="24"/>
          <w:szCs w:val="24"/>
        </w:rPr>
        <w:t xml:space="preserve">a </w:t>
      </w:r>
      <w:r w:rsidRPr="007D4929">
        <w:rPr>
          <w:rFonts w:ascii="Times New Roman" w:hAnsi="Times New Roman" w:cs="Times New Roman"/>
          <w:sz w:val="24"/>
          <w:szCs w:val="24"/>
        </w:rPr>
        <w:t xml:space="preserve">small </w:t>
      </w:r>
      <w:r w:rsidR="001638D1" w:rsidRPr="007D4929">
        <w:rPr>
          <w:rFonts w:ascii="Times New Roman" w:hAnsi="Times New Roman" w:cs="Times New Roman"/>
          <w:sz w:val="24"/>
          <w:szCs w:val="24"/>
        </w:rPr>
        <w:t>and</w:t>
      </w:r>
      <w:r w:rsidR="003324C5" w:rsidRPr="007D4929">
        <w:rPr>
          <w:rFonts w:ascii="Times New Roman" w:hAnsi="Times New Roman" w:cs="Times New Roman"/>
          <w:sz w:val="24"/>
          <w:szCs w:val="24"/>
        </w:rPr>
        <w:t xml:space="preserve"> welcome </w:t>
      </w:r>
      <w:r w:rsidRPr="007D4929">
        <w:rPr>
          <w:rFonts w:ascii="Times New Roman" w:hAnsi="Times New Roman" w:cs="Times New Roman"/>
          <w:sz w:val="24"/>
          <w:szCs w:val="24"/>
        </w:rPr>
        <w:t>step toward this goal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.  We are seeking comment on whether we can </w:t>
      </w:r>
      <w:r w:rsidRPr="007D4929">
        <w:rPr>
          <w:rFonts w:ascii="Times New Roman" w:hAnsi="Times New Roman" w:cs="Times New Roman"/>
          <w:sz w:val="24"/>
          <w:szCs w:val="24"/>
        </w:rPr>
        <w:t xml:space="preserve">exempt small </w:t>
      </w:r>
      <w:r w:rsidR="001638D1" w:rsidRPr="007D4929">
        <w:rPr>
          <w:rFonts w:ascii="Times New Roman" w:hAnsi="Times New Roman" w:cs="Times New Roman"/>
          <w:sz w:val="24"/>
          <w:szCs w:val="24"/>
        </w:rPr>
        <w:t xml:space="preserve">wireless </w:t>
      </w:r>
      <w:r w:rsidRPr="007D4929">
        <w:rPr>
          <w:rFonts w:ascii="Times New Roman" w:hAnsi="Times New Roman" w:cs="Times New Roman"/>
          <w:sz w:val="24"/>
          <w:szCs w:val="24"/>
        </w:rPr>
        <w:t xml:space="preserve">providers from </w:t>
      </w:r>
      <w:r w:rsidR="001F4E5C" w:rsidRPr="007D4929">
        <w:rPr>
          <w:rFonts w:ascii="Times New Roman" w:hAnsi="Times New Roman" w:cs="Times New Roman"/>
          <w:sz w:val="24"/>
          <w:szCs w:val="24"/>
        </w:rPr>
        <w:t xml:space="preserve">a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HAC reporting obligation while continuing to ensure that consumers and the FCC have access to all necessary information.  I am glad </w:t>
      </w:r>
      <w:r w:rsidR="00062B3A" w:rsidRPr="007D4929">
        <w:rPr>
          <w:rFonts w:ascii="Times New Roman" w:hAnsi="Times New Roman" w:cs="Times New Roman"/>
          <w:sz w:val="24"/>
          <w:szCs w:val="24"/>
        </w:rPr>
        <w:t>that we are taking this step.  And I am pleased that it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is part of </w:t>
      </w:r>
      <w:r w:rsidRPr="007D4929">
        <w:rPr>
          <w:rFonts w:ascii="Times New Roman" w:hAnsi="Times New Roman" w:cs="Times New Roman"/>
          <w:sz w:val="24"/>
          <w:szCs w:val="24"/>
        </w:rPr>
        <w:t xml:space="preserve">a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broader trend at the agency.  This is a Commission that has been working to reduce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unnecessary 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regulatory burdens on small businesses. </w:t>
      </w:r>
      <w:r w:rsidR="00062B3A" w:rsidRPr="007D4929">
        <w:rPr>
          <w:rFonts w:ascii="Times New Roman" w:hAnsi="Times New Roman" w:cs="Times New Roman"/>
          <w:sz w:val="24"/>
          <w:szCs w:val="24"/>
        </w:rPr>
        <w:t xml:space="preserve"> So this item and this effort have my support</w:t>
      </w:r>
      <w:r w:rsidR="008835B1" w:rsidRPr="007D4929">
        <w:rPr>
          <w:rFonts w:ascii="Times New Roman" w:hAnsi="Times New Roman" w:cs="Times New Roman"/>
          <w:sz w:val="24"/>
          <w:szCs w:val="24"/>
        </w:rPr>
        <w:t>.</w:t>
      </w:r>
      <w:r w:rsidR="003C063A" w:rsidRPr="007D49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C55E2C" w14:textId="77777777" w:rsidR="00665C0C" w:rsidRPr="007D4929" w:rsidRDefault="00665C0C" w:rsidP="007D49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65C0C" w:rsidRPr="007D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9B73" w14:textId="77777777" w:rsidR="004C4502" w:rsidRDefault="004C4502" w:rsidP="004C4502">
      <w:pPr>
        <w:spacing w:after="0" w:line="240" w:lineRule="auto"/>
      </w:pPr>
      <w:r>
        <w:separator/>
      </w:r>
    </w:p>
  </w:endnote>
  <w:endnote w:type="continuationSeparator" w:id="0">
    <w:p w14:paraId="659CB86A" w14:textId="77777777" w:rsidR="004C4502" w:rsidRDefault="004C4502" w:rsidP="004C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1B72" w14:textId="77777777" w:rsidR="004C4502" w:rsidRDefault="004C4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1C21" w14:textId="77777777" w:rsidR="004C4502" w:rsidRDefault="004C4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D870C" w14:textId="77777777" w:rsidR="004C4502" w:rsidRDefault="004C4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C5040" w14:textId="77777777" w:rsidR="004C4502" w:rsidRDefault="004C4502" w:rsidP="004C4502">
      <w:pPr>
        <w:spacing w:after="0" w:line="240" w:lineRule="auto"/>
      </w:pPr>
      <w:r>
        <w:separator/>
      </w:r>
    </w:p>
  </w:footnote>
  <w:footnote w:type="continuationSeparator" w:id="0">
    <w:p w14:paraId="0BB0BB78" w14:textId="77777777" w:rsidR="004C4502" w:rsidRDefault="004C4502" w:rsidP="004C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28AB3" w14:textId="77777777" w:rsidR="004C4502" w:rsidRDefault="004C4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DFBD" w14:textId="77777777" w:rsidR="004C4502" w:rsidRDefault="004C4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6347E" w14:textId="77777777" w:rsidR="004C4502" w:rsidRDefault="004C4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7"/>
    <w:rsid w:val="00013514"/>
    <w:rsid w:val="00062B3A"/>
    <w:rsid w:val="000A2C7B"/>
    <w:rsid w:val="000D4677"/>
    <w:rsid w:val="000E1BED"/>
    <w:rsid w:val="000E2A72"/>
    <w:rsid w:val="00142A4B"/>
    <w:rsid w:val="001638D1"/>
    <w:rsid w:val="00163AF6"/>
    <w:rsid w:val="001F4E5C"/>
    <w:rsid w:val="00224FD3"/>
    <w:rsid w:val="00225FAF"/>
    <w:rsid w:val="00230204"/>
    <w:rsid w:val="002641E5"/>
    <w:rsid w:val="002A380D"/>
    <w:rsid w:val="003324C5"/>
    <w:rsid w:val="003A212C"/>
    <w:rsid w:val="003C063A"/>
    <w:rsid w:val="00422B09"/>
    <w:rsid w:val="004856AE"/>
    <w:rsid w:val="004B3741"/>
    <w:rsid w:val="004C4502"/>
    <w:rsid w:val="004D7522"/>
    <w:rsid w:val="004F510E"/>
    <w:rsid w:val="005C134F"/>
    <w:rsid w:val="006104F9"/>
    <w:rsid w:val="00665C0C"/>
    <w:rsid w:val="00665EAC"/>
    <w:rsid w:val="006C4EFB"/>
    <w:rsid w:val="006C6337"/>
    <w:rsid w:val="006F1B7E"/>
    <w:rsid w:val="00735DD3"/>
    <w:rsid w:val="007622FC"/>
    <w:rsid w:val="00783E96"/>
    <w:rsid w:val="007952FC"/>
    <w:rsid w:val="007D4929"/>
    <w:rsid w:val="007D6FE4"/>
    <w:rsid w:val="008425B0"/>
    <w:rsid w:val="0086393E"/>
    <w:rsid w:val="008835B1"/>
    <w:rsid w:val="008B0421"/>
    <w:rsid w:val="008C72E7"/>
    <w:rsid w:val="008D5FAB"/>
    <w:rsid w:val="00940888"/>
    <w:rsid w:val="0098376E"/>
    <w:rsid w:val="009A1C41"/>
    <w:rsid w:val="009D31ED"/>
    <w:rsid w:val="009D33E7"/>
    <w:rsid w:val="00B76B5C"/>
    <w:rsid w:val="00B93237"/>
    <w:rsid w:val="00BA6956"/>
    <w:rsid w:val="00BB5EA1"/>
    <w:rsid w:val="00BE333D"/>
    <w:rsid w:val="00C313E6"/>
    <w:rsid w:val="00C464DE"/>
    <w:rsid w:val="00C97810"/>
    <w:rsid w:val="00CF5DAC"/>
    <w:rsid w:val="00CF71F7"/>
    <w:rsid w:val="00D10BED"/>
    <w:rsid w:val="00D60858"/>
    <w:rsid w:val="00D76FBA"/>
    <w:rsid w:val="00DC1B2A"/>
    <w:rsid w:val="00DF46C1"/>
    <w:rsid w:val="00E00CB1"/>
    <w:rsid w:val="00E077E5"/>
    <w:rsid w:val="00E2756E"/>
    <w:rsid w:val="00E34493"/>
    <w:rsid w:val="00E34CED"/>
    <w:rsid w:val="00E70A28"/>
    <w:rsid w:val="00E819E4"/>
    <w:rsid w:val="00EA35F6"/>
    <w:rsid w:val="00EC246C"/>
    <w:rsid w:val="00EC2F5F"/>
    <w:rsid w:val="00EC73F1"/>
    <w:rsid w:val="00EF3DF4"/>
    <w:rsid w:val="00F14D8A"/>
    <w:rsid w:val="00F27390"/>
    <w:rsid w:val="00F35F64"/>
    <w:rsid w:val="00FC5BEB"/>
    <w:rsid w:val="00FC7445"/>
    <w:rsid w:val="00FD2FE6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0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1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02"/>
  </w:style>
  <w:style w:type="paragraph" w:styleId="Footer">
    <w:name w:val="footer"/>
    <w:basedOn w:val="Normal"/>
    <w:link w:val="FooterChar"/>
    <w:uiPriority w:val="99"/>
    <w:unhideWhenUsed/>
    <w:rsid w:val="004C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1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02"/>
  </w:style>
  <w:style w:type="paragraph" w:styleId="Footer">
    <w:name w:val="footer"/>
    <w:basedOn w:val="Normal"/>
    <w:link w:val="FooterChar"/>
    <w:uiPriority w:val="99"/>
    <w:unhideWhenUsed/>
    <w:rsid w:val="004C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1588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2017-09-22T19:59:00Z</cp:lastPrinted>
  <dcterms:created xsi:type="dcterms:W3CDTF">2017-09-26T20:20:00Z</dcterms:created>
  <dcterms:modified xsi:type="dcterms:W3CDTF">2017-09-26T20:20:00Z</dcterms:modified>
  <cp:category> </cp:category>
  <cp:contentStatus> </cp:contentStatus>
</cp:coreProperties>
</file>