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40D52993" w14:textId="77777777" w:rsidTr="006D5D22">
        <w:trPr>
          <w:trHeight w:val="2181"/>
        </w:trPr>
        <w:tc>
          <w:tcPr>
            <w:tcW w:w="8856" w:type="dxa"/>
          </w:tcPr>
          <w:p w14:paraId="70607A20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408F056" wp14:editId="65F8B3AF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3A192F" w14:textId="77777777" w:rsidR="00426518" w:rsidRPr="004A729A" w:rsidRDefault="00426518" w:rsidP="00B57131">
            <w:pPr>
              <w:rPr>
                <w:b/>
                <w:bCs/>
                <w:sz w:val="12"/>
                <w:szCs w:val="12"/>
              </w:rPr>
            </w:pPr>
          </w:p>
          <w:p w14:paraId="0FE4E7C9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5B9CB6FA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26246E10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5E9F1C19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1905E571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123FEB48" w14:textId="77777777" w:rsidR="007A44F8" w:rsidRPr="004A729A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931EAB8" w14:textId="30A0FF95" w:rsidR="000E049E" w:rsidRDefault="00E969C9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CHAIRMAN PAI ANNOUNCES FCC GENERAL COUNSEL</w:t>
            </w:r>
          </w:p>
          <w:p w14:paraId="4B066C36" w14:textId="0A071F8C" w:rsidR="00F61155" w:rsidRPr="006B0A70" w:rsidRDefault="00E969C9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>
              <w:rPr>
                <w:b/>
                <w:bCs/>
                <w:i/>
              </w:rPr>
              <w:t>Top Agency Counsel Advises Chairman, Commissioners</w:t>
            </w:r>
            <w:r w:rsidR="00522FD6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 xml:space="preserve"> and Staff on Legal Matters</w:t>
            </w:r>
            <w:r w:rsidR="00F228ED"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="00F228ED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50722583" w14:textId="573CF6DB" w:rsidR="00BD19E8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E969C9" w:rsidRPr="00AC5127">
              <w:rPr>
                <w:sz w:val="22"/>
                <w:szCs w:val="22"/>
              </w:rPr>
              <w:t>October</w:t>
            </w:r>
            <w:r w:rsidR="000E049E" w:rsidRPr="00AC5127">
              <w:rPr>
                <w:sz w:val="22"/>
                <w:szCs w:val="22"/>
              </w:rPr>
              <w:t xml:space="preserve"> </w:t>
            </w:r>
            <w:r w:rsidR="006B397E">
              <w:rPr>
                <w:sz w:val="22"/>
                <w:szCs w:val="22"/>
              </w:rPr>
              <w:t>19</w:t>
            </w:r>
            <w:r w:rsidR="0070589A">
              <w:rPr>
                <w:sz w:val="22"/>
                <w:szCs w:val="22"/>
              </w:rPr>
              <w:t>, 2017</w:t>
            </w:r>
            <w:r w:rsidR="00D861EE">
              <w:rPr>
                <w:sz w:val="22"/>
                <w:szCs w:val="22"/>
              </w:rPr>
              <w:t>—</w:t>
            </w:r>
            <w:r w:rsidR="000E049E" w:rsidRPr="000E049E">
              <w:rPr>
                <w:sz w:val="22"/>
                <w:szCs w:val="22"/>
              </w:rPr>
              <w:t xml:space="preserve">Federal Communications Commission </w:t>
            </w:r>
            <w:r w:rsidR="00E969C9">
              <w:rPr>
                <w:sz w:val="22"/>
                <w:szCs w:val="22"/>
              </w:rPr>
              <w:t xml:space="preserve">Chairman Ajit Pai </w:t>
            </w:r>
            <w:r w:rsidR="000E049E" w:rsidRPr="000E049E">
              <w:rPr>
                <w:sz w:val="22"/>
                <w:szCs w:val="22"/>
              </w:rPr>
              <w:t>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E969C9">
              <w:rPr>
                <w:sz w:val="22"/>
                <w:szCs w:val="22"/>
              </w:rPr>
              <w:t xml:space="preserve">announced </w:t>
            </w:r>
            <w:r w:rsidR="00553CD4">
              <w:rPr>
                <w:sz w:val="22"/>
                <w:szCs w:val="22"/>
              </w:rPr>
              <w:t>the appointment of</w:t>
            </w:r>
            <w:r w:rsidR="00E969C9">
              <w:rPr>
                <w:sz w:val="22"/>
                <w:szCs w:val="22"/>
              </w:rPr>
              <w:t xml:space="preserve"> Thomas M. Johnson, Jr. as FCC General Counsel.  </w:t>
            </w:r>
            <w:r w:rsidR="00553CD4">
              <w:rPr>
                <w:sz w:val="22"/>
                <w:szCs w:val="22"/>
              </w:rPr>
              <w:t>When Mr. Johnson joins the Commission next week</w:t>
            </w:r>
            <w:r w:rsidR="00D155E4">
              <w:rPr>
                <w:sz w:val="22"/>
                <w:szCs w:val="22"/>
              </w:rPr>
              <w:t xml:space="preserve">, Acting General Counsel Nick Degani will </w:t>
            </w:r>
            <w:r w:rsidR="005639C0">
              <w:rPr>
                <w:sz w:val="22"/>
                <w:szCs w:val="22"/>
              </w:rPr>
              <w:t>transition back</w:t>
            </w:r>
            <w:r w:rsidR="00553CD4">
              <w:rPr>
                <w:sz w:val="22"/>
                <w:szCs w:val="22"/>
              </w:rPr>
              <w:t xml:space="preserve"> </w:t>
            </w:r>
            <w:r w:rsidR="00D155E4">
              <w:rPr>
                <w:sz w:val="22"/>
                <w:szCs w:val="22"/>
              </w:rPr>
              <w:t xml:space="preserve">to his role as senior </w:t>
            </w:r>
            <w:r w:rsidR="001D375C">
              <w:rPr>
                <w:sz w:val="22"/>
                <w:szCs w:val="22"/>
              </w:rPr>
              <w:t>counsel</w:t>
            </w:r>
            <w:r w:rsidR="002925BB">
              <w:rPr>
                <w:sz w:val="22"/>
                <w:szCs w:val="22"/>
              </w:rPr>
              <w:t xml:space="preserve"> in the O</w:t>
            </w:r>
            <w:r w:rsidR="00D155E4">
              <w:rPr>
                <w:sz w:val="22"/>
                <w:szCs w:val="22"/>
              </w:rPr>
              <w:t>ffice of Chairman Pai.</w:t>
            </w:r>
          </w:p>
          <w:p w14:paraId="461600E2" w14:textId="77777777" w:rsidR="00E969C9" w:rsidRDefault="00E969C9" w:rsidP="00E969C9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52CC653" w14:textId="6CF3BCEC" w:rsidR="00E969C9" w:rsidRDefault="0061361E" w:rsidP="00E969C9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553CD4">
              <w:rPr>
                <w:sz w:val="22"/>
                <w:szCs w:val="22"/>
              </w:rPr>
              <w:t xml:space="preserve">Because we </w:t>
            </w:r>
            <w:r w:rsidR="00A26A27">
              <w:rPr>
                <w:sz w:val="22"/>
                <w:szCs w:val="22"/>
              </w:rPr>
              <w:t>can</w:t>
            </w:r>
            <w:r w:rsidR="00553CD4">
              <w:rPr>
                <w:sz w:val="22"/>
                <w:szCs w:val="22"/>
              </w:rPr>
              <w:t xml:space="preserve">not </w:t>
            </w:r>
            <w:r w:rsidR="00A26A27">
              <w:rPr>
                <w:sz w:val="22"/>
                <w:szCs w:val="22"/>
              </w:rPr>
              <w:t xml:space="preserve">stray </w:t>
            </w:r>
            <w:r w:rsidR="00553CD4">
              <w:rPr>
                <w:sz w:val="22"/>
                <w:szCs w:val="22"/>
              </w:rPr>
              <w:t>beyond the authority granted to us by Congress, the General Counsel is one of the most important positions at the FCC</w:t>
            </w:r>
            <w:r>
              <w:rPr>
                <w:sz w:val="22"/>
                <w:szCs w:val="22"/>
              </w:rPr>
              <w:t xml:space="preserve">,” said Chairman Pai.  </w:t>
            </w:r>
            <w:r w:rsidR="00E969C9" w:rsidRPr="00E969C9">
              <w:rPr>
                <w:sz w:val="22"/>
                <w:szCs w:val="22"/>
              </w:rPr>
              <w:t xml:space="preserve">“Having myself worked in the FCC’s Office of General Counsel, </w:t>
            </w:r>
            <w:r w:rsidR="00A20CA3">
              <w:rPr>
                <w:sz w:val="22"/>
                <w:szCs w:val="22"/>
              </w:rPr>
              <w:t xml:space="preserve">I know </w:t>
            </w:r>
            <w:r w:rsidR="002925BB">
              <w:rPr>
                <w:sz w:val="22"/>
                <w:szCs w:val="22"/>
              </w:rPr>
              <w:t>the hard work that goes on there.  I am</w:t>
            </w:r>
            <w:r w:rsidR="00A20CA3">
              <w:rPr>
                <w:sz w:val="22"/>
                <w:szCs w:val="22"/>
              </w:rPr>
              <w:t xml:space="preserve"> grateful </w:t>
            </w:r>
            <w:r w:rsidR="00553CD4">
              <w:rPr>
                <w:sz w:val="22"/>
                <w:szCs w:val="22"/>
              </w:rPr>
              <w:t xml:space="preserve">that </w:t>
            </w:r>
            <w:r w:rsidR="00A20CA3">
              <w:rPr>
                <w:sz w:val="22"/>
                <w:szCs w:val="22"/>
              </w:rPr>
              <w:t>someone with Tom’s skill and experience is going to fill this vital role</w:t>
            </w:r>
            <w:r>
              <w:rPr>
                <w:sz w:val="22"/>
                <w:szCs w:val="22"/>
              </w:rPr>
              <w:t xml:space="preserve">.  Tom is </w:t>
            </w:r>
            <w:r w:rsidR="00522FD6">
              <w:rPr>
                <w:sz w:val="22"/>
                <w:szCs w:val="22"/>
              </w:rPr>
              <w:t xml:space="preserve">an </w:t>
            </w:r>
            <w:r w:rsidR="00E969C9" w:rsidRPr="00E969C9">
              <w:rPr>
                <w:sz w:val="22"/>
                <w:szCs w:val="22"/>
              </w:rPr>
              <w:t xml:space="preserve">outstanding attorney and </w:t>
            </w:r>
            <w:r>
              <w:rPr>
                <w:sz w:val="22"/>
                <w:szCs w:val="22"/>
              </w:rPr>
              <w:t xml:space="preserve">a </w:t>
            </w:r>
            <w:r w:rsidR="00E969C9" w:rsidRPr="00E969C9">
              <w:rPr>
                <w:sz w:val="22"/>
                <w:szCs w:val="22"/>
              </w:rPr>
              <w:t xml:space="preserve">strong leader.” </w:t>
            </w:r>
          </w:p>
          <w:p w14:paraId="31C15165" w14:textId="77777777" w:rsidR="00E969C9" w:rsidRPr="00E969C9" w:rsidRDefault="00E969C9" w:rsidP="00E969C9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05C511A" w14:textId="0FC87016" w:rsidR="00850E26" w:rsidRDefault="00E969C9" w:rsidP="00E969C9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Johnson will join the Commission from his position as deputy solicitor general </w:t>
            </w:r>
            <w:r w:rsidR="00664403" w:rsidRPr="00664403">
              <w:rPr>
                <w:sz w:val="22"/>
                <w:szCs w:val="22"/>
              </w:rPr>
              <w:t>for West Virginia Att</w:t>
            </w:r>
            <w:r w:rsidR="00664403">
              <w:rPr>
                <w:sz w:val="22"/>
                <w:szCs w:val="22"/>
              </w:rPr>
              <w:t>orney General Patrick Morrisey</w:t>
            </w:r>
            <w:r>
              <w:rPr>
                <w:sz w:val="22"/>
                <w:szCs w:val="22"/>
              </w:rPr>
              <w:t xml:space="preserve">.  Mr. Johnson </w:t>
            </w:r>
            <w:r w:rsidR="002925BB">
              <w:rPr>
                <w:sz w:val="22"/>
                <w:szCs w:val="22"/>
              </w:rPr>
              <w:t xml:space="preserve">has also worked </w:t>
            </w:r>
            <w:r>
              <w:rPr>
                <w:sz w:val="22"/>
                <w:szCs w:val="22"/>
              </w:rPr>
              <w:t xml:space="preserve">at </w:t>
            </w:r>
            <w:r w:rsidR="002925BB">
              <w:rPr>
                <w:sz w:val="22"/>
                <w:szCs w:val="22"/>
              </w:rPr>
              <w:t xml:space="preserve">the law firm </w:t>
            </w:r>
            <w:r>
              <w:rPr>
                <w:sz w:val="22"/>
                <w:szCs w:val="22"/>
              </w:rPr>
              <w:t xml:space="preserve">Gibson, Dunn </w:t>
            </w:r>
            <w:r w:rsidR="00A26A27">
              <w:rPr>
                <w:sz w:val="22"/>
                <w:szCs w:val="22"/>
              </w:rPr>
              <w:t xml:space="preserve">&amp; </w:t>
            </w:r>
            <w:r w:rsidRPr="00E969C9">
              <w:rPr>
                <w:sz w:val="22"/>
                <w:szCs w:val="22"/>
              </w:rPr>
              <w:t>Crutcher LLP</w:t>
            </w:r>
            <w:r w:rsidR="00F557F0">
              <w:rPr>
                <w:sz w:val="22"/>
                <w:szCs w:val="22"/>
              </w:rPr>
              <w:t xml:space="preserve"> and </w:t>
            </w:r>
            <w:r w:rsidR="00553CD4">
              <w:rPr>
                <w:sz w:val="22"/>
                <w:szCs w:val="22"/>
              </w:rPr>
              <w:t xml:space="preserve">as </w:t>
            </w:r>
            <w:r w:rsidR="00F557F0">
              <w:rPr>
                <w:sz w:val="22"/>
                <w:szCs w:val="22"/>
              </w:rPr>
              <w:t xml:space="preserve">a law clerk for </w:t>
            </w:r>
            <w:r w:rsidR="00553CD4">
              <w:rPr>
                <w:sz w:val="22"/>
                <w:szCs w:val="22"/>
              </w:rPr>
              <w:t xml:space="preserve">Judge Jerry E. Smith of the </w:t>
            </w:r>
            <w:r w:rsidR="00F557F0">
              <w:rPr>
                <w:sz w:val="22"/>
                <w:szCs w:val="22"/>
              </w:rPr>
              <w:t>U.S. Court of Appeals</w:t>
            </w:r>
            <w:r w:rsidR="00553CD4">
              <w:rPr>
                <w:sz w:val="22"/>
                <w:szCs w:val="22"/>
              </w:rPr>
              <w:t xml:space="preserve"> for the Fifth Circuit</w:t>
            </w:r>
            <w:r w:rsidR="00F557F0">
              <w:rPr>
                <w:sz w:val="22"/>
                <w:szCs w:val="22"/>
              </w:rPr>
              <w:t>.  He earned his J.D. from Harvard Law School and a bachelor</w:t>
            </w:r>
            <w:r w:rsidR="00AC5127">
              <w:rPr>
                <w:sz w:val="22"/>
                <w:szCs w:val="22"/>
              </w:rPr>
              <w:t>’</w:t>
            </w:r>
            <w:r w:rsidR="00F557F0">
              <w:rPr>
                <w:sz w:val="22"/>
                <w:szCs w:val="22"/>
              </w:rPr>
              <w:t>s</w:t>
            </w:r>
            <w:r w:rsidR="00AC5127">
              <w:rPr>
                <w:sz w:val="22"/>
                <w:szCs w:val="22"/>
              </w:rPr>
              <w:t xml:space="preserve"> degree</w:t>
            </w:r>
            <w:r w:rsidR="00F557F0">
              <w:rPr>
                <w:sz w:val="22"/>
                <w:szCs w:val="22"/>
              </w:rPr>
              <w:t xml:space="preserve"> from Georgetown University. </w:t>
            </w:r>
          </w:p>
          <w:p w14:paraId="50A0423D" w14:textId="77777777" w:rsidR="0061361E" w:rsidRDefault="0061361E" w:rsidP="00E969C9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F19F84D" w14:textId="77777777" w:rsidR="0061361E" w:rsidRPr="00A225A9" w:rsidRDefault="0061361E" w:rsidP="00E969C9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Chairman Pai also thanked Mr. Degani for his work: “Nick once again stepped up when needed and did an outstanding job filling a temporary </w:t>
            </w:r>
            <w:r w:rsidR="002925BB">
              <w:rPr>
                <w:sz w:val="22"/>
                <w:szCs w:val="22"/>
              </w:rPr>
              <w:t xml:space="preserve">but fundamental </w:t>
            </w:r>
            <w:r>
              <w:rPr>
                <w:sz w:val="22"/>
                <w:szCs w:val="22"/>
              </w:rPr>
              <w:t xml:space="preserve">need for the Commission.  I welcome him back to my office and thank him for his tireless work.” </w:t>
            </w:r>
          </w:p>
          <w:p w14:paraId="12576928" w14:textId="77777777" w:rsidR="00BD19E8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3E69EC70" w14:textId="77777777" w:rsidR="00AC5127" w:rsidRPr="007D2124" w:rsidRDefault="00AC5127" w:rsidP="00AC5127">
            <w:pPr>
              <w:rPr>
                <w:sz w:val="22"/>
                <w:szCs w:val="22"/>
              </w:rPr>
            </w:pPr>
            <w:r w:rsidRPr="007F17C9">
              <w:rPr>
                <w:sz w:val="22"/>
                <w:szCs w:val="22"/>
              </w:rPr>
              <w:t>The Office of General Counsel serves as the chief legal advisor to the Commission and its various bureaus and offices.</w:t>
            </w:r>
            <w:r>
              <w:rPr>
                <w:sz w:val="22"/>
                <w:szCs w:val="22"/>
              </w:rPr>
              <w:t xml:space="preserve"> </w:t>
            </w:r>
            <w:r w:rsidRPr="007F17C9">
              <w:rPr>
                <w:sz w:val="22"/>
                <w:szCs w:val="22"/>
              </w:rPr>
              <w:t xml:space="preserve"> The Office of General Counsel also represents the Commission in litigation, recommends decisions in adjudicatory matters before the Commission, assists the Commission in its decision-making capacity</w:t>
            </w:r>
            <w:r>
              <w:rPr>
                <w:sz w:val="22"/>
                <w:szCs w:val="22"/>
              </w:rPr>
              <w:t>,</w:t>
            </w:r>
            <w:r w:rsidRPr="007F17C9">
              <w:rPr>
                <w:sz w:val="22"/>
                <w:szCs w:val="22"/>
              </w:rPr>
              <w:t xml:space="preserve"> and performs a variety of legal functions regarding internal and other administrative matters.</w:t>
            </w:r>
            <w:r w:rsidRPr="007D2124">
              <w:rPr>
                <w:sz w:val="22"/>
                <w:szCs w:val="22"/>
              </w:rPr>
              <w:t xml:space="preserve"> </w:t>
            </w:r>
          </w:p>
          <w:p w14:paraId="00A0546A" w14:textId="77777777" w:rsidR="00AC5127" w:rsidRPr="00A225A9" w:rsidRDefault="00AC5127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21D3242D" w14:textId="77777777" w:rsidR="004F0F1F" w:rsidRPr="004A729A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14:paraId="3C1F98A2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232F4C5E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14:paraId="68917548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2F4D41C5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41E0EAA6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6C96B21A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6C3B7A71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4CA8D53A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 w:rsidSect="004A72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1DED8" w14:textId="77777777" w:rsidR="002703AC" w:rsidRDefault="002703AC" w:rsidP="002703AC">
      <w:r>
        <w:separator/>
      </w:r>
    </w:p>
  </w:endnote>
  <w:endnote w:type="continuationSeparator" w:id="0">
    <w:p w14:paraId="3AA207CD" w14:textId="77777777" w:rsidR="002703AC" w:rsidRDefault="002703AC" w:rsidP="0027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41455" w14:textId="77777777" w:rsidR="002703AC" w:rsidRDefault="00270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2C742" w14:textId="77777777" w:rsidR="002703AC" w:rsidRDefault="002703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46850" w14:textId="77777777" w:rsidR="002703AC" w:rsidRDefault="00270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76D80" w14:textId="77777777" w:rsidR="002703AC" w:rsidRDefault="002703AC" w:rsidP="002703AC">
      <w:r>
        <w:separator/>
      </w:r>
    </w:p>
  </w:footnote>
  <w:footnote w:type="continuationSeparator" w:id="0">
    <w:p w14:paraId="29DFA9AD" w14:textId="77777777" w:rsidR="002703AC" w:rsidRDefault="002703AC" w:rsidP="0027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C8C8E" w14:textId="77777777" w:rsidR="002703AC" w:rsidRDefault="00270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2BD64" w14:textId="77777777" w:rsidR="002703AC" w:rsidRDefault="002703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2391E" w14:textId="77777777" w:rsidR="002703AC" w:rsidRDefault="00270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8C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A4497"/>
    <w:rsid w:val="001B20BB"/>
    <w:rsid w:val="001C4370"/>
    <w:rsid w:val="001D375C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703AC"/>
    <w:rsid w:val="002925BB"/>
    <w:rsid w:val="00294C0C"/>
    <w:rsid w:val="002A0934"/>
    <w:rsid w:val="002B1013"/>
    <w:rsid w:val="002D03E5"/>
    <w:rsid w:val="002E3F1D"/>
    <w:rsid w:val="002F31D0"/>
    <w:rsid w:val="00300359"/>
    <w:rsid w:val="0031773E"/>
    <w:rsid w:val="00333871"/>
    <w:rsid w:val="00347716"/>
    <w:rsid w:val="003506E1"/>
    <w:rsid w:val="003727E3"/>
    <w:rsid w:val="0038085D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2FD6"/>
    <w:rsid w:val="00533694"/>
    <w:rsid w:val="00545DAE"/>
    <w:rsid w:val="00553CD4"/>
    <w:rsid w:val="005639C0"/>
    <w:rsid w:val="00571B83"/>
    <w:rsid w:val="00575A00"/>
    <w:rsid w:val="0058673C"/>
    <w:rsid w:val="005A7972"/>
    <w:rsid w:val="005B17E7"/>
    <w:rsid w:val="005B2643"/>
    <w:rsid w:val="005D17FD"/>
    <w:rsid w:val="005E611E"/>
    <w:rsid w:val="005F0D55"/>
    <w:rsid w:val="005F183E"/>
    <w:rsid w:val="00600DDA"/>
    <w:rsid w:val="00604211"/>
    <w:rsid w:val="00604D8C"/>
    <w:rsid w:val="00613498"/>
    <w:rsid w:val="0061361E"/>
    <w:rsid w:val="00617B94"/>
    <w:rsid w:val="00620BED"/>
    <w:rsid w:val="006415B4"/>
    <w:rsid w:val="00644E3D"/>
    <w:rsid w:val="00651B9E"/>
    <w:rsid w:val="00652019"/>
    <w:rsid w:val="00657EC9"/>
    <w:rsid w:val="00664403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397E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0973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0CA3"/>
    <w:rsid w:val="00A225A9"/>
    <w:rsid w:val="00A26A27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27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6581B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55E4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969C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557F0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4C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522F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2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2F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2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2FD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22F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2F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03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03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522F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2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2F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2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2FD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22F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2F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03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03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1972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2017-10-19T15:16:00Z</cp:lastPrinted>
  <dcterms:created xsi:type="dcterms:W3CDTF">2017-10-19T15:23:00Z</dcterms:created>
  <dcterms:modified xsi:type="dcterms:W3CDTF">2017-10-19T15:23:00Z</dcterms:modified>
  <cp:category> </cp:category>
  <cp:contentStatus> </cp:contentStatus>
</cp:coreProperties>
</file>