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5516D09C" wp14:editId="674DD3B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4A729A" w:rsidRDefault="00426518" w:rsidP="00B57131">
            <w:pPr>
              <w:rPr>
                <w:b/>
                <w:bCs/>
                <w:sz w:val="12"/>
                <w:szCs w:val="12"/>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0344E" w:rsidP="00BB4E29">
            <w:pPr>
              <w:rPr>
                <w:bCs/>
                <w:sz w:val="22"/>
                <w:szCs w:val="22"/>
              </w:rPr>
            </w:pPr>
            <w:r>
              <w:rPr>
                <w:bCs/>
                <w:sz w:val="22"/>
                <w:szCs w:val="22"/>
              </w:rPr>
              <w:t>Janice Wise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8165</w:t>
            </w:r>
          </w:p>
          <w:p w:rsidR="00FF232D" w:rsidRPr="008A3940" w:rsidRDefault="00E0344E" w:rsidP="00BB4E29">
            <w:pPr>
              <w:rPr>
                <w:bCs/>
                <w:sz w:val="22"/>
                <w:szCs w:val="22"/>
              </w:rPr>
            </w:pPr>
            <w:r>
              <w:rPr>
                <w:bCs/>
                <w:sz w:val="22"/>
                <w:szCs w:val="22"/>
              </w:rPr>
              <w:t>janice.wise</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4A729A" w:rsidRDefault="007A44F8" w:rsidP="00BB4E29">
            <w:pPr>
              <w:jc w:val="center"/>
              <w:rPr>
                <w:b/>
                <w:bCs/>
                <w:sz w:val="22"/>
                <w:szCs w:val="22"/>
              </w:rPr>
            </w:pPr>
          </w:p>
          <w:p w:rsidR="0073655E" w:rsidRDefault="00BA1283" w:rsidP="0073655E">
            <w:pPr>
              <w:tabs>
                <w:tab w:val="left" w:pos="8625"/>
              </w:tabs>
              <w:jc w:val="center"/>
              <w:rPr>
                <w:b/>
                <w:sz w:val="26"/>
                <w:szCs w:val="26"/>
              </w:rPr>
            </w:pPr>
            <w:r w:rsidRPr="00F90AD1">
              <w:rPr>
                <w:b/>
                <w:sz w:val="26"/>
                <w:szCs w:val="26"/>
              </w:rPr>
              <w:t xml:space="preserve">FCC </w:t>
            </w:r>
            <w:r w:rsidR="000049CC">
              <w:rPr>
                <w:b/>
                <w:sz w:val="26"/>
                <w:szCs w:val="26"/>
              </w:rPr>
              <w:t>MODERNIZES BROADCAST</w:t>
            </w:r>
            <w:r>
              <w:rPr>
                <w:b/>
                <w:sz w:val="26"/>
                <w:szCs w:val="26"/>
              </w:rPr>
              <w:t xml:space="preserve"> OWNERSHIP RULES</w:t>
            </w:r>
            <w:r w:rsidR="00A87FBA">
              <w:rPr>
                <w:b/>
                <w:sz w:val="26"/>
                <w:szCs w:val="26"/>
              </w:rPr>
              <w:t xml:space="preserve"> AND</w:t>
            </w:r>
            <w:r w:rsidR="0073655E">
              <w:rPr>
                <w:b/>
                <w:sz w:val="26"/>
                <w:szCs w:val="26"/>
              </w:rPr>
              <w:t xml:space="preserve"> </w:t>
            </w:r>
            <w:r w:rsidR="00A87FBA">
              <w:rPr>
                <w:b/>
                <w:sz w:val="26"/>
                <w:szCs w:val="26"/>
              </w:rPr>
              <w:t>DECIDES TO ESTABLISH A</w:t>
            </w:r>
            <w:r w:rsidR="00B52106">
              <w:rPr>
                <w:b/>
                <w:sz w:val="26"/>
                <w:szCs w:val="26"/>
              </w:rPr>
              <w:t xml:space="preserve"> </w:t>
            </w:r>
            <w:r w:rsidR="0073655E">
              <w:rPr>
                <w:b/>
                <w:sz w:val="26"/>
                <w:szCs w:val="26"/>
              </w:rPr>
              <w:t xml:space="preserve">NEW INCUBATOR PROGRAM TO </w:t>
            </w:r>
            <w:r w:rsidR="00B52106">
              <w:rPr>
                <w:b/>
                <w:sz w:val="26"/>
                <w:szCs w:val="26"/>
              </w:rPr>
              <w:t xml:space="preserve">PROMOTE </w:t>
            </w:r>
            <w:r w:rsidR="00A87FBA">
              <w:rPr>
                <w:b/>
                <w:sz w:val="26"/>
                <w:szCs w:val="26"/>
              </w:rPr>
              <w:t xml:space="preserve">BROADCAST </w:t>
            </w:r>
            <w:r w:rsidR="00B52106">
              <w:rPr>
                <w:b/>
                <w:sz w:val="26"/>
                <w:szCs w:val="26"/>
              </w:rPr>
              <w:t>OWNERSHIP DIVERSITY</w:t>
            </w:r>
          </w:p>
          <w:p w:rsidR="00F61155" w:rsidRPr="0073655E" w:rsidRDefault="00302608" w:rsidP="0073655E">
            <w:pPr>
              <w:tabs>
                <w:tab w:val="left" w:pos="8625"/>
              </w:tabs>
              <w:jc w:val="center"/>
              <w:rPr>
                <w:b/>
                <w:sz w:val="26"/>
                <w:szCs w:val="26"/>
              </w:rPr>
            </w:pPr>
            <w:r>
              <w:rPr>
                <w:b/>
                <w:sz w:val="26"/>
                <w:szCs w:val="26"/>
              </w:rPr>
              <w:t xml:space="preserve"> </w:t>
            </w:r>
          </w:p>
          <w:p w:rsidR="00115850" w:rsidRDefault="00FF1C0B" w:rsidP="00FF7713">
            <w:pPr>
              <w:rPr>
                <w:sz w:val="22"/>
                <w:szCs w:val="22"/>
              </w:rPr>
            </w:pPr>
            <w:r w:rsidRPr="008A3940">
              <w:rPr>
                <w:sz w:val="22"/>
                <w:szCs w:val="22"/>
              </w:rPr>
              <w:t xml:space="preserve">WASHINGTON, </w:t>
            </w:r>
            <w:r w:rsidR="004836FD" w:rsidRPr="00270C8B">
              <w:rPr>
                <w:sz w:val="22"/>
                <w:szCs w:val="22"/>
              </w:rPr>
              <w:t>November</w:t>
            </w:r>
            <w:r w:rsidR="000E049E" w:rsidRPr="00270C8B">
              <w:rPr>
                <w:sz w:val="22"/>
                <w:szCs w:val="22"/>
              </w:rPr>
              <w:t xml:space="preserve"> </w:t>
            </w:r>
            <w:r w:rsidR="001C64B8">
              <w:rPr>
                <w:sz w:val="22"/>
                <w:szCs w:val="22"/>
              </w:rPr>
              <w:t>16</w:t>
            </w:r>
            <w:r w:rsidR="0070589A">
              <w:rPr>
                <w:sz w:val="22"/>
                <w:szCs w:val="22"/>
              </w:rPr>
              <w:t>, 2017</w:t>
            </w:r>
            <w:r w:rsidR="00BA1283">
              <w:rPr>
                <w:sz w:val="22"/>
                <w:szCs w:val="22"/>
              </w:rPr>
              <w:t xml:space="preserve"> </w:t>
            </w:r>
            <w:r w:rsidR="00D861EE">
              <w:rPr>
                <w:sz w:val="22"/>
                <w:szCs w:val="22"/>
              </w:rPr>
              <w:t>—</w:t>
            </w:r>
            <w:r w:rsidR="00BA1283" w:rsidRPr="00B93D2F">
              <w:rPr>
                <w:sz w:val="22"/>
                <w:szCs w:val="22"/>
              </w:rPr>
              <w:t xml:space="preserve"> The Federal Communications Commission today </w:t>
            </w:r>
            <w:r w:rsidR="00115850">
              <w:rPr>
                <w:sz w:val="22"/>
                <w:szCs w:val="22"/>
              </w:rPr>
              <w:t xml:space="preserve">voted to modernize its broadcast </w:t>
            </w:r>
            <w:r w:rsidR="009324D7">
              <w:rPr>
                <w:sz w:val="22"/>
                <w:szCs w:val="22"/>
              </w:rPr>
              <w:t>ownership rules</w:t>
            </w:r>
            <w:r w:rsidR="00BA1283" w:rsidRPr="00B93D2F">
              <w:rPr>
                <w:sz w:val="22"/>
                <w:szCs w:val="22"/>
              </w:rPr>
              <w:t xml:space="preserve"> </w:t>
            </w:r>
            <w:r w:rsidR="00E15EB3">
              <w:rPr>
                <w:sz w:val="22"/>
                <w:szCs w:val="22"/>
              </w:rPr>
              <w:t xml:space="preserve">and </w:t>
            </w:r>
            <w:r w:rsidR="00115850">
              <w:rPr>
                <w:sz w:val="22"/>
                <w:szCs w:val="22"/>
              </w:rPr>
              <w:t>to help promote ownership diversity in the broadcast industry.</w:t>
            </w:r>
            <w:r w:rsidR="009324D7">
              <w:rPr>
                <w:sz w:val="22"/>
                <w:szCs w:val="22"/>
              </w:rPr>
              <w:t xml:space="preserve">  These actions will provide broadcasters and local newspapers with a greater opportunity to compete </w:t>
            </w:r>
            <w:r w:rsidR="00746925">
              <w:rPr>
                <w:sz w:val="22"/>
                <w:szCs w:val="22"/>
              </w:rPr>
              <w:t xml:space="preserve">in the digital age </w:t>
            </w:r>
            <w:r w:rsidR="009324D7">
              <w:rPr>
                <w:sz w:val="22"/>
                <w:szCs w:val="22"/>
              </w:rPr>
              <w:t xml:space="preserve">and </w:t>
            </w:r>
            <w:r w:rsidR="008F02F9">
              <w:rPr>
                <w:sz w:val="22"/>
                <w:szCs w:val="22"/>
              </w:rPr>
              <w:t xml:space="preserve">will </w:t>
            </w:r>
            <w:r w:rsidR="009324D7">
              <w:rPr>
                <w:sz w:val="22"/>
                <w:szCs w:val="22"/>
              </w:rPr>
              <w:t>help ensure a diversity of viewpoints in local markets.</w:t>
            </w:r>
          </w:p>
          <w:p w:rsidR="00115850" w:rsidRDefault="00115850" w:rsidP="00FF7713">
            <w:pPr>
              <w:rPr>
                <w:sz w:val="22"/>
                <w:szCs w:val="22"/>
              </w:rPr>
            </w:pPr>
          </w:p>
          <w:p w:rsidR="00612262" w:rsidRPr="00C70731" w:rsidRDefault="0090231D">
            <w:pPr>
              <w:rPr>
                <w:sz w:val="22"/>
                <w:szCs w:val="22"/>
              </w:rPr>
            </w:pPr>
            <w:r>
              <w:rPr>
                <w:sz w:val="22"/>
                <w:szCs w:val="22"/>
              </w:rPr>
              <w:t>Congress requires t</w:t>
            </w:r>
            <w:r w:rsidR="00E15EB3">
              <w:rPr>
                <w:sz w:val="22"/>
                <w:szCs w:val="22"/>
              </w:rPr>
              <w:t xml:space="preserve">he Commission </w:t>
            </w:r>
            <w:r w:rsidR="00E15EB3" w:rsidRPr="00E15EB3">
              <w:rPr>
                <w:sz w:val="22"/>
                <w:szCs w:val="22"/>
              </w:rPr>
              <w:t xml:space="preserve">to review its broadcast ownership rules every four years to determine </w:t>
            </w:r>
            <w:r>
              <w:rPr>
                <w:sz w:val="22"/>
                <w:szCs w:val="22"/>
              </w:rPr>
              <w:t xml:space="preserve">if </w:t>
            </w:r>
            <w:r w:rsidR="00E15EB3" w:rsidRPr="00E15EB3">
              <w:rPr>
                <w:sz w:val="22"/>
                <w:szCs w:val="22"/>
              </w:rPr>
              <w:t xml:space="preserve">they are in the public interest as the result of competition and </w:t>
            </w:r>
            <w:r>
              <w:rPr>
                <w:sz w:val="22"/>
                <w:szCs w:val="22"/>
              </w:rPr>
              <w:t xml:space="preserve">if not, </w:t>
            </w:r>
            <w:r w:rsidR="00E15EB3" w:rsidRPr="00E15EB3">
              <w:rPr>
                <w:sz w:val="22"/>
                <w:szCs w:val="22"/>
              </w:rPr>
              <w:t xml:space="preserve">to repeal or modify </w:t>
            </w:r>
            <w:r>
              <w:rPr>
                <w:sz w:val="22"/>
                <w:szCs w:val="22"/>
              </w:rPr>
              <w:t>them</w:t>
            </w:r>
            <w:r w:rsidR="00E15EB3" w:rsidRPr="00E15EB3">
              <w:rPr>
                <w:sz w:val="22"/>
                <w:szCs w:val="22"/>
              </w:rPr>
              <w:t xml:space="preserve">.  </w:t>
            </w:r>
            <w:r w:rsidR="00E15EB3">
              <w:rPr>
                <w:sz w:val="22"/>
                <w:szCs w:val="22"/>
              </w:rPr>
              <w:t>For too long, the Commission has failed to acknowledge</w:t>
            </w:r>
            <w:r w:rsidR="00E15EB3" w:rsidRPr="00E15EB3">
              <w:rPr>
                <w:sz w:val="22"/>
                <w:szCs w:val="22"/>
              </w:rPr>
              <w:t xml:space="preserve"> the </w:t>
            </w:r>
            <w:r w:rsidR="00302608">
              <w:rPr>
                <w:sz w:val="22"/>
                <w:szCs w:val="22"/>
              </w:rPr>
              <w:t>pace of change in</w:t>
            </w:r>
            <w:r w:rsidR="00E15EB3" w:rsidRPr="00E15EB3">
              <w:rPr>
                <w:sz w:val="22"/>
                <w:szCs w:val="22"/>
              </w:rPr>
              <w:t xml:space="preserve"> the media marketplace</w:t>
            </w:r>
            <w:r w:rsidR="00302608">
              <w:rPr>
                <w:sz w:val="22"/>
                <w:szCs w:val="22"/>
              </w:rPr>
              <w:t xml:space="preserve"> by</w:t>
            </w:r>
            <w:r w:rsidR="00E15EB3">
              <w:rPr>
                <w:sz w:val="22"/>
                <w:szCs w:val="22"/>
              </w:rPr>
              <w:t xml:space="preserve"> maintain</w:t>
            </w:r>
            <w:r>
              <w:rPr>
                <w:sz w:val="22"/>
                <w:szCs w:val="22"/>
              </w:rPr>
              <w:t>ing</w:t>
            </w:r>
            <w:r w:rsidR="00D202EB">
              <w:rPr>
                <w:sz w:val="22"/>
                <w:szCs w:val="22"/>
              </w:rPr>
              <w:t xml:space="preserve"> </w:t>
            </w:r>
            <w:r w:rsidR="00671796">
              <w:rPr>
                <w:sz w:val="22"/>
                <w:szCs w:val="22"/>
              </w:rPr>
              <w:t xml:space="preserve">analog </w:t>
            </w:r>
            <w:r w:rsidR="00E15EB3" w:rsidRPr="00E15EB3">
              <w:rPr>
                <w:sz w:val="22"/>
                <w:szCs w:val="22"/>
              </w:rPr>
              <w:t xml:space="preserve">broadcast </w:t>
            </w:r>
            <w:r w:rsidR="00E15EB3" w:rsidRPr="00C70731">
              <w:rPr>
                <w:sz w:val="22"/>
                <w:szCs w:val="22"/>
              </w:rPr>
              <w:t xml:space="preserve">ownership rules that do not reflect </w:t>
            </w:r>
            <w:r w:rsidR="00671796" w:rsidRPr="00C70731">
              <w:rPr>
                <w:sz w:val="22"/>
                <w:szCs w:val="22"/>
              </w:rPr>
              <w:t xml:space="preserve">today’s digital </w:t>
            </w:r>
            <w:r w:rsidR="00D202EB" w:rsidRPr="00C70731">
              <w:rPr>
                <w:sz w:val="22"/>
                <w:szCs w:val="22"/>
              </w:rPr>
              <w:t>age</w:t>
            </w:r>
            <w:r w:rsidR="00E15EB3" w:rsidRPr="00C70731">
              <w:rPr>
                <w:sz w:val="22"/>
                <w:szCs w:val="22"/>
              </w:rPr>
              <w:t>.</w:t>
            </w:r>
            <w:r w:rsidR="00514346" w:rsidRPr="00C70731">
              <w:rPr>
                <w:sz w:val="22"/>
                <w:szCs w:val="22"/>
              </w:rPr>
              <w:t xml:space="preserve"> </w:t>
            </w:r>
            <w:r w:rsidR="00672613" w:rsidRPr="00C70731">
              <w:rPr>
                <w:sz w:val="22"/>
                <w:szCs w:val="22"/>
              </w:rPr>
              <w:t xml:space="preserve"> </w:t>
            </w:r>
            <w:r w:rsidR="00514346" w:rsidRPr="00C70731">
              <w:rPr>
                <w:sz w:val="22"/>
                <w:szCs w:val="22"/>
              </w:rPr>
              <w:t>For instance, the Newspaper/</w:t>
            </w:r>
            <w:r w:rsidR="00F72E30" w:rsidRPr="00C70731">
              <w:rPr>
                <w:sz w:val="22"/>
                <w:szCs w:val="22"/>
              </w:rPr>
              <w:t>Broadcast Cross</w:t>
            </w:r>
            <w:r w:rsidR="00EF74FA" w:rsidRPr="00C70731">
              <w:rPr>
                <w:sz w:val="22"/>
                <w:szCs w:val="22"/>
              </w:rPr>
              <w:t>-</w:t>
            </w:r>
            <w:r w:rsidR="00F72E30" w:rsidRPr="00C70731">
              <w:rPr>
                <w:sz w:val="22"/>
                <w:szCs w:val="22"/>
              </w:rPr>
              <w:t xml:space="preserve">Ownership Rule </w:t>
            </w:r>
            <w:r w:rsidR="00091F3E" w:rsidRPr="00C70731">
              <w:rPr>
                <w:sz w:val="22"/>
                <w:szCs w:val="22"/>
              </w:rPr>
              <w:t xml:space="preserve">that the Commission eliminates today </w:t>
            </w:r>
            <w:r w:rsidR="00F72E30" w:rsidRPr="00C70731">
              <w:rPr>
                <w:sz w:val="22"/>
                <w:szCs w:val="22"/>
              </w:rPr>
              <w:t>dates back to 1975.</w:t>
            </w:r>
            <w:r w:rsidR="000E046D" w:rsidRPr="00C70731">
              <w:rPr>
                <w:sz w:val="22"/>
                <w:szCs w:val="22"/>
              </w:rPr>
              <w:t xml:space="preserve">  By modernizing these outdated rules, broadcast stations and local newspapers will be able to</w:t>
            </w:r>
            <w:r w:rsidR="00F74A1B" w:rsidRPr="00C70731">
              <w:rPr>
                <w:sz w:val="22"/>
                <w:szCs w:val="22"/>
              </w:rPr>
              <w:t xml:space="preserve"> more easily</w:t>
            </w:r>
            <w:r w:rsidR="000E046D" w:rsidRPr="00C70731">
              <w:rPr>
                <w:sz w:val="22"/>
                <w:szCs w:val="22"/>
              </w:rPr>
              <w:t xml:space="preserve"> invest in local news</w:t>
            </w:r>
            <w:r w:rsidR="00C7773C">
              <w:rPr>
                <w:sz w:val="22"/>
                <w:szCs w:val="22"/>
              </w:rPr>
              <w:t xml:space="preserve"> and content</w:t>
            </w:r>
            <w:r w:rsidR="00AC07D5">
              <w:rPr>
                <w:sz w:val="22"/>
                <w:szCs w:val="22"/>
              </w:rPr>
              <w:t xml:space="preserve"> </w:t>
            </w:r>
            <w:r w:rsidR="000E046D" w:rsidRPr="00C70731">
              <w:rPr>
                <w:sz w:val="22"/>
                <w:szCs w:val="22"/>
              </w:rPr>
              <w:t xml:space="preserve">and improve service to their local communities for the benefit of consumers. </w:t>
            </w:r>
            <w:r w:rsidR="00E15EB3" w:rsidRPr="00C70731">
              <w:rPr>
                <w:sz w:val="22"/>
                <w:szCs w:val="22"/>
              </w:rPr>
              <w:t xml:space="preserve"> </w:t>
            </w:r>
          </w:p>
          <w:p w:rsidR="00612262" w:rsidRPr="00C70731" w:rsidRDefault="00612262">
            <w:pPr>
              <w:rPr>
                <w:sz w:val="22"/>
                <w:szCs w:val="22"/>
              </w:rPr>
            </w:pPr>
          </w:p>
          <w:p w:rsidR="00302608" w:rsidRPr="00C70731" w:rsidRDefault="00F74A1B">
            <w:pPr>
              <w:rPr>
                <w:sz w:val="22"/>
                <w:szCs w:val="22"/>
              </w:rPr>
            </w:pPr>
            <w:r w:rsidRPr="00C70731">
              <w:rPr>
                <w:sz w:val="22"/>
                <w:szCs w:val="22"/>
              </w:rPr>
              <w:t>T</w:t>
            </w:r>
            <w:r w:rsidR="0090231D" w:rsidRPr="00C70731">
              <w:rPr>
                <w:sz w:val="22"/>
                <w:szCs w:val="22"/>
              </w:rPr>
              <w:t xml:space="preserve">oday’s </w:t>
            </w:r>
            <w:r w:rsidR="00115850" w:rsidRPr="00C70731">
              <w:rPr>
                <w:sz w:val="22"/>
                <w:szCs w:val="22"/>
              </w:rPr>
              <w:t xml:space="preserve">Order on Reconsideration </w:t>
            </w:r>
            <w:r w:rsidR="000049CC" w:rsidRPr="00C70731">
              <w:rPr>
                <w:sz w:val="22"/>
                <w:szCs w:val="22"/>
              </w:rPr>
              <w:t>addresses</w:t>
            </w:r>
            <w:r w:rsidR="00115850" w:rsidRPr="00C70731">
              <w:rPr>
                <w:sz w:val="22"/>
                <w:szCs w:val="22"/>
              </w:rPr>
              <w:t xml:space="preserve"> </w:t>
            </w:r>
            <w:r w:rsidR="005E1C5F" w:rsidRPr="00C70731">
              <w:rPr>
                <w:sz w:val="22"/>
                <w:szCs w:val="22"/>
              </w:rPr>
              <w:t xml:space="preserve">several </w:t>
            </w:r>
            <w:r w:rsidR="00115850" w:rsidRPr="00C70731">
              <w:rPr>
                <w:sz w:val="22"/>
                <w:szCs w:val="22"/>
              </w:rPr>
              <w:t xml:space="preserve">petitions for reconsideration of the </w:t>
            </w:r>
            <w:r w:rsidRPr="00C70731">
              <w:rPr>
                <w:sz w:val="22"/>
                <w:szCs w:val="22"/>
              </w:rPr>
              <w:t xml:space="preserve">Commission’s </w:t>
            </w:r>
            <w:r w:rsidR="00BA1283" w:rsidRPr="00C70731">
              <w:rPr>
                <w:sz w:val="22"/>
                <w:szCs w:val="22"/>
              </w:rPr>
              <w:t>August 2016</w:t>
            </w:r>
            <w:r w:rsidR="00115850" w:rsidRPr="00C70731">
              <w:rPr>
                <w:sz w:val="22"/>
                <w:szCs w:val="22"/>
              </w:rPr>
              <w:t xml:space="preserve"> Order in </w:t>
            </w:r>
            <w:r w:rsidR="006B3B98" w:rsidRPr="00C70731">
              <w:rPr>
                <w:sz w:val="22"/>
                <w:szCs w:val="22"/>
              </w:rPr>
              <w:t>the 2010</w:t>
            </w:r>
            <w:r w:rsidR="00FC6871" w:rsidRPr="00C70731">
              <w:rPr>
                <w:sz w:val="22"/>
                <w:szCs w:val="22"/>
              </w:rPr>
              <w:t>/</w:t>
            </w:r>
            <w:r w:rsidR="00BA1283" w:rsidRPr="00C70731">
              <w:rPr>
                <w:sz w:val="22"/>
                <w:szCs w:val="22"/>
              </w:rPr>
              <w:t xml:space="preserve">2014 Quadrennial </w:t>
            </w:r>
            <w:r w:rsidR="006B3B98" w:rsidRPr="00C70731">
              <w:rPr>
                <w:sz w:val="22"/>
                <w:szCs w:val="22"/>
              </w:rPr>
              <w:t xml:space="preserve">Regulatory </w:t>
            </w:r>
            <w:r w:rsidR="00BA1283" w:rsidRPr="00C70731">
              <w:rPr>
                <w:sz w:val="22"/>
                <w:szCs w:val="22"/>
              </w:rPr>
              <w:t>Review</w:t>
            </w:r>
            <w:r w:rsidR="00115850" w:rsidRPr="00C70731">
              <w:rPr>
                <w:sz w:val="22"/>
                <w:szCs w:val="22"/>
              </w:rPr>
              <w:t xml:space="preserve"> that </w:t>
            </w:r>
            <w:r w:rsidR="00BA1283" w:rsidRPr="00C70731">
              <w:rPr>
                <w:sz w:val="22"/>
                <w:szCs w:val="22"/>
              </w:rPr>
              <w:t>left</w:t>
            </w:r>
            <w:r w:rsidR="00FC6871" w:rsidRPr="00C70731">
              <w:rPr>
                <w:sz w:val="22"/>
                <w:szCs w:val="22"/>
              </w:rPr>
              <w:t xml:space="preserve"> </w:t>
            </w:r>
            <w:r w:rsidR="00BA1283" w:rsidRPr="00C70731">
              <w:rPr>
                <w:sz w:val="22"/>
                <w:szCs w:val="22"/>
              </w:rPr>
              <w:t xml:space="preserve">the </w:t>
            </w:r>
            <w:r w:rsidR="00D83110" w:rsidRPr="00C70731">
              <w:rPr>
                <w:sz w:val="22"/>
                <w:szCs w:val="22"/>
              </w:rPr>
              <w:t xml:space="preserve">outdated </w:t>
            </w:r>
            <w:r w:rsidR="000049CC" w:rsidRPr="00C70731">
              <w:rPr>
                <w:sz w:val="22"/>
                <w:szCs w:val="22"/>
              </w:rPr>
              <w:t xml:space="preserve">broadcast ownership </w:t>
            </w:r>
            <w:r w:rsidR="00BA1283" w:rsidRPr="00C70731">
              <w:rPr>
                <w:sz w:val="22"/>
                <w:szCs w:val="22"/>
              </w:rPr>
              <w:t>rules largely unchanged</w:t>
            </w:r>
            <w:r w:rsidR="00FC6871" w:rsidRPr="00C70731">
              <w:rPr>
                <w:sz w:val="22"/>
                <w:szCs w:val="22"/>
              </w:rPr>
              <w:t xml:space="preserve">.  </w:t>
            </w:r>
            <w:r w:rsidR="00DB73E4" w:rsidRPr="00C70731">
              <w:rPr>
                <w:sz w:val="22"/>
                <w:szCs w:val="22"/>
              </w:rPr>
              <w:t xml:space="preserve">Specifically, </w:t>
            </w:r>
            <w:r w:rsidR="00B52106">
              <w:rPr>
                <w:sz w:val="22"/>
                <w:szCs w:val="22"/>
              </w:rPr>
              <w:t xml:space="preserve">today </w:t>
            </w:r>
            <w:r w:rsidR="00DB73E4" w:rsidRPr="00C70731">
              <w:rPr>
                <w:sz w:val="22"/>
                <w:szCs w:val="22"/>
              </w:rPr>
              <w:t xml:space="preserve">the Commission </w:t>
            </w:r>
            <w:r w:rsidR="00B52106" w:rsidRPr="00C70731">
              <w:rPr>
                <w:sz w:val="22"/>
                <w:szCs w:val="22"/>
              </w:rPr>
              <w:t>eliminat</w:t>
            </w:r>
            <w:r w:rsidR="00B52106">
              <w:rPr>
                <w:sz w:val="22"/>
                <w:szCs w:val="22"/>
              </w:rPr>
              <w:t xml:space="preserve">es </w:t>
            </w:r>
            <w:r w:rsidR="00BD397D" w:rsidRPr="00C70731">
              <w:rPr>
                <w:sz w:val="22"/>
                <w:szCs w:val="22"/>
              </w:rPr>
              <w:t>the Newspaper/Broadcast Cross-Ownership Rule, Radio/Television Cross-Ownership Rule, and Television Joint Sales Agreement Attribution Rule</w:t>
            </w:r>
            <w:r w:rsidR="00302608" w:rsidRPr="00C70731">
              <w:rPr>
                <w:sz w:val="22"/>
                <w:szCs w:val="22"/>
              </w:rPr>
              <w:t xml:space="preserve">. </w:t>
            </w:r>
          </w:p>
          <w:p w:rsidR="00302608" w:rsidRPr="00C70731" w:rsidRDefault="00302608">
            <w:pPr>
              <w:rPr>
                <w:sz w:val="22"/>
                <w:szCs w:val="22"/>
              </w:rPr>
            </w:pPr>
          </w:p>
          <w:p w:rsidR="000E046D" w:rsidRDefault="00302608">
            <w:pPr>
              <w:rPr>
                <w:sz w:val="22"/>
                <w:szCs w:val="22"/>
              </w:rPr>
            </w:pPr>
            <w:r w:rsidRPr="00C70731">
              <w:rPr>
                <w:sz w:val="22"/>
                <w:szCs w:val="22"/>
              </w:rPr>
              <w:t xml:space="preserve">The </w:t>
            </w:r>
            <w:r w:rsidR="00276AC6" w:rsidRPr="00C70731">
              <w:rPr>
                <w:sz w:val="22"/>
                <w:szCs w:val="22"/>
              </w:rPr>
              <w:t>Order</w:t>
            </w:r>
            <w:r w:rsidRPr="00C70731">
              <w:rPr>
                <w:sz w:val="22"/>
                <w:szCs w:val="22"/>
              </w:rPr>
              <w:t xml:space="preserve"> also </w:t>
            </w:r>
            <w:r w:rsidR="00BD397D" w:rsidRPr="00C70731">
              <w:rPr>
                <w:sz w:val="22"/>
                <w:szCs w:val="22"/>
              </w:rPr>
              <w:t>modif</w:t>
            </w:r>
            <w:r w:rsidR="00091F3E" w:rsidRPr="00C70731">
              <w:rPr>
                <w:sz w:val="22"/>
                <w:szCs w:val="22"/>
              </w:rPr>
              <w:t>ies</w:t>
            </w:r>
            <w:r w:rsidRPr="00C70731">
              <w:rPr>
                <w:sz w:val="22"/>
                <w:szCs w:val="22"/>
              </w:rPr>
              <w:t xml:space="preserve"> the</w:t>
            </w:r>
            <w:r w:rsidR="00BD397D" w:rsidRPr="00C70731">
              <w:rPr>
                <w:sz w:val="22"/>
                <w:szCs w:val="22"/>
              </w:rPr>
              <w:t xml:space="preserve"> Local Television Ownership Rule</w:t>
            </w:r>
            <w:r w:rsidR="00CF73B8" w:rsidRPr="00C70731">
              <w:rPr>
                <w:sz w:val="22"/>
                <w:szCs w:val="22"/>
              </w:rPr>
              <w:t xml:space="preserve"> to better reflect competitive conditions in local markets</w:t>
            </w:r>
            <w:r w:rsidR="007235FB" w:rsidRPr="00C70731">
              <w:rPr>
                <w:sz w:val="22"/>
                <w:szCs w:val="22"/>
              </w:rPr>
              <w:t xml:space="preserve"> by </w:t>
            </w:r>
            <w:r w:rsidR="00C7773C">
              <w:rPr>
                <w:sz w:val="22"/>
                <w:szCs w:val="22"/>
              </w:rPr>
              <w:t xml:space="preserve">eliminating the Eight-Voices Test, which requires at least eight independently owned television stations to remain in a market before any entity may own two television stations in that market.  The Order also permits exceptions to the prohibition on an entity owning two of the top four stations in a market if it can be shown that a particular transaction would be in the public interest. </w:t>
            </w:r>
            <w:r w:rsidR="00CF0638">
              <w:rPr>
                <w:sz w:val="22"/>
                <w:szCs w:val="22"/>
              </w:rPr>
              <w:t xml:space="preserve"> </w:t>
            </w:r>
            <w:r w:rsidR="0090231D" w:rsidRPr="00C70731">
              <w:rPr>
                <w:sz w:val="22"/>
                <w:szCs w:val="22"/>
              </w:rPr>
              <w:t>T</w:t>
            </w:r>
            <w:r w:rsidR="00671796" w:rsidRPr="00C70731">
              <w:rPr>
                <w:sz w:val="22"/>
                <w:szCs w:val="22"/>
              </w:rPr>
              <w:t xml:space="preserve">he Order does not address the issue of the </w:t>
            </w:r>
            <w:r w:rsidRPr="00C70731">
              <w:rPr>
                <w:sz w:val="22"/>
                <w:szCs w:val="22"/>
              </w:rPr>
              <w:t xml:space="preserve">national ownership cap </w:t>
            </w:r>
            <w:r w:rsidR="00671796" w:rsidRPr="00C70731">
              <w:rPr>
                <w:sz w:val="22"/>
                <w:szCs w:val="22"/>
              </w:rPr>
              <w:t xml:space="preserve">and </w:t>
            </w:r>
            <w:r w:rsidR="00211789" w:rsidRPr="00C70731">
              <w:rPr>
                <w:sz w:val="22"/>
                <w:szCs w:val="22"/>
              </w:rPr>
              <w:t xml:space="preserve">the associated </w:t>
            </w:r>
            <w:r w:rsidR="00671796" w:rsidRPr="00C70731">
              <w:rPr>
                <w:sz w:val="22"/>
                <w:szCs w:val="22"/>
              </w:rPr>
              <w:t xml:space="preserve">UHF </w:t>
            </w:r>
            <w:r w:rsidRPr="00C70731">
              <w:rPr>
                <w:sz w:val="22"/>
                <w:szCs w:val="22"/>
              </w:rPr>
              <w:t>discount</w:t>
            </w:r>
            <w:r w:rsidR="00B52106">
              <w:rPr>
                <w:sz w:val="22"/>
                <w:szCs w:val="22"/>
              </w:rPr>
              <w:t xml:space="preserve"> which are not part of the Quadrennial Review, and</w:t>
            </w:r>
            <w:r w:rsidR="00671796" w:rsidRPr="00C70731">
              <w:rPr>
                <w:sz w:val="22"/>
                <w:szCs w:val="22"/>
              </w:rPr>
              <w:t xml:space="preserve"> which will be considered in a separate proceeding </w:t>
            </w:r>
            <w:r w:rsidR="005E1C5F" w:rsidRPr="00C70731">
              <w:rPr>
                <w:sz w:val="22"/>
                <w:szCs w:val="22"/>
              </w:rPr>
              <w:t xml:space="preserve">later this </w:t>
            </w:r>
            <w:r w:rsidR="00671796" w:rsidRPr="00C70731">
              <w:rPr>
                <w:sz w:val="22"/>
                <w:szCs w:val="22"/>
              </w:rPr>
              <w:t>year.</w:t>
            </w:r>
            <w:r w:rsidR="00BD397D">
              <w:rPr>
                <w:sz w:val="22"/>
                <w:szCs w:val="22"/>
              </w:rPr>
              <w:t xml:space="preserve">  </w:t>
            </w:r>
          </w:p>
          <w:p w:rsidR="000049CC" w:rsidRDefault="000049CC">
            <w:pPr>
              <w:rPr>
                <w:sz w:val="22"/>
                <w:szCs w:val="22"/>
              </w:rPr>
            </w:pPr>
          </w:p>
          <w:p w:rsidR="00BA1283" w:rsidRPr="00C208FE" w:rsidRDefault="00BB037D" w:rsidP="00FF7713">
            <w:pPr>
              <w:rPr>
                <w:sz w:val="22"/>
                <w:szCs w:val="22"/>
              </w:rPr>
            </w:pPr>
            <w:r>
              <w:rPr>
                <w:sz w:val="22"/>
                <w:szCs w:val="22"/>
              </w:rPr>
              <w:t>Lastly, i</w:t>
            </w:r>
            <w:r w:rsidR="009B024B">
              <w:rPr>
                <w:sz w:val="22"/>
                <w:szCs w:val="22"/>
              </w:rPr>
              <w:t xml:space="preserve">n </w:t>
            </w:r>
            <w:r w:rsidR="00B52106">
              <w:rPr>
                <w:sz w:val="22"/>
                <w:szCs w:val="22"/>
              </w:rPr>
              <w:t xml:space="preserve">the </w:t>
            </w:r>
            <w:r w:rsidR="00855DA0">
              <w:rPr>
                <w:sz w:val="22"/>
                <w:szCs w:val="22"/>
              </w:rPr>
              <w:t>Notice of Proposed Rulemaking</w:t>
            </w:r>
            <w:r w:rsidR="009B024B">
              <w:rPr>
                <w:sz w:val="22"/>
                <w:szCs w:val="22"/>
              </w:rPr>
              <w:t xml:space="preserve">, the Commission </w:t>
            </w:r>
            <w:r w:rsidR="00A87FBA">
              <w:rPr>
                <w:sz w:val="22"/>
                <w:szCs w:val="22"/>
              </w:rPr>
              <w:t xml:space="preserve">decides to establish, and </w:t>
            </w:r>
            <w:r w:rsidR="009B024B">
              <w:rPr>
                <w:sz w:val="22"/>
                <w:szCs w:val="22"/>
              </w:rPr>
              <w:t>seeks comment</w:t>
            </w:r>
            <w:r w:rsidR="00855DA0">
              <w:rPr>
                <w:sz w:val="22"/>
                <w:szCs w:val="22"/>
              </w:rPr>
              <w:t xml:space="preserve"> </w:t>
            </w:r>
            <w:r w:rsidR="00801673" w:rsidRPr="00801673">
              <w:rPr>
                <w:sz w:val="22"/>
                <w:szCs w:val="22"/>
              </w:rPr>
              <w:t xml:space="preserve">on </w:t>
            </w:r>
            <w:r w:rsidR="00801673">
              <w:rPr>
                <w:sz w:val="22"/>
                <w:szCs w:val="22"/>
              </w:rPr>
              <w:t xml:space="preserve">how to implement and </w:t>
            </w:r>
            <w:r w:rsidR="00801673" w:rsidRPr="00801673">
              <w:rPr>
                <w:sz w:val="22"/>
                <w:szCs w:val="22"/>
              </w:rPr>
              <w:t>structur</w:t>
            </w:r>
            <w:r w:rsidR="00801673">
              <w:rPr>
                <w:sz w:val="22"/>
                <w:szCs w:val="22"/>
              </w:rPr>
              <w:t>e</w:t>
            </w:r>
            <w:r w:rsidR="00A87FBA">
              <w:rPr>
                <w:sz w:val="22"/>
                <w:szCs w:val="22"/>
              </w:rPr>
              <w:t>,</w:t>
            </w:r>
            <w:r w:rsidR="00801673" w:rsidRPr="00801673">
              <w:rPr>
                <w:sz w:val="22"/>
                <w:szCs w:val="22"/>
              </w:rPr>
              <w:t xml:space="preserve"> </w:t>
            </w:r>
            <w:r w:rsidR="00F05C0C">
              <w:rPr>
                <w:sz w:val="22"/>
                <w:szCs w:val="22"/>
              </w:rPr>
              <w:t>a</w:t>
            </w:r>
            <w:r w:rsidR="00302608">
              <w:rPr>
                <w:sz w:val="22"/>
                <w:szCs w:val="22"/>
              </w:rPr>
              <w:t xml:space="preserve"> </w:t>
            </w:r>
            <w:r w:rsidR="00F05C0C">
              <w:rPr>
                <w:sz w:val="22"/>
                <w:szCs w:val="22"/>
              </w:rPr>
              <w:t>n</w:t>
            </w:r>
            <w:r w:rsidR="00302608">
              <w:rPr>
                <w:sz w:val="22"/>
                <w:szCs w:val="22"/>
              </w:rPr>
              <w:t>ew</w:t>
            </w:r>
            <w:r w:rsidR="00F05C0C">
              <w:rPr>
                <w:sz w:val="22"/>
                <w:szCs w:val="22"/>
              </w:rPr>
              <w:t xml:space="preserve"> </w:t>
            </w:r>
            <w:r w:rsidR="00FF7713">
              <w:rPr>
                <w:sz w:val="22"/>
                <w:szCs w:val="22"/>
              </w:rPr>
              <w:t>incubator program</w:t>
            </w:r>
            <w:r w:rsidR="00C01D3D">
              <w:rPr>
                <w:sz w:val="22"/>
                <w:szCs w:val="22"/>
              </w:rPr>
              <w:t xml:space="preserve"> in which established broadcasters would help facilitate </w:t>
            </w:r>
            <w:r w:rsidR="000540B7">
              <w:rPr>
                <w:sz w:val="22"/>
                <w:szCs w:val="22"/>
              </w:rPr>
              <w:t>e</w:t>
            </w:r>
            <w:r w:rsidR="00C01D3D">
              <w:rPr>
                <w:sz w:val="22"/>
                <w:szCs w:val="22"/>
              </w:rPr>
              <w:t xml:space="preserve">ntry </w:t>
            </w:r>
            <w:r w:rsidR="000540B7">
              <w:rPr>
                <w:sz w:val="22"/>
                <w:szCs w:val="22"/>
              </w:rPr>
              <w:t xml:space="preserve">by new voices </w:t>
            </w:r>
            <w:r w:rsidR="00C01D3D">
              <w:rPr>
                <w:sz w:val="22"/>
                <w:szCs w:val="22"/>
              </w:rPr>
              <w:t xml:space="preserve">into the </w:t>
            </w:r>
            <w:r w:rsidR="00302608">
              <w:rPr>
                <w:sz w:val="22"/>
                <w:szCs w:val="22"/>
              </w:rPr>
              <w:t>marketplace</w:t>
            </w:r>
            <w:r w:rsidR="00C01D3D">
              <w:rPr>
                <w:sz w:val="22"/>
                <w:szCs w:val="22"/>
              </w:rPr>
              <w:t xml:space="preserve"> by providing access to capital and/or technical expertise to new entrants and small businesses.</w:t>
            </w:r>
            <w:r w:rsidR="00BF3BFE">
              <w:rPr>
                <w:sz w:val="22"/>
                <w:szCs w:val="22"/>
              </w:rPr>
              <w:t xml:space="preserve"> </w:t>
            </w:r>
            <w:r w:rsidR="0090231D">
              <w:rPr>
                <w:sz w:val="22"/>
                <w:szCs w:val="22"/>
              </w:rPr>
              <w:t xml:space="preserve"> </w:t>
            </w:r>
            <w:r w:rsidR="00C01D3D">
              <w:rPr>
                <w:sz w:val="22"/>
                <w:szCs w:val="22"/>
              </w:rPr>
              <w:t>Th</w:t>
            </w:r>
            <w:r w:rsidR="004D5806">
              <w:rPr>
                <w:sz w:val="22"/>
                <w:szCs w:val="22"/>
              </w:rPr>
              <w:t>e</w:t>
            </w:r>
            <w:r w:rsidR="0090231D">
              <w:rPr>
                <w:sz w:val="22"/>
                <w:szCs w:val="22"/>
              </w:rPr>
              <w:t xml:space="preserve"> </w:t>
            </w:r>
            <w:r w:rsidR="00C01D3D">
              <w:rPr>
                <w:sz w:val="22"/>
                <w:szCs w:val="22"/>
              </w:rPr>
              <w:t xml:space="preserve">program </w:t>
            </w:r>
            <w:r w:rsidR="00855DA0">
              <w:rPr>
                <w:sz w:val="22"/>
                <w:szCs w:val="22"/>
              </w:rPr>
              <w:t>has</w:t>
            </w:r>
            <w:r w:rsidR="00E34A57">
              <w:rPr>
                <w:sz w:val="22"/>
                <w:szCs w:val="22"/>
              </w:rPr>
              <w:t xml:space="preserve"> broad support</w:t>
            </w:r>
            <w:r w:rsidR="00BF3BFE">
              <w:rPr>
                <w:sz w:val="22"/>
                <w:szCs w:val="22"/>
              </w:rPr>
              <w:t xml:space="preserve"> and will help </w:t>
            </w:r>
            <w:r w:rsidR="00FF7713" w:rsidRPr="009D14E3">
              <w:rPr>
                <w:sz w:val="22"/>
                <w:szCs w:val="22"/>
              </w:rPr>
              <w:t>promote</w:t>
            </w:r>
            <w:r w:rsidR="00FF7713">
              <w:rPr>
                <w:sz w:val="22"/>
                <w:szCs w:val="22"/>
              </w:rPr>
              <w:t xml:space="preserve"> </w:t>
            </w:r>
            <w:r w:rsidR="00FF7713" w:rsidRPr="009D14E3">
              <w:rPr>
                <w:sz w:val="22"/>
                <w:szCs w:val="22"/>
              </w:rPr>
              <w:t>ownership diversity</w:t>
            </w:r>
            <w:r w:rsidR="00FF7713" w:rsidRPr="00801673">
              <w:rPr>
                <w:sz w:val="22"/>
                <w:szCs w:val="22"/>
              </w:rPr>
              <w:t xml:space="preserve"> </w:t>
            </w:r>
            <w:r w:rsidR="00801673" w:rsidRPr="00801673">
              <w:rPr>
                <w:sz w:val="22"/>
                <w:szCs w:val="22"/>
              </w:rPr>
              <w:t xml:space="preserve">in the broadcast </w:t>
            </w:r>
            <w:r w:rsidR="00972350">
              <w:rPr>
                <w:sz w:val="22"/>
                <w:szCs w:val="22"/>
              </w:rPr>
              <w:t>industry</w:t>
            </w:r>
            <w:r w:rsidR="00801673">
              <w:rPr>
                <w:sz w:val="22"/>
                <w:szCs w:val="22"/>
              </w:rPr>
              <w:t xml:space="preserve">. </w:t>
            </w:r>
          </w:p>
          <w:p w:rsidR="00BA1283" w:rsidRPr="00C208FE" w:rsidRDefault="00BA1283" w:rsidP="00BA1283">
            <w:pPr>
              <w:rPr>
                <w:sz w:val="22"/>
                <w:szCs w:val="22"/>
              </w:rPr>
            </w:pPr>
          </w:p>
          <w:p w:rsidR="00986F96" w:rsidRPr="00986F96" w:rsidRDefault="00986F96" w:rsidP="00986F96">
            <w:pPr>
              <w:rPr>
                <w:sz w:val="22"/>
                <w:szCs w:val="22"/>
              </w:rPr>
            </w:pPr>
            <w:r w:rsidRPr="00986F96">
              <w:rPr>
                <w:sz w:val="22"/>
                <w:szCs w:val="22"/>
              </w:rPr>
              <w:lastRenderedPageBreak/>
              <w:t>Action by the Commission November 16, 2017 by Order on Reconsideration and Notice of Proposed Rulemaking (FCC 17-156). Chairman Pai, Commissioners O’Rielly and Carr approving.  Commissioners Clyburn and Rosenworcel dissenting.  Chairman Pai, Commissioners Clyburn, O’Rielly, Carr and Rosenworcel issuing separate statements.</w:t>
            </w:r>
          </w:p>
          <w:p w:rsidR="00986F96" w:rsidRPr="00986F96" w:rsidRDefault="00986F96" w:rsidP="00986F96">
            <w:pPr>
              <w:rPr>
                <w:sz w:val="22"/>
                <w:szCs w:val="22"/>
              </w:rPr>
            </w:pPr>
          </w:p>
          <w:p w:rsidR="00986F96" w:rsidRPr="00986F96" w:rsidRDefault="00986F96" w:rsidP="00986F96">
            <w:pPr>
              <w:rPr>
                <w:sz w:val="22"/>
                <w:szCs w:val="22"/>
              </w:rPr>
            </w:pPr>
            <w:r w:rsidRPr="00986F96">
              <w:rPr>
                <w:sz w:val="22"/>
                <w:szCs w:val="22"/>
              </w:rPr>
              <w:t>MB Docket No. 14-50; MB Docket No. 09-182; MB Docket No. 07-294; MB Docket No. 04-256; MB Docket No. 17-289</w:t>
            </w:r>
            <w:r>
              <w:rPr>
                <w:sz w:val="22"/>
                <w:szCs w:val="22"/>
              </w:rPr>
              <w:t xml:space="preserve"> </w:t>
            </w:r>
          </w:p>
          <w:p w:rsidR="00BD19E8" w:rsidRPr="003E019D" w:rsidRDefault="00BD19E8" w:rsidP="00DA7B44">
            <w:pPr>
              <w:rPr>
                <w:rStyle w:val="Hyperlink"/>
                <w:color w:val="auto"/>
                <w:sz w:val="20"/>
                <w:szCs w:val="20"/>
                <w:u w:val="none"/>
              </w:rPr>
            </w:pPr>
          </w:p>
          <w:p w:rsidR="004F0F1F" w:rsidRPr="004A729A" w:rsidRDefault="00F708E3" w:rsidP="00850E26">
            <w:pPr>
              <w:ind w:right="72"/>
              <w:jc w:val="center"/>
              <w:rPr>
                <w:sz w:val="22"/>
                <w:szCs w:val="22"/>
              </w:rPr>
            </w:pPr>
            <w:r w:rsidRPr="00A225A9">
              <w:rPr>
                <w:sz w:val="22"/>
                <w:szCs w:val="22"/>
              </w:rPr>
              <w:t>###</w:t>
            </w:r>
          </w:p>
          <w:p w:rsidR="00E644FE" w:rsidRDefault="00E644FE" w:rsidP="00850E26">
            <w:pPr>
              <w:ind w:right="72"/>
              <w:jc w:val="center"/>
              <w:rPr>
                <w:b/>
                <w:bCs/>
                <w:sz w:val="18"/>
                <w:szCs w:val="18"/>
              </w:rPr>
            </w:pPr>
            <w:r w:rsidRPr="003E019D">
              <w:rPr>
                <w:b/>
                <w:bCs/>
                <w:sz w:val="20"/>
                <w:szCs w:val="20"/>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rsidSect="004A729A">
      <w:headerReference w:type="even" r:id="rId9"/>
      <w:headerReference w:type="default" r:id="rId10"/>
      <w:footerReference w:type="even" r:id="rId11"/>
      <w:footerReference w:type="default" r:id="rId12"/>
      <w:headerReference w:type="first" r:id="rId13"/>
      <w:footerReference w:type="first" r:id="rId14"/>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62" w:rsidRDefault="00F25662" w:rsidP="00F25662">
      <w:r>
        <w:separator/>
      </w:r>
    </w:p>
  </w:endnote>
  <w:endnote w:type="continuationSeparator" w:id="0">
    <w:p w:rsidR="00F25662" w:rsidRDefault="00F25662" w:rsidP="00F2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62" w:rsidRDefault="00F25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62" w:rsidRDefault="00F25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62" w:rsidRDefault="00F2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62" w:rsidRDefault="00F25662" w:rsidP="00F25662">
      <w:r>
        <w:separator/>
      </w:r>
    </w:p>
  </w:footnote>
  <w:footnote w:type="continuationSeparator" w:id="0">
    <w:p w:rsidR="00F25662" w:rsidRDefault="00F25662" w:rsidP="00F25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62" w:rsidRDefault="00F25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62" w:rsidRDefault="00F25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62" w:rsidRDefault="00F25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049CC"/>
    <w:rsid w:val="000227AF"/>
    <w:rsid w:val="00024671"/>
    <w:rsid w:val="0002500C"/>
    <w:rsid w:val="000311FC"/>
    <w:rsid w:val="00040127"/>
    <w:rsid w:val="000540B7"/>
    <w:rsid w:val="0007018B"/>
    <w:rsid w:val="000772D4"/>
    <w:rsid w:val="00081232"/>
    <w:rsid w:val="00090DB7"/>
    <w:rsid w:val="00091E65"/>
    <w:rsid w:val="00091F3E"/>
    <w:rsid w:val="00096D4A"/>
    <w:rsid w:val="000A38EA"/>
    <w:rsid w:val="000C1E47"/>
    <w:rsid w:val="000C26F3"/>
    <w:rsid w:val="000E046D"/>
    <w:rsid w:val="000E049E"/>
    <w:rsid w:val="0010799B"/>
    <w:rsid w:val="00115850"/>
    <w:rsid w:val="00117DB2"/>
    <w:rsid w:val="00120E0E"/>
    <w:rsid w:val="00123ED2"/>
    <w:rsid w:val="00125BE0"/>
    <w:rsid w:val="00142C13"/>
    <w:rsid w:val="00142ECD"/>
    <w:rsid w:val="00152776"/>
    <w:rsid w:val="00153222"/>
    <w:rsid w:val="001577D3"/>
    <w:rsid w:val="00166FF1"/>
    <w:rsid w:val="001733A6"/>
    <w:rsid w:val="00182909"/>
    <w:rsid w:val="001865A9"/>
    <w:rsid w:val="00187DB2"/>
    <w:rsid w:val="001B20BB"/>
    <w:rsid w:val="001C4370"/>
    <w:rsid w:val="001C64B8"/>
    <w:rsid w:val="001D3779"/>
    <w:rsid w:val="001F0469"/>
    <w:rsid w:val="00203A98"/>
    <w:rsid w:val="00206EDD"/>
    <w:rsid w:val="00211789"/>
    <w:rsid w:val="0021247E"/>
    <w:rsid w:val="002146F6"/>
    <w:rsid w:val="00231C32"/>
    <w:rsid w:val="00240345"/>
    <w:rsid w:val="002421F0"/>
    <w:rsid w:val="00247274"/>
    <w:rsid w:val="00257B83"/>
    <w:rsid w:val="00266966"/>
    <w:rsid w:val="00270C8B"/>
    <w:rsid w:val="002750D3"/>
    <w:rsid w:val="00276AC6"/>
    <w:rsid w:val="00294C0C"/>
    <w:rsid w:val="002A0934"/>
    <w:rsid w:val="002A70B2"/>
    <w:rsid w:val="002B1013"/>
    <w:rsid w:val="002D03E5"/>
    <w:rsid w:val="002E3F1D"/>
    <w:rsid w:val="002F31D0"/>
    <w:rsid w:val="00300359"/>
    <w:rsid w:val="00302608"/>
    <w:rsid w:val="0031773E"/>
    <w:rsid w:val="00333871"/>
    <w:rsid w:val="00347716"/>
    <w:rsid w:val="003506E1"/>
    <w:rsid w:val="003727E3"/>
    <w:rsid w:val="00385A93"/>
    <w:rsid w:val="003910F1"/>
    <w:rsid w:val="003B0193"/>
    <w:rsid w:val="003E019D"/>
    <w:rsid w:val="003E42FC"/>
    <w:rsid w:val="003E5991"/>
    <w:rsid w:val="003F344A"/>
    <w:rsid w:val="00403FF0"/>
    <w:rsid w:val="00415F0D"/>
    <w:rsid w:val="0042046D"/>
    <w:rsid w:val="0042116E"/>
    <w:rsid w:val="004211D3"/>
    <w:rsid w:val="00425AEF"/>
    <w:rsid w:val="00426518"/>
    <w:rsid w:val="00427B06"/>
    <w:rsid w:val="00441F59"/>
    <w:rsid w:val="00444E07"/>
    <w:rsid w:val="00444FA9"/>
    <w:rsid w:val="00473E9C"/>
    <w:rsid w:val="00480099"/>
    <w:rsid w:val="004836FD"/>
    <w:rsid w:val="00497858"/>
    <w:rsid w:val="004A729A"/>
    <w:rsid w:val="004B4FEA"/>
    <w:rsid w:val="004C0ADA"/>
    <w:rsid w:val="004C433E"/>
    <w:rsid w:val="004C4512"/>
    <w:rsid w:val="004C4F36"/>
    <w:rsid w:val="004D3D85"/>
    <w:rsid w:val="004D5806"/>
    <w:rsid w:val="004E2BD8"/>
    <w:rsid w:val="004F0F1F"/>
    <w:rsid w:val="004F29AF"/>
    <w:rsid w:val="005022AA"/>
    <w:rsid w:val="00504845"/>
    <w:rsid w:val="0050757F"/>
    <w:rsid w:val="00514346"/>
    <w:rsid w:val="00516AD2"/>
    <w:rsid w:val="0052455F"/>
    <w:rsid w:val="00545DAE"/>
    <w:rsid w:val="00571B83"/>
    <w:rsid w:val="00575A00"/>
    <w:rsid w:val="0058673C"/>
    <w:rsid w:val="005A7972"/>
    <w:rsid w:val="005B17E7"/>
    <w:rsid w:val="005B2643"/>
    <w:rsid w:val="005C43D7"/>
    <w:rsid w:val="005D17FD"/>
    <w:rsid w:val="005E199A"/>
    <w:rsid w:val="005E1C5F"/>
    <w:rsid w:val="005F0D55"/>
    <w:rsid w:val="005F183E"/>
    <w:rsid w:val="00600DDA"/>
    <w:rsid w:val="00604211"/>
    <w:rsid w:val="00610F92"/>
    <w:rsid w:val="00612262"/>
    <w:rsid w:val="00613498"/>
    <w:rsid w:val="00617B94"/>
    <w:rsid w:val="00620BED"/>
    <w:rsid w:val="0063090D"/>
    <w:rsid w:val="006415B4"/>
    <w:rsid w:val="00644E3D"/>
    <w:rsid w:val="006451AB"/>
    <w:rsid w:val="00651B9E"/>
    <w:rsid w:val="00651E9C"/>
    <w:rsid w:val="00652019"/>
    <w:rsid w:val="00657EC9"/>
    <w:rsid w:val="00665633"/>
    <w:rsid w:val="00671796"/>
    <w:rsid w:val="00672613"/>
    <w:rsid w:val="00674C86"/>
    <w:rsid w:val="0068015E"/>
    <w:rsid w:val="006861AB"/>
    <w:rsid w:val="00686B89"/>
    <w:rsid w:val="0069420F"/>
    <w:rsid w:val="006A2FC5"/>
    <w:rsid w:val="006A7D75"/>
    <w:rsid w:val="006B0A70"/>
    <w:rsid w:val="006B3B98"/>
    <w:rsid w:val="006B606A"/>
    <w:rsid w:val="006B700A"/>
    <w:rsid w:val="006C33AF"/>
    <w:rsid w:val="006D05E9"/>
    <w:rsid w:val="006D5D22"/>
    <w:rsid w:val="006E0324"/>
    <w:rsid w:val="006E4A76"/>
    <w:rsid w:val="006F1DBD"/>
    <w:rsid w:val="00700556"/>
    <w:rsid w:val="0070589A"/>
    <w:rsid w:val="007167DD"/>
    <w:rsid w:val="007235FB"/>
    <w:rsid w:val="0072478B"/>
    <w:rsid w:val="0073414D"/>
    <w:rsid w:val="0073655E"/>
    <w:rsid w:val="00746925"/>
    <w:rsid w:val="0075235E"/>
    <w:rsid w:val="007528A5"/>
    <w:rsid w:val="007732CC"/>
    <w:rsid w:val="00774079"/>
    <w:rsid w:val="0077752B"/>
    <w:rsid w:val="00793D6F"/>
    <w:rsid w:val="00794090"/>
    <w:rsid w:val="00794941"/>
    <w:rsid w:val="00794F9D"/>
    <w:rsid w:val="007A44F8"/>
    <w:rsid w:val="007D21BF"/>
    <w:rsid w:val="007F3C12"/>
    <w:rsid w:val="007F5205"/>
    <w:rsid w:val="007F7388"/>
    <w:rsid w:val="00801673"/>
    <w:rsid w:val="00817805"/>
    <w:rsid w:val="008215E7"/>
    <w:rsid w:val="00830FC6"/>
    <w:rsid w:val="00850E26"/>
    <w:rsid w:val="00855DA0"/>
    <w:rsid w:val="00865EAA"/>
    <w:rsid w:val="00866F06"/>
    <w:rsid w:val="008728F5"/>
    <w:rsid w:val="0087499A"/>
    <w:rsid w:val="008824C2"/>
    <w:rsid w:val="008960E4"/>
    <w:rsid w:val="008A3940"/>
    <w:rsid w:val="008B13C9"/>
    <w:rsid w:val="008B1B95"/>
    <w:rsid w:val="008C228B"/>
    <w:rsid w:val="008C248C"/>
    <w:rsid w:val="008C5432"/>
    <w:rsid w:val="008C7BF1"/>
    <w:rsid w:val="008D00D6"/>
    <w:rsid w:val="008D4D00"/>
    <w:rsid w:val="008D4E5E"/>
    <w:rsid w:val="008D6A76"/>
    <w:rsid w:val="008D7ABD"/>
    <w:rsid w:val="008E289E"/>
    <w:rsid w:val="008E55A2"/>
    <w:rsid w:val="008E6894"/>
    <w:rsid w:val="008F02F9"/>
    <w:rsid w:val="008F1609"/>
    <w:rsid w:val="008F78D8"/>
    <w:rsid w:val="0090231D"/>
    <w:rsid w:val="00912024"/>
    <w:rsid w:val="00916D2E"/>
    <w:rsid w:val="009324D7"/>
    <w:rsid w:val="0093373C"/>
    <w:rsid w:val="009400C6"/>
    <w:rsid w:val="00961620"/>
    <w:rsid w:val="00972350"/>
    <w:rsid w:val="009734B6"/>
    <w:rsid w:val="0098096F"/>
    <w:rsid w:val="0098437A"/>
    <w:rsid w:val="00986C92"/>
    <w:rsid w:val="00986F96"/>
    <w:rsid w:val="00993C47"/>
    <w:rsid w:val="009972BC"/>
    <w:rsid w:val="009B024B"/>
    <w:rsid w:val="009B4B16"/>
    <w:rsid w:val="009D14E3"/>
    <w:rsid w:val="009D6520"/>
    <w:rsid w:val="009E510E"/>
    <w:rsid w:val="009E54A1"/>
    <w:rsid w:val="009F4E25"/>
    <w:rsid w:val="009F5B1F"/>
    <w:rsid w:val="00A159FF"/>
    <w:rsid w:val="00A225A9"/>
    <w:rsid w:val="00A35DFD"/>
    <w:rsid w:val="00A60D76"/>
    <w:rsid w:val="00A702DF"/>
    <w:rsid w:val="00A7056F"/>
    <w:rsid w:val="00A775A3"/>
    <w:rsid w:val="00A81700"/>
    <w:rsid w:val="00A81B5B"/>
    <w:rsid w:val="00A82FAD"/>
    <w:rsid w:val="00A87FBA"/>
    <w:rsid w:val="00A9673A"/>
    <w:rsid w:val="00A96EF2"/>
    <w:rsid w:val="00AA11B2"/>
    <w:rsid w:val="00AA5C35"/>
    <w:rsid w:val="00AA5ED9"/>
    <w:rsid w:val="00AC07D5"/>
    <w:rsid w:val="00AC0A38"/>
    <w:rsid w:val="00AC23F4"/>
    <w:rsid w:val="00AC4E0E"/>
    <w:rsid w:val="00AC517B"/>
    <w:rsid w:val="00AD0D19"/>
    <w:rsid w:val="00AF051B"/>
    <w:rsid w:val="00AF1902"/>
    <w:rsid w:val="00B037A2"/>
    <w:rsid w:val="00B31870"/>
    <w:rsid w:val="00B320B8"/>
    <w:rsid w:val="00B34725"/>
    <w:rsid w:val="00B35EE2"/>
    <w:rsid w:val="00B36DEF"/>
    <w:rsid w:val="00B52106"/>
    <w:rsid w:val="00B57131"/>
    <w:rsid w:val="00B62F2C"/>
    <w:rsid w:val="00B727C9"/>
    <w:rsid w:val="00B735C8"/>
    <w:rsid w:val="00B76A63"/>
    <w:rsid w:val="00BA1283"/>
    <w:rsid w:val="00BA6350"/>
    <w:rsid w:val="00BB037D"/>
    <w:rsid w:val="00BB4E29"/>
    <w:rsid w:val="00BB74C9"/>
    <w:rsid w:val="00BC3AB6"/>
    <w:rsid w:val="00BC6EE2"/>
    <w:rsid w:val="00BD19E8"/>
    <w:rsid w:val="00BD397D"/>
    <w:rsid w:val="00BD4273"/>
    <w:rsid w:val="00BF3BFE"/>
    <w:rsid w:val="00C01D3D"/>
    <w:rsid w:val="00C13060"/>
    <w:rsid w:val="00C208FE"/>
    <w:rsid w:val="00C22062"/>
    <w:rsid w:val="00C432E4"/>
    <w:rsid w:val="00C6474E"/>
    <w:rsid w:val="00C66497"/>
    <w:rsid w:val="00C70731"/>
    <w:rsid w:val="00C70C26"/>
    <w:rsid w:val="00C72001"/>
    <w:rsid w:val="00C772B7"/>
    <w:rsid w:val="00C7773C"/>
    <w:rsid w:val="00C80347"/>
    <w:rsid w:val="00CB2201"/>
    <w:rsid w:val="00CB5CBD"/>
    <w:rsid w:val="00CB7C1A"/>
    <w:rsid w:val="00CC52CA"/>
    <w:rsid w:val="00CC5E08"/>
    <w:rsid w:val="00CE14FD"/>
    <w:rsid w:val="00CF0638"/>
    <w:rsid w:val="00CF6860"/>
    <w:rsid w:val="00CF73B8"/>
    <w:rsid w:val="00D02AC6"/>
    <w:rsid w:val="00D03F0C"/>
    <w:rsid w:val="00D04312"/>
    <w:rsid w:val="00D1494A"/>
    <w:rsid w:val="00D16A7F"/>
    <w:rsid w:val="00D16AD2"/>
    <w:rsid w:val="00D202EB"/>
    <w:rsid w:val="00D22596"/>
    <w:rsid w:val="00D22691"/>
    <w:rsid w:val="00D24C3D"/>
    <w:rsid w:val="00D46CB1"/>
    <w:rsid w:val="00D66C21"/>
    <w:rsid w:val="00D723F0"/>
    <w:rsid w:val="00D8133F"/>
    <w:rsid w:val="00D83110"/>
    <w:rsid w:val="00D861EE"/>
    <w:rsid w:val="00D95B05"/>
    <w:rsid w:val="00D97E2D"/>
    <w:rsid w:val="00DA103D"/>
    <w:rsid w:val="00DA45D3"/>
    <w:rsid w:val="00DA4772"/>
    <w:rsid w:val="00DA7B44"/>
    <w:rsid w:val="00DB2667"/>
    <w:rsid w:val="00DB67B7"/>
    <w:rsid w:val="00DB73E4"/>
    <w:rsid w:val="00DC15A9"/>
    <w:rsid w:val="00DC40AA"/>
    <w:rsid w:val="00DD1750"/>
    <w:rsid w:val="00E0344E"/>
    <w:rsid w:val="00E15EB3"/>
    <w:rsid w:val="00E31563"/>
    <w:rsid w:val="00E349AA"/>
    <w:rsid w:val="00E34A57"/>
    <w:rsid w:val="00E41390"/>
    <w:rsid w:val="00E41CA0"/>
    <w:rsid w:val="00E4366B"/>
    <w:rsid w:val="00E50A4A"/>
    <w:rsid w:val="00E6034F"/>
    <w:rsid w:val="00E606DE"/>
    <w:rsid w:val="00E644FE"/>
    <w:rsid w:val="00E72733"/>
    <w:rsid w:val="00E742FA"/>
    <w:rsid w:val="00E76816"/>
    <w:rsid w:val="00E83DBF"/>
    <w:rsid w:val="00E87C13"/>
    <w:rsid w:val="00E94CD9"/>
    <w:rsid w:val="00EA1A76"/>
    <w:rsid w:val="00EA290B"/>
    <w:rsid w:val="00EB58BE"/>
    <w:rsid w:val="00EE0996"/>
    <w:rsid w:val="00EE0E90"/>
    <w:rsid w:val="00EF0D49"/>
    <w:rsid w:val="00EF3BCA"/>
    <w:rsid w:val="00EF74FA"/>
    <w:rsid w:val="00F00D5D"/>
    <w:rsid w:val="00F01B0D"/>
    <w:rsid w:val="00F024C0"/>
    <w:rsid w:val="00F05C0C"/>
    <w:rsid w:val="00F1238F"/>
    <w:rsid w:val="00F16485"/>
    <w:rsid w:val="00F228ED"/>
    <w:rsid w:val="00F25662"/>
    <w:rsid w:val="00F26E31"/>
    <w:rsid w:val="00F27C6C"/>
    <w:rsid w:val="00F34A8D"/>
    <w:rsid w:val="00F50D25"/>
    <w:rsid w:val="00F535D8"/>
    <w:rsid w:val="00F61155"/>
    <w:rsid w:val="00F708E3"/>
    <w:rsid w:val="00F72E30"/>
    <w:rsid w:val="00F74A1B"/>
    <w:rsid w:val="00F76561"/>
    <w:rsid w:val="00F84736"/>
    <w:rsid w:val="00FB60BB"/>
    <w:rsid w:val="00FC6871"/>
    <w:rsid w:val="00FC6C29"/>
    <w:rsid w:val="00FD58E0"/>
    <w:rsid w:val="00FD71AE"/>
    <w:rsid w:val="00FE0198"/>
    <w:rsid w:val="00FE27E4"/>
    <w:rsid w:val="00FE3A7C"/>
    <w:rsid w:val="00FF1C0B"/>
    <w:rsid w:val="00FF232D"/>
    <w:rsid w:val="00FF3C0E"/>
    <w:rsid w:val="00FF7713"/>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F3BFE"/>
    <w:rPr>
      <w:rFonts w:ascii="Segoe UI" w:hAnsi="Segoe UI" w:cs="Segoe UI"/>
      <w:sz w:val="18"/>
      <w:szCs w:val="18"/>
    </w:rPr>
  </w:style>
  <w:style w:type="character" w:customStyle="1" w:styleId="BalloonTextChar">
    <w:name w:val="Balloon Text Char"/>
    <w:basedOn w:val="DefaultParagraphFont"/>
    <w:link w:val="BalloonText"/>
    <w:semiHidden/>
    <w:rsid w:val="00BF3BFE"/>
    <w:rPr>
      <w:rFonts w:ascii="Segoe UI" w:hAnsi="Segoe UI" w:cs="Segoe UI"/>
      <w:sz w:val="18"/>
      <w:szCs w:val="18"/>
    </w:rPr>
  </w:style>
  <w:style w:type="character" w:styleId="CommentReference">
    <w:name w:val="annotation reference"/>
    <w:basedOn w:val="DefaultParagraphFont"/>
    <w:semiHidden/>
    <w:unhideWhenUsed/>
    <w:rsid w:val="00090DB7"/>
    <w:rPr>
      <w:sz w:val="16"/>
      <w:szCs w:val="16"/>
    </w:rPr>
  </w:style>
  <w:style w:type="paragraph" w:styleId="CommentText">
    <w:name w:val="annotation text"/>
    <w:basedOn w:val="Normal"/>
    <w:link w:val="CommentTextChar"/>
    <w:semiHidden/>
    <w:unhideWhenUsed/>
    <w:rsid w:val="00090DB7"/>
    <w:rPr>
      <w:sz w:val="20"/>
      <w:szCs w:val="20"/>
    </w:rPr>
  </w:style>
  <w:style w:type="character" w:customStyle="1" w:styleId="CommentTextChar">
    <w:name w:val="Comment Text Char"/>
    <w:basedOn w:val="DefaultParagraphFont"/>
    <w:link w:val="CommentText"/>
    <w:semiHidden/>
    <w:rsid w:val="00090DB7"/>
  </w:style>
  <w:style w:type="paragraph" w:styleId="CommentSubject">
    <w:name w:val="annotation subject"/>
    <w:basedOn w:val="CommentText"/>
    <w:next w:val="CommentText"/>
    <w:link w:val="CommentSubjectChar"/>
    <w:semiHidden/>
    <w:unhideWhenUsed/>
    <w:rsid w:val="00090DB7"/>
    <w:rPr>
      <w:b/>
      <w:bCs/>
    </w:rPr>
  </w:style>
  <w:style w:type="character" w:customStyle="1" w:styleId="CommentSubjectChar">
    <w:name w:val="Comment Subject Char"/>
    <w:basedOn w:val="CommentTextChar"/>
    <w:link w:val="CommentSubject"/>
    <w:semiHidden/>
    <w:rsid w:val="00090DB7"/>
    <w:rPr>
      <w:b/>
      <w:bCs/>
    </w:rPr>
  </w:style>
  <w:style w:type="paragraph" w:styleId="Header">
    <w:name w:val="header"/>
    <w:basedOn w:val="Normal"/>
    <w:link w:val="HeaderChar"/>
    <w:unhideWhenUsed/>
    <w:rsid w:val="00F25662"/>
    <w:pPr>
      <w:tabs>
        <w:tab w:val="center" w:pos="4680"/>
        <w:tab w:val="right" w:pos="9360"/>
      </w:tabs>
    </w:pPr>
  </w:style>
  <w:style w:type="character" w:customStyle="1" w:styleId="HeaderChar">
    <w:name w:val="Header Char"/>
    <w:basedOn w:val="DefaultParagraphFont"/>
    <w:link w:val="Header"/>
    <w:rsid w:val="00F25662"/>
    <w:rPr>
      <w:sz w:val="24"/>
      <w:szCs w:val="24"/>
    </w:rPr>
  </w:style>
  <w:style w:type="paragraph" w:styleId="Footer">
    <w:name w:val="footer"/>
    <w:basedOn w:val="Normal"/>
    <w:link w:val="FooterChar"/>
    <w:unhideWhenUsed/>
    <w:rsid w:val="00F25662"/>
    <w:pPr>
      <w:tabs>
        <w:tab w:val="center" w:pos="4680"/>
        <w:tab w:val="right" w:pos="9360"/>
      </w:tabs>
    </w:pPr>
  </w:style>
  <w:style w:type="character" w:customStyle="1" w:styleId="FooterChar">
    <w:name w:val="Footer Char"/>
    <w:basedOn w:val="DefaultParagraphFont"/>
    <w:link w:val="Footer"/>
    <w:rsid w:val="00F256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F3BFE"/>
    <w:rPr>
      <w:rFonts w:ascii="Segoe UI" w:hAnsi="Segoe UI" w:cs="Segoe UI"/>
      <w:sz w:val="18"/>
      <w:szCs w:val="18"/>
    </w:rPr>
  </w:style>
  <w:style w:type="character" w:customStyle="1" w:styleId="BalloonTextChar">
    <w:name w:val="Balloon Text Char"/>
    <w:basedOn w:val="DefaultParagraphFont"/>
    <w:link w:val="BalloonText"/>
    <w:semiHidden/>
    <w:rsid w:val="00BF3BFE"/>
    <w:rPr>
      <w:rFonts w:ascii="Segoe UI" w:hAnsi="Segoe UI" w:cs="Segoe UI"/>
      <w:sz w:val="18"/>
      <w:szCs w:val="18"/>
    </w:rPr>
  </w:style>
  <w:style w:type="character" w:styleId="CommentReference">
    <w:name w:val="annotation reference"/>
    <w:basedOn w:val="DefaultParagraphFont"/>
    <w:semiHidden/>
    <w:unhideWhenUsed/>
    <w:rsid w:val="00090DB7"/>
    <w:rPr>
      <w:sz w:val="16"/>
      <w:szCs w:val="16"/>
    </w:rPr>
  </w:style>
  <w:style w:type="paragraph" w:styleId="CommentText">
    <w:name w:val="annotation text"/>
    <w:basedOn w:val="Normal"/>
    <w:link w:val="CommentTextChar"/>
    <w:semiHidden/>
    <w:unhideWhenUsed/>
    <w:rsid w:val="00090DB7"/>
    <w:rPr>
      <w:sz w:val="20"/>
      <w:szCs w:val="20"/>
    </w:rPr>
  </w:style>
  <w:style w:type="character" w:customStyle="1" w:styleId="CommentTextChar">
    <w:name w:val="Comment Text Char"/>
    <w:basedOn w:val="DefaultParagraphFont"/>
    <w:link w:val="CommentText"/>
    <w:semiHidden/>
    <w:rsid w:val="00090DB7"/>
  </w:style>
  <w:style w:type="paragraph" w:styleId="CommentSubject">
    <w:name w:val="annotation subject"/>
    <w:basedOn w:val="CommentText"/>
    <w:next w:val="CommentText"/>
    <w:link w:val="CommentSubjectChar"/>
    <w:semiHidden/>
    <w:unhideWhenUsed/>
    <w:rsid w:val="00090DB7"/>
    <w:rPr>
      <w:b/>
      <w:bCs/>
    </w:rPr>
  </w:style>
  <w:style w:type="character" w:customStyle="1" w:styleId="CommentSubjectChar">
    <w:name w:val="Comment Subject Char"/>
    <w:basedOn w:val="CommentTextChar"/>
    <w:link w:val="CommentSubject"/>
    <w:semiHidden/>
    <w:rsid w:val="00090DB7"/>
    <w:rPr>
      <w:b/>
      <w:bCs/>
    </w:rPr>
  </w:style>
  <w:style w:type="paragraph" w:styleId="Header">
    <w:name w:val="header"/>
    <w:basedOn w:val="Normal"/>
    <w:link w:val="HeaderChar"/>
    <w:unhideWhenUsed/>
    <w:rsid w:val="00F25662"/>
    <w:pPr>
      <w:tabs>
        <w:tab w:val="center" w:pos="4680"/>
        <w:tab w:val="right" w:pos="9360"/>
      </w:tabs>
    </w:pPr>
  </w:style>
  <w:style w:type="character" w:customStyle="1" w:styleId="HeaderChar">
    <w:name w:val="Header Char"/>
    <w:basedOn w:val="DefaultParagraphFont"/>
    <w:link w:val="Header"/>
    <w:rsid w:val="00F25662"/>
    <w:rPr>
      <w:sz w:val="24"/>
      <w:szCs w:val="24"/>
    </w:rPr>
  </w:style>
  <w:style w:type="paragraph" w:styleId="Footer">
    <w:name w:val="footer"/>
    <w:basedOn w:val="Normal"/>
    <w:link w:val="FooterChar"/>
    <w:unhideWhenUsed/>
    <w:rsid w:val="00F25662"/>
    <w:pPr>
      <w:tabs>
        <w:tab w:val="center" w:pos="4680"/>
        <w:tab w:val="right" w:pos="9360"/>
      </w:tabs>
    </w:pPr>
  </w:style>
  <w:style w:type="character" w:customStyle="1" w:styleId="FooterChar">
    <w:name w:val="Footer Char"/>
    <w:basedOn w:val="DefaultParagraphFont"/>
    <w:link w:val="Footer"/>
    <w:rsid w:val="00F25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3127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2017-11-16T18:59:00Z</dcterms:created>
  <dcterms:modified xsi:type="dcterms:W3CDTF">2017-11-16T18:59:00Z</dcterms:modified>
  <cp:category> </cp:category>
  <cp:contentStatus> </cp:contentStatus>
</cp:coreProperties>
</file>