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A469FD">
        <w:trPr>
          <w:trHeight w:val="2181"/>
        </w:trPr>
        <w:tc>
          <w:tcPr>
            <w:tcW w:w="8856" w:type="dxa"/>
          </w:tcPr>
          <w:p w:rsidR="00A469FD" w:rsidRDefault="00EA5C18">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A469FD" w:rsidRDefault="00A469FD">
            <w:pPr>
              <w:rPr>
                <w:b/>
                <w:bCs/>
                <w:sz w:val="12"/>
                <w:szCs w:val="12"/>
              </w:rPr>
            </w:pPr>
          </w:p>
          <w:p w:rsidR="00A469FD" w:rsidRDefault="00EA5C18">
            <w:pPr>
              <w:rPr>
                <w:b/>
                <w:bCs/>
                <w:sz w:val="22"/>
                <w:szCs w:val="22"/>
              </w:rPr>
            </w:pPr>
            <w:r>
              <w:rPr>
                <w:b/>
                <w:bCs/>
                <w:sz w:val="22"/>
                <w:szCs w:val="22"/>
              </w:rPr>
              <w:t xml:space="preserve">Media Contact: </w:t>
            </w:r>
          </w:p>
          <w:p w:rsidR="00A469FD" w:rsidRDefault="00EA5C18">
            <w:pPr>
              <w:rPr>
                <w:bCs/>
                <w:sz w:val="22"/>
                <w:szCs w:val="22"/>
              </w:rPr>
            </w:pPr>
            <w:r>
              <w:rPr>
                <w:bCs/>
                <w:sz w:val="22"/>
                <w:szCs w:val="22"/>
              </w:rPr>
              <w:t>Janice Wise, (202) 418-8165</w:t>
            </w:r>
          </w:p>
          <w:p w:rsidR="00A469FD" w:rsidRDefault="00EA5C18">
            <w:pPr>
              <w:rPr>
                <w:bCs/>
                <w:sz w:val="22"/>
                <w:szCs w:val="22"/>
              </w:rPr>
            </w:pPr>
            <w:r>
              <w:rPr>
                <w:bCs/>
                <w:sz w:val="22"/>
                <w:szCs w:val="22"/>
              </w:rPr>
              <w:t>janice.wise@fcc.gov</w:t>
            </w:r>
          </w:p>
          <w:p w:rsidR="00A469FD" w:rsidRDefault="00A469FD">
            <w:pPr>
              <w:rPr>
                <w:bCs/>
                <w:sz w:val="22"/>
                <w:szCs w:val="22"/>
              </w:rPr>
            </w:pPr>
          </w:p>
          <w:p w:rsidR="00A469FD" w:rsidRDefault="00EA5C18">
            <w:pPr>
              <w:rPr>
                <w:b/>
                <w:sz w:val="22"/>
                <w:szCs w:val="22"/>
              </w:rPr>
            </w:pPr>
            <w:r>
              <w:rPr>
                <w:b/>
                <w:sz w:val="22"/>
                <w:szCs w:val="22"/>
              </w:rPr>
              <w:t>For Immediate Release</w:t>
            </w:r>
          </w:p>
          <w:p w:rsidR="00A469FD" w:rsidRDefault="00A469FD">
            <w:pPr>
              <w:jc w:val="center"/>
              <w:rPr>
                <w:b/>
                <w:bCs/>
                <w:sz w:val="22"/>
                <w:szCs w:val="22"/>
              </w:rPr>
            </w:pPr>
          </w:p>
          <w:p w:rsidR="00A469FD" w:rsidRDefault="00EA5C18" w:rsidP="001B03ED">
            <w:pPr>
              <w:tabs>
                <w:tab w:val="left" w:pos="8625"/>
              </w:tabs>
              <w:jc w:val="center"/>
              <w:rPr>
                <w:i/>
                <w:color w:val="F2F2F2" w:themeColor="background1" w:themeShade="F2"/>
                <w:sz w:val="28"/>
              </w:rPr>
            </w:pPr>
            <w:r>
              <w:rPr>
                <w:b/>
                <w:bCs/>
                <w:sz w:val="26"/>
                <w:szCs w:val="26"/>
              </w:rPr>
              <w:t xml:space="preserve">FCC </w:t>
            </w:r>
            <w:r w:rsidR="00D65FA3">
              <w:rPr>
                <w:b/>
                <w:bCs/>
                <w:sz w:val="26"/>
                <w:szCs w:val="26"/>
              </w:rPr>
              <w:t>TAKES NEXT STEP IN MEDIA MODERNIZATION</w:t>
            </w:r>
            <w:r w:rsidR="00C80443">
              <w:rPr>
                <w:b/>
                <w:bCs/>
                <w:sz w:val="26"/>
                <w:szCs w:val="26"/>
              </w:rPr>
              <w:t xml:space="preserve"> EFFORTS</w:t>
            </w:r>
            <w:r w:rsidR="00D65FA3">
              <w:rPr>
                <w:b/>
                <w:bCs/>
                <w:sz w:val="26"/>
                <w:szCs w:val="26"/>
              </w:rPr>
              <w:t xml:space="preserve">, </w:t>
            </w:r>
            <w:r>
              <w:rPr>
                <w:b/>
                <w:bCs/>
                <w:sz w:val="26"/>
                <w:szCs w:val="26"/>
              </w:rPr>
              <w:t>REEXAMINES THE NEED FOR CABLE DATA COLLECTION</w:t>
            </w:r>
            <w:r w:rsidR="00D65FA3">
              <w:rPr>
                <w:b/>
                <w:bCs/>
                <w:sz w:val="26"/>
                <w:szCs w:val="26"/>
              </w:rPr>
              <w:t xml:space="preserve"> FORM</w:t>
            </w:r>
          </w:p>
          <w:p w:rsidR="00D65FA3" w:rsidRDefault="00D65FA3">
            <w:pPr>
              <w:tabs>
                <w:tab w:val="left" w:pos="8640"/>
              </w:tabs>
              <w:rPr>
                <w:sz w:val="22"/>
                <w:szCs w:val="22"/>
              </w:rPr>
            </w:pPr>
          </w:p>
          <w:p w:rsidR="00D65FA3" w:rsidRDefault="00EA5C18">
            <w:pPr>
              <w:tabs>
                <w:tab w:val="left" w:pos="8640"/>
              </w:tabs>
              <w:rPr>
                <w:sz w:val="22"/>
                <w:szCs w:val="22"/>
              </w:rPr>
            </w:pPr>
            <w:r>
              <w:rPr>
                <w:sz w:val="22"/>
                <w:szCs w:val="22"/>
              </w:rPr>
              <w:t>WASHINGTON, November 16, 2017—The Federal Communications Commission today issued a Notice of Proposed Rulemaking that seeks comment on whether to eliminate Form 325, which collects information about cable system operations, or, in the alternative, on ways to modernize and streamline the form to reflect technological and industry changes</w:t>
            </w:r>
            <w:r w:rsidR="007A2987">
              <w:rPr>
                <w:sz w:val="22"/>
                <w:szCs w:val="22"/>
              </w:rPr>
              <w:t xml:space="preserve"> since the form was last updated in 1999</w:t>
            </w:r>
            <w:r>
              <w:rPr>
                <w:sz w:val="22"/>
                <w:szCs w:val="22"/>
              </w:rPr>
              <w:t xml:space="preserve">.  </w:t>
            </w:r>
          </w:p>
          <w:p w:rsidR="00D65FA3" w:rsidRDefault="00D65FA3">
            <w:pPr>
              <w:tabs>
                <w:tab w:val="left" w:pos="8640"/>
              </w:tabs>
              <w:rPr>
                <w:sz w:val="22"/>
                <w:szCs w:val="22"/>
              </w:rPr>
            </w:pPr>
          </w:p>
          <w:p w:rsidR="00A469FD" w:rsidRDefault="00EA5C18">
            <w:pPr>
              <w:tabs>
                <w:tab w:val="left" w:pos="8640"/>
              </w:tabs>
              <w:rPr>
                <w:rStyle w:val="Hyperlink"/>
                <w:color w:val="auto"/>
                <w:sz w:val="22"/>
                <w:szCs w:val="22"/>
                <w:u w:val="none"/>
              </w:rPr>
            </w:pPr>
            <w:r>
              <w:rPr>
                <w:sz w:val="22"/>
                <w:szCs w:val="22"/>
              </w:rPr>
              <w:t xml:space="preserve">Form 325 must be filed annually by all cable systems with 20,000 or more subscribers and </w:t>
            </w:r>
            <w:r w:rsidR="007A2987">
              <w:rPr>
                <w:sz w:val="22"/>
                <w:szCs w:val="22"/>
              </w:rPr>
              <w:t xml:space="preserve">by </w:t>
            </w:r>
            <w:r>
              <w:rPr>
                <w:sz w:val="22"/>
                <w:szCs w:val="22"/>
              </w:rPr>
              <w:t xml:space="preserve">a sample of small cable systems with fewer than 20,000 subscribers.  The Notice asks whether the costs of the Form 325 data collection now exceed the benefits </w:t>
            </w:r>
            <w:r w:rsidR="007A2987">
              <w:rPr>
                <w:sz w:val="22"/>
                <w:szCs w:val="22"/>
              </w:rPr>
              <w:t xml:space="preserve">of the information collected </w:t>
            </w:r>
            <w:r>
              <w:rPr>
                <w:sz w:val="22"/>
                <w:szCs w:val="22"/>
              </w:rPr>
              <w:t xml:space="preserve">and </w:t>
            </w:r>
            <w:r w:rsidR="007A2987">
              <w:rPr>
                <w:sz w:val="22"/>
                <w:szCs w:val="22"/>
              </w:rPr>
              <w:t xml:space="preserve">whether </w:t>
            </w:r>
            <w:r>
              <w:rPr>
                <w:sz w:val="22"/>
                <w:szCs w:val="22"/>
              </w:rPr>
              <w:t>there are less burdensome ways for the Commission to obtain this data.</w:t>
            </w:r>
          </w:p>
          <w:p w:rsidR="00A469FD" w:rsidRDefault="00A469FD">
            <w:pPr>
              <w:tabs>
                <w:tab w:val="left" w:pos="8640"/>
              </w:tabs>
              <w:rPr>
                <w:rStyle w:val="Hyperlink"/>
                <w:color w:val="auto"/>
                <w:sz w:val="22"/>
                <w:szCs w:val="22"/>
                <w:u w:val="none"/>
              </w:rPr>
            </w:pPr>
          </w:p>
          <w:p w:rsidR="00C31946" w:rsidRDefault="00EA5C18">
            <w:pPr>
              <w:tabs>
                <w:tab w:val="left" w:pos="8640"/>
              </w:tabs>
              <w:rPr>
                <w:rStyle w:val="Hyperlink"/>
                <w:color w:val="auto"/>
                <w:sz w:val="22"/>
                <w:szCs w:val="22"/>
                <w:u w:val="none"/>
              </w:rPr>
            </w:pPr>
            <w:r>
              <w:rPr>
                <w:rStyle w:val="Hyperlink"/>
                <w:color w:val="auto"/>
                <w:sz w:val="22"/>
                <w:szCs w:val="22"/>
                <w:u w:val="none"/>
              </w:rPr>
              <w:t xml:space="preserve">This is the third rulemaking that the FCC has begun as part of its </w:t>
            </w:r>
            <w:r>
              <w:rPr>
                <w:rStyle w:val="Hyperlink"/>
                <w:i/>
                <w:color w:val="auto"/>
                <w:sz w:val="22"/>
                <w:szCs w:val="22"/>
                <w:u w:val="none"/>
              </w:rPr>
              <w:t>Modernization of Media Regulation Initiative</w:t>
            </w:r>
            <w:r>
              <w:rPr>
                <w:rStyle w:val="Hyperlink"/>
                <w:color w:val="auto"/>
                <w:sz w:val="22"/>
                <w:szCs w:val="22"/>
                <w:u w:val="none"/>
              </w:rPr>
              <w:t xml:space="preserve"> launched</w:t>
            </w:r>
            <w:r w:rsidR="002B113C">
              <w:rPr>
                <w:rStyle w:val="Hyperlink"/>
                <w:color w:val="auto"/>
                <w:sz w:val="22"/>
                <w:szCs w:val="22"/>
                <w:u w:val="none"/>
              </w:rPr>
              <w:t xml:space="preserve"> in May 2017.  The goal of the </w:t>
            </w:r>
            <w:r>
              <w:rPr>
                <w:rStyle w:val="Hyperlink"/>
                <w:color w:val="auto"/>
                <w:sz w:val="22"/>
                <w:szCs w:val="22"/>
                <w:u w:val="none"/>
              </w:rPr>
              <w:t>initiative is to reduce unnecessary regulation that can impede competition and innovation in media markets.</w:t>
            </w:r>
            <w:r w:rsidR="007B2DA4">
              <w:rPr>
                <w:rStyle w:val="Hyperlink"/>
                <w:color w:val="auto"/>
                <w:sz w:val="22"/>
                <w:szCs w:val="22"/>
                <w:u w:val="none"/>
              </w:rPr>
              <w:t xml:space="preserve"> </w:t>
            </w:r>
          </w:p>
          <w:p w:rsidR="00C31946" w:rsidRDefault="00C31946">
            <w:pPr>
              <w:tabs>
                <w:tab w:val="left" w:pos="8640"/>
              </w:tabs>
              <w:rPr>
                <w:rStyle w:val="Hyperlink"/>
                <w:color w:val="auto"/>
                <w:sz w:val="22"/>
                <w:szCs w:val="22"/>
                <w:u w:val="none"/>
              </w:rPr>
            </w:pPr>
          </w:p>
          <w:p w:rsidR="00D13F90" w:rsidRPr="00D13F90" w:rsidRDefault="00D13F90" w:rsidP="00D13F90">
            <w:pPr>
              <w:tabs>
                <w:tab w:val="left" w:pos="8640"/>
              </w:tabs>
              <w:rPr>
                <w:rStyle w:val="Hyperlink"/>
                <w:color w:val="auto"/>
                <w:sz w:val="22"/>
                <w:szCs w:val="22"/>
                <w:u w:val="none"/>
              </w:rPr>
            </w:pPr>
            <w:r w:rsidRPr="00D13F90">
              <w:rPr>
                <w:rStyle w:val="Hyperlink"/>
                <w:color w:val="auto"/>
                <w:sz w:val="22"/>
                <w:szCs w:val="22"/>
                <w:u w:val="none"/>
              </w:rPr>
              <w:t xml:space="preserve">Action by the Commission November 16, 2017 by Notice of Proposed Rulemaking (FCC 17-157). Chairman Pai, Commissioners Clyburn, O’Rielly, Carr and Rosenworcel approving.  Chairman Pai, Commissioners Clyburn, O’Rielly, </w:t>
            </w:r>
            <w:r>
              <w:rPr>
                <w:rStyle w:val="Hyperlink"/>
                <w:color w:val="auto"/>
                <w:sz w:val="22"/>
                <w:szCs w:val="22"/>
                <w:u w:val="none"/>
              </w:rPr>
              <w:t xml:space="preserve">and </w:t>
            </w:r>
            <w:r w:rsidRPr="00D13F90">
              <w:rPr>
                <w:rStyle w:val="Hyperlink"/>
                <w:color w:val="auto"/>
                <w:sz w:val="22"/>
                <w:szCs w:val="22"/>
                <w:u w:val="none"/>
              </w:rPr>
              <w:t>Carr issuing separate statements.</w:t>
            </w:r>
          </w:p>
          <w:p w:rsidR="00D13F90" w:rsidRPr="00D13F90" w:rsidRDefault="00D13F90" w:rsidP="00D13F90">
            <w:pPr>
              <w:tabs>
                <w:tab w:val="left" w:pos="8640"/>
              </w:tabs>
              <w:rPr>
                <w:rStyle w:val="Hyperlink"/>
                <w:color w:val="auto"/>
                <w:sz w:val="22"/>
                <w:szCs w:val="22"/>
                <w:u w:val="none"/>
              </w:rPr>
            </w:pPr>
          </w:p>
          <w:p w:rsidR="00A469FD" w:rsidRDefault="00D13F90" w:rsidP="00D13F90">
            <w:pPr>
              <w:rPr>
                <w:rStyle w:val="Hyperlink"/>
                <w:color w:val="auto"/>
                <w:sz w:val="22"/>
                <w:szCs w:val="22"/>
                <w:u w:val="none"/>
              </w:rPr>
            </w:pPr>
            <w:r w:rsidRPr="00D13F90">
              <w:rPr>
                <w:rStyle w:val="Hyperlink"/>
                <w:color w:val="auto"/>
                <w:sz w:val="22"/>
                <w:szCs w:val="22"/>
                <w:u w:val="none"/>
              </w:rPr>
              <w:t>MB Docket No. 17-290; MB Docket No. 17-105</w:t>
            </w:r>
          </w:p>
          <w:p w:rsidR="00D13F90" w:rsidRDefault="00D13F90" w:rsidP="00D13F90">
            <w:pPr>
              <w:rPr>
                <w:rStyle w:val="Hyperlink"/>
                <w:color w:val="auto"/>
                <w:sz w:val="22"/>
                <w:szCs w:val="22"/>
                <w:u w:val="none"/>
              </w:rPr>
            </w:pPr>
          </w:p>
          <w:p w:rsidR="00A469FD" w:rsidRDefault="00EA5C18">
            <w:pPr>
              <w:ind w:right="72"/>
              <w:jc w:val="center"/>
              <w:rPr>
                <w:sz w:val="22"/>
                <w:szCs w:val="22"/>
              </w:rPr>
            </w:pPr>
            <w:r>
              <w:rPr>
                <w:sz w:val="22"/>
                <w:szCs w:val="22"/>
              </w:rPr>
              <w:t>###</w:t>
            </w:r>
          </w:p>
          <w:p w:rsidR="00A469FD" w:rsidRDefault="00EA5C18">
            <w:pPr>
              <w:ind w:right="72"/>
              <w:jc w:val="center"/>
              <w:rPr>
                <w:b/>
                <w:bCs/>
                <w:sz w:val="18"/>
                <w:szCs w:val="18"/>
              </w:rPr>
            </w:pPr>
            <w:r>
              <w:rPr>
                <w:b/>
                <w:bCs/>
                <w:sz w:val="22"/>
                <w:szCs w:val="22"/>
              </w:rPr>
              <w:br/>
            </w:r>
            <w:r>
              <w:rPr>
                <w:b/>
                <w:bCs/>
                <w:sz w:val="18"/>
                <w:szCs w:val="18"/>
              </w:rPr>
              <w:t>Office of Media Relations: (202) 418-0500</w:t>
            </w:r>
          </w:p>
          <w:p w:rsidR="00A469FD" w:rsidRDefault="00EA5C18">
            <w:pPr>
              <w:ind w:right="72"/>
              <w:jc w:val="center"/>
              <w:rPr>
                <w:b/>
                <w:bCs/>
                <w:sz w:val="18"/>
                <w:szCs w:val="18"/>
              </w:rPr>
            </w:pPr>
            <w:r>
              <w:rPr>
                <w:b/>
                <w:bCs/>
                <w:sz w:val="18"/>
                <w:szCs w:val="18"/>
              </w:rPr>
              <w:t>ASL Videophone: (844) 432-2275</w:t>
            </w:r>
          </w:p>
          <w:p w:rsidR="00A469FD" w:rsidRDefault="00EA5C18">
            <w:pPr>
              <w:ind w:right="72"/>
              <w:jc w:val="center"/>
              <w:rPr>
                <w:b/>
                <w:bCs/>
                <w:sz w:val="18"/>
                <w:szCs w:val="18"/>
              </w:rPr>
            </w:pPr>
            <w:r>
              <w:rPr>
                <w:b/>
                <w:bCs/>
                <w:sz w:val="18"/>
                <w:szCs w:val="18"/>
              </w:rPr>
              <w:t>TTY: (888) 835-5322</w:t>
            </w:r>
          </w:p>
          <w:p w:rsidR="00A469FD" w:rsidRDefault="00EA5C18">
            <w:pPr>
              <w:ind w:right="72"/>
              <w:jc w:val="center"/>
              <w:rPr>
                <w:b/>
                <w:bCs/>
                <w:sz w:val="18"/>
                <w:szCs w:val="18"/>
              </w:rPr>
            </w:pPr>
            <w:r>
              <w:rPr>
                <w:b/>
                <w:bCs/>
                <w:sz w:val="18"/>
                <w:szCs w:val="18"/>
              </w:rPr>
              <w:t>Twitter: @FCC</w:t>
            </w:r>
          </w:p>
          <w:p w:rsidR="00A469FD" w:rsidRDefault="00EA5C18">
            <w:pPr>
              <w:ind w:right="72"/>
              <w:jc w:val="center"/>
              <w:rPr>
                <w:rStyle w:val="Hyperlink"/>
                <w:b/>
                <w:bCs/>
                <w:color w:val="auto"/>
                <w:sz w:val="18"/>
                <w:szCs w:val="18"/>
              </w:rPr>
            </w:pPr>
            <w:r>
              <w:rPr>
                <w:b/>
                <w:bCs/>
                <w:sz w:val="18"/>
                <w:szCs w:val="18"/>
              </w:rPr>
              <w:t>www.fcc.gov/office-media-relations</w:t>
            </w:r>
          </w:p>
          <w:p w:rsidR="00A469FD" w:rsidRDefault="00A469FD">
            <w:pPr>
              <w:ind w:right="72"/>
              <w:jc w:val="center"/>
              <w:rPr>
                <w:b/>
                <w:bCs/>
                <w:sz w:val="18"/>
                <w:szCs w:val="18"/>
              </w:rPr>
            </w:pPr>
          </w:p>
          <w:p w:rsidR="00A469FD" w:rsidRDefault="00EA5C18">
            <w:pPr>
              <w:ind w:right="72"/>
              <w:jc w:val="center"/>
              <w:rPr>
                <w:bCs/>
                <w:i/>
                <w:sz w:val="18"/>
                <w:szCs w:val="18"/>
              </w:rPr>
            </w:pPr>
            <w:r>
              <w:rPr>
                <w:bCs/>
                <w:i/>
                <w:sz w:val="18"/>
                <w:szCs w:val="18"/>
              </w:rPr>
              <w:t>This is an unofficial announcement of Commission action.  Release of the full text of a Commission order constitutes official action.  See MCI v. FCC, 515 F.2d 385 (D.C. Cir. 1974).</w:t>
            </w:r>
          </w:p>
        </w:tc>
      </w:tr>
    </w:tbl>
    <w:p w:rsidR="00A469FD" w:rsidRDefault="00A469FD">
      <w:pPr>
        <w:rPr>
          <w:b/>
          <w:bCs/>
          <w:sz w:val="2"/>
          <w:szCs w:val="2"/>
        </w:rPr>
      </w:pPr>
    </w:p>
    <w:sectPr w:rsidR="00A469FD">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07" w:rsidRDefault="00875607" w:rsidP="00875607">
      <w:r>
        <w:separator/>
      </w:r>
    </w:p>
  </w:endnote>
  <w:endnote w:type="continuationSeparator" w:id="0">
    <w:p w:rsidR="00875607" w:rsidRDefault="00875607" w:rsidP="0087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7" w:rsidRDefault="00875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7" w:rsidRDefault="00875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7" w:rsidRDefault="0087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07" w:rsidRDefault="00875607" w:rsidP="00875607">
      <w:r>
        <w:separator/>
      </w:r>
    </w:p>
  </w:footnote>
  <w:footnote w:type="continuationSeparator" w:id="0">
    <w:p w:rsidR="00875607" w:rsidRDefault="00875607" w:rsidP="0087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7" w:rsidRDefault="0087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7" w:rsidRDefault="0087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7" w:rsidRDefault="00875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FD"/>
    <w:rsid w:val="000500FD"/>
    <w:rsid w:val="001B03ED"/>
    <w:rsid w:val="002B113C"/>
    <w:rsid w:val="007A2987"/>
    <w:rsid w:val="007B2DA4"/>
    <w:rsid w:val="00844255"/>
    <w:rsid w:val="00875607"/>
    <w:rsid w:val="00976105"/>
    <w:rsid w:val="00A469FD"/>
    <w:rsid w:val="00B36014"/>
    <w:rsid w:val="00BD19B5"/>
    <w:rsid w:val="00C31946"/>
    <w:rsid w:val="00C80443"/>
    <w:rsid w:val="00D13F90"/>
    <w:rsid w:val="00D65FA3"/>
    <w:rsid w:val="00EA5C18"/>
    <w:rsid w:val="00FC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sid w:val="00C80443"/>
    <w:rPr>
      <w:rFonts w:ascii="Segoe UI" w:hAnsi="Segoe UI" w:cs="Segoe UI"/>
      <w:sz w:val="18"/>
      <w:szCs w:val="18"/>
    </w:rPr>
  </w:style>
  <w:style w:type="character" w:customStyle="1" w:styleId="BalloonTextChar">
    <w:name w:val="Balloon Text Char"/>
    <w:basedOn w:val="DefaultParagraphFont"/>
    <w:link w:val="BalloonText"/>
    <w:semiHidden/>
    <w:rsid w:val="00C80443"/>
    <w:rPr>
      <w:rFonts w:ascii="Segoe UI" w:hAnsi="Segoe UI" w:cs="Segoe UI"/>
      <w:sz w:val="18"/>
      <w:szCs w:val="18"/>
    </w:rPr>
  </w:style>
  <w:style w:type="paragraph" w:styleId="Header">
    <w:name w:val="header"/>
    <w:basedOn w:val="Normal"/>
    <w:link w:val="HeaderChar"/>
    <w:unhideWhenUsed/>
    <w:rsid w:val="00875607"/>
    <w:pPr>
      <w:tabs>
        <w:tab w:val="center" w:pos="4680"/>
        <w:tab w:val="right" w:pos="9360"/>
      </w:tabs>
    </w:pPr>
  </w:style>
  <w:style w:type="character" w:customStyle="1" w:styleId="HeaderChar">
    <w:name w:val="Header Char"/>
    <w:basedOn w:val="DefaultParagraphFont"/>
    <w:link w:val="Header"/>
    <w:rsid w:val="00875607"/>
    <w:rPr>
      <w:sz w:val="24"/>
      <w:szCs w:val="24"/>
    </w:rPr>
  </w:style>
  <w:style w:type="paragraph" w:styleId="Footer">
    <w:name w:val="footer"/>
    <w:basedOn w:val="Normal"/>
    <w:link w:val="FooterChar"/>
    <w:unhideWhenUsed/>
    <w:rsid w:val="00875607"/>
    <w:pPr>
      <w:tabs>
        <w:tab w:val="center" w:pos="4680"/>
        <w:tab w:val="right" w:pos="9360"/>
      </w:tabs>
    </w:pPr>
  </w:style>
  <w:style w:type="character" w:customStyle="1" w:styleId="FooterChar">
    <w:name w:val="Footer Char"/>
    <w:basedOn w:val="DefaultParagraphFont"/>
    <w:link w:val="Footer"/>
    <w:rsid w:val="008756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sid w:val="00C80443"/>
    <w:rPr>
      <w:rFonts w:ascii="Segoe UI" w:hAnsi="Segoe UI" w:cs="Segoe UI"/>
      <w:sz w:val="18"/>
      <w:szCs w:val="18"/>
    </w:rPr>
  </w:style>
  <w:style w:type="character" w:customStyle="1" w:styleId="BalloonTextChar">
    <w:name w:val="Balloon Text Char"/>
    <w:basedOn w:val="DefaultParagraphFont"/>
    <w:link w:val="BalloonText"/>
    <w:semiHidden/>
    <w:rsid w:val="00C80443"/>
    <w:rPr>
      <w:rFonts w:ascii="Segoe UI" w:hAnsi="Segoe UI" w:cs="Segoe UI"/>
      <w:sz w:val="18"/>
      <w:szCs w:val="18"/>
    </w:rPr>
  </w:style>
  <w:style w:type="paragraph" w:styleId="Header">
    <w:name w:val="header"/>
    <w:basedOn w:val="Normal"/>
    <w:link w:val="HeaderChar"/>
    <w:unhideWhenUsed/>
    <w:rsid w:val="00875607"/>
    <w:pPr>
      <w:tabs>
        <w:tab w:val="center" w:pos="4680"/>
        <w:tab w:val="right" w:pos="9360"/>
      </w:tabs>
    </w:pPr>
  </w:style>
  <w:style w:type="character" w:customStyle="1" w:styleId="HeaderChar">
    <w:name w:val="Header Char"/>
    <w:basedOn w:val="DefaultParagraphFont"/>
    <w:link w:val="Header"/>
    <w:rsid w:val="00875607"/>
    <w:rPr>
      <w:sz w:val="24"/>
      <w:szCs w:val="24"/>
    </w:rPr>
  </w:style>
  <w:style w:type="paragraph" w:styleId="Footer">
    <w:name w:val="footer"/>
    <w:basedOn w:val="Normal"/>
    <w:link w:val="FooterChar"/>
    <w:unhideWhenUsed/>
    <w:rsid w:val="00875607"/>
    <w:pPr>
      <w:tabs>
        <w:tab w:val="center" w:pos="4680"/>
        <w:tab w:val="right" w:pos="9360"/>
      </w:tabs>
    </w:pPr>
  </w:style>
  <w:style w:type="character" w:customStyle="1" w:styleId="FooterChar">
    <w:name w:val="Footer Char"/>
    <w:basedOn w:val="DefaultParagraphFont"/>
    <w:link w:val="Footer"/>
    <w:rsid w:val="00875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1537</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2017-11-16T19:18:00Z</dcterms:created>
  <dcterms:modified xsi:type="dcterms:W3CDTF">2017-11-16T19:18:00Z</dcterms:modified>
  <cp:category> </cp:category>
  <cp:contentStatus> </cp:contentStatus>
</cp:coreProperties>
</file>