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1" w:rsidRDefault="00F10301" w:rsidP="00F10301">
      <w:pPr>
        <w:pStyle w:val="Title"/>
        <w:jc w:val="left"/>
        <w:rPr>
          <w:szCs w:val="22"/>
        </w:rPr>
      </w:pPr>
      <w:bookmarkStart w:id="0" w:name="_GoBack"/>
      <w:bookmarkEnd w:id="0"/>
    </w:p>
    <w:p w:rsidR="00323CD4" w:rsidRDefault="00EC4B69" w:rsidP="006A2E3C">
      <w:pPr>
        <w:pStyle w:val="Title"/>
        <w:rPr>
          <w:szCs w:val="22"/>
        </w:rPr>
      </w:pPr>
      <w:r w:rsidRPr="00EC4B69">
        <w:rPr>
          <w:szCs w:val="22"/>
        </w:rPr>
        <w:t>WIRELINE COMPETITION BUREAU COPPER RETIREMENT NETWORK CHANGE NOTIFICATION FILED BY NORTH STATE TELEPHONE COMPANY</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191DB3">
        <w:rPr>
          <w:szCs w:val="22"/>
        </w:rPr>
        <w:t>339</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0940BE">
        <w:rPr>
          <w:szCs w:val="22"/>
        </w:rPr>
        <w:t xml:space="preserve">        December 1</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F447C9">
        <w:rPr>
          <w:szCs w:val="22"/>
        </w:rPr>
        <w:t>75</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F447C9" w:rsidP="008C4E05">
      <w:pPr>
        <w:tabs>
          <w:tab w:val="left" w:pos="-720"/>
        </w:tabs>
        <w:suppressAutoHyphens/>
        <w:rPr>
          <w:b/>
          <w:szCs w:val="22"/>
          <w:u w:val="single"/>
        </w:rPr>
      </w:pPr>
      <w:r w:rsidRPr="00F447C9">
        <w:rPr>
          <w:szCs w:val="22"/>
        </w:rPr>
        <w:t>North State Telephone Company (North State)</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021BD7">
        <w:rPr>
          <w:szCs w:val="22"/>
        </w:rPr>
        <w:t>Upon initial review the filing appears to be complete.</w:t>
      </w:r>
      <w:r w:rsidR="00021BD7">
        <w:rPr>
          <w:rStyle w:val="FootnoteReference"/>
          <w:szCs w:val="22"/>
        </w:rPr>
        <w:footnoteReference w:id="2"/>
      </w:r>
      <w:r w:rsidR="00021BD7">
        <w:rPr>
          <w:szCs w:val="22"/>
        </w:rPr>
        <w:t xml:space="preserve">  </w:t>
      </w:r>
      <w:r w:rsidR="00BC2C29">
        <w:rPr>
          <w:szCs w:val="22"/>
        </w:rPr>
        <w:t xml:space="preserve">Attached is a copy of the notice of network change(s) </w:t>
      </w:r>
      <w:r w:rsidRPr="00F447C9">
        <w:rPr>
          <w:szCs w:val="22"/>
        </w:rPr>
        <w:t xml:space="preserve">and exhibit attachment </w:t>
      </w:r>
      <w:r w:rsidR="00BC2C29">
        <w:rPr>
          <w:szCs w:val="22"/>
        </w:rPr>
        <w:t xml:space="preserve">(total of </w:t>
      </w:r>
      <w:r>
        <w:rPr>
          <w:szCs w:val="22"/>
        </w:rPr>
        <w:t>twenty-nine</w:t>
      </w:r>
      <w:r w:rsidR="00BC2C29">
        <w:rPr>
          <w:szCs w:val="22"/>
        </w:rPr>
        <w:t xml:space="preserve"> page</w:t>
      </w:r>
      <w:r w:rsidR="006F3D5E">
        <w:rPr>
          <w:szCs w:val="22"/>
        </w:rPr>
        <w:t>s</w:t>
      </w:r>
      <w:r w:rsidR="00BC2C29">
        <w:rPr>
          <w:szCs w:val="22"/>
        </w:rPr>
        <w:t>).</w:t>
      </w:r>
    </w:p>
    <w:p w:rsidR="00971302" w:rsidRPr="00585588" w:rsidRDefault="00971302">
      <w:pPr>
        <w:tabs>
          <w:tab w:val="left" w:pos="-720"/>
        </w:tabs>
        <w:suppressAutoHyphens/>
        <w:rPr>
          <w:b/>
          <w:szCs w:val="22"/>
          <w:u w:val="single"/>
        </w:rPr>
      </w:pPr>
    </w:p>
    <w:p w:rsidR="0076077D" w:rsidRDefault="008961DF" w:rsidP="00107ECC">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FB106D" w:rsidRPr="005833F6" w:rsidRDefault="00FB106D" w:rsidP="00FB106D">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4050"/>
        <w:gridCol w:w="2520"/>
      </w:tblGrid>
      <w:tr w:rsidR="00FB106D" w:rsidRPr="007E723C" w:rsidTr="00966DA3">
        <w:trPr>
          <w:trHeight w:val="305"/>
        </w:trPr>
        <w:tc>
          <w:tcPr>
            <w:tcW w:w="2790" w:type="dxa"/>
            <w:shd w:val="clear" w:color="auto" w:fill="auto"/>
          </w:tcPr>
          <w:p w:rsidR="00FB106D" w:rsidRPr="007E723C" w:rsidRDefault="00FB106D" w:rsidP="00CC2C53">
            <w:pPr>
              <w:tabs>
                <w:tab w:val="left" w:pos="0"/>
              </w:tabs>
              <w:suppressAutoHyphens/>
              <w:rPr>
                <w:b/>
                <w:szCs w:val="22"/>
              </w:rPr>
            </w:pPr>
            <w:r w:rsidRPr="007E723C">
              <w:rPr>
                <w:b/>
                <w:szCs w:val="22"/>
              </w:rPr>
              <w:t>Type of Change(s)</w:t>
            </w:r>
          </w:p>
        </w:tc>
        <w:tc>
          <w:tcPr>
            <w:tcW w:w="4050" w:type="dxa"/>
            <w:shd w:val="clear" w:color="auto" w:fill="auto"/>
          </w:tcPr>
          <w:p w:rsidR="00FB106D" w:rsidRPr="007E723C" w:rsidRDefault="00FB106D" w:rsidP="00CC2C53">
            <w:pPr>
              <w:tabs>
                <w:tab w:val="left" w:pos="0"/>
              </w:tabs>
              <w:suppressAutoHyphens/>
              <w:rPr>
                <w:b/>
                <w:szCs w:val="22"/>
              </w:rPr>
            </w:pPr>
            <w:r>
              <w:rPr>
                <w:b/>
                <w:szCs w:val="22"/>
              </w:rPr>
              <w:t>Location of Change(s)</w:t>
            </w:r>
          </w:p>
        </w:tc>
        <w:tc>
          <w:tcPr>
            <w:tcW w:w="2520" w:type="dxa"/>
            <w:shd w:val="clear" w:color="auto" w:fill="auto"/>
          </w:tcPr>
          <w:p w:rsidR="00FB106D" w:rsidRPr="007E723C" w:rsidRDefault="00C10A10" w:rsidP="00CC2C53">
            <w:pPr>
              <w:tabs>
                <w:tab w:val="left" w:pos="0"/>
              </w:tabs>
              <w:suppressAutoHyphens/>
              <w:rPr>
                <w:b/>
                <w:szCs w:val="22"/>
              </w:rPr>
            </w:pPr>
            <w:r>
              <w:rPr>
                <w:b/>
                <w:szCs w:val="22"/>
              </w:rPr>
              <w:t xml:space="preserve">Originally </w:t>
            </w:r>
            <w:r w:rsidR="00FB106D">
              <w:rPr>
                <w:b/>
                <w:szCs w:val="22"/>
              </w:rPr>
              <w:t xml:space="preserve">Planned </w:t>
            </w:r>
            <w:r w:rsidR="00FB106D" w:rsidRPr="007E723C">
              <w:rPr>
                <w:b/>
                <w:szCs w:val="22"/>
              </w:rPr>
              <w:t>Implementation Date(s)</w:t>
            </w:r>
          </w:p>
        </w:tc>
      </w:tr>
      <w:tr w:rsidR="00FB106D" w:rsidRPr="007E723C" w:rsidTr="00C63896">
        <w:trPr>
          <w:trHeight w:val="1277"/>
        </w:trPr>
        <w:tc>
          <w:tcPr>
            <w:tcW w:w="2790" w:type="dxa"/>
            <w:shd w:val="clear" w:color="auto" w:fill="auto"/>
          </w:tcPr>
          <w:p w:rsidR="00FB106D" w:rsidRPr="0081179F" w:rsidRDefault="00FB106D" w:rsidP="00CC2C53">
            <w:pPr>
              <w:tabs>
                <w:tab w:val="left" w:pos="0"/>
              </w:tabs>
              <w:suppressAutoHyphens/>
              <w:rPr>
                <w:szCs w:val="22"/>
              </w:rPr>
            </w:pPr>
            <w:r>
              <w:rPr>
                <w:szCs w:val="22"/>
              </w:rPr>
              <w:t>North State plans to migrate all customers to its existing fiber-to-the-home facilities and retire its copper facilities in the affected areas.</w:t>
            </w:r>
          </w:p>
        </w:tc>
        <w:tc>
          <w:tcPr>
            <w:tcW w:w="4050" w:type="dxa"/>
            <w:shd w:val="clear" w:color="auto" w:fill="auto"/>
          </w:tcPr>
          <w:p w:rsidR="00FB106D" w:rsidRPr="00E164FE" w:rsidRDefault="00FB106D" w:rsidP="00CC2C53">
            <w:pPr>
              <w:autoSpaceDE w:val="0"/>
              <w:autoSpaceDN w:val="0"/>
              <w:adjustRightInd w:val="0"/>
              <w:rPr>
                <w:b/>
                <w:szCs w:val="22"/>
              </w:rPr>
            </w:pPr>
            <w:r w:rsidRPr="00D52344">
              <w:rPr>
                <w:szCs w:val="22"/>
              </w:rPr>
              <w:t xml:space="preserve">The </w:t>
            </w:r>
            <w:r w:rsidR="00C10A10">
              <w:rPr>
                <w:szCs w:val="22"/>
              </w:rPr>
              <w:t>Friends Avenue and Oneil Street areas in High Point, NC &amp; the Brookdale Drive, Hamlin Court and Edwards Lane areas of Jamestown, NC</w:t>
            </w:r>
            <w:r>
              <w:rPr>
                <w:szCs w:val="22"/>
              </w:rPr>
              <w:t xml:space="preserve"> </w:t>
            </w:r>
            <w:r w:rsidRPr="00A07CB4">
              <w:rPr>
                <w:szCs w:val="22"/>
              </w:rPr>
              <w:t xml:space="preserve">at the </w:t>
            </w:r>
            <w:r>
              <w:rPr>
                <w:szCs w:val="22"/>
              </w:rPr>
              <w:t xml:space="preserve">listed </w:t>
            </w:r>
            <w:r w:rsidRPr="00A07CB4">
              <w:rPr>
                <w:szCs w:val="22"/>
              </w:rPr>
              <w:t xml:space="preserve">locations </w:t>
            </w:r>
            <w:r>
              <w:rPr>
                <w:szCs w:val="22"/>
              </w:rPr>
              <w:t>in Exhibit A (attached)</w:t>
            </w:r>
            <w:r w:rsidRPr="00A07CB4">
              <w:rPr>
                <w:szCs w:val="22"/>
              </w:rPr>
              <w:t>.</w:t>
            </w:r>
          </w:p>
        </w:tc>
        <w:tc>
          <w:tcPr>
            <w:tcW w:w="2520" w:type="dxa"/>
            <w:shd w:val="clear" w:color="auto" w:fill="auto"/>
          </w:tcPr>
          <w:p w:rsidR="00FB106D" w:rsidRPr="00370AEA" w:rsidRDefault="00FB106D" w:rsidP="00CC2C53">
            <w:pPr>
              <w:tabs>
                <w:tab w:val="left" w:pos="0"/>
              </w:tabs>
              <w:suppressAutoHyphens/>
              <w:rPr>
                <w:b/>
                <w:szCs w:val="22"/>
              </w:rPr>
            </w:pPr>
            <w:r>
              <w:rPr>
                <w:szCs w:val="22"/>
              </w:rPr>
              <w:t xml:space="preserve">On or after </w:t>
            </w:r>
            <w:r w:rsidR="00E164FE">
              <w:rPr>
                <w:szCs w:val="22"/>
              </w:rPr>
              <w:t>May 14</w:t>
            </w:r>
            <w:r>
              <w:rPr>
                <w:szCs w:val="22"/>
              </w:rPr>
              <w:t>, 201</w:t>
            </w:r>
            <w:r w:rsidR="00E164FE">
              <w:rPr>
                <w:szCs w:val="22"/>
              </w:rPr>
              <w:t>8</w:t>
            </w:r>
          </w:p>
        </w:tc>
      </w:tr>
    </w:tbl>
    <w:p w:rsidR="00FB106D" w:rsidRDefault="00FB106D" w:rsidP="00FB106D">
      <w:pPr>
        <w:rPr>
          <w:szCs w:val="22"/>
        </w:rPr>
      </w:pPr>
    </w:p>
    <w:p w:rsidR="00FB106D" w:rsidRPr="005833F6" w:rsidRDefault="00FB106D" w:rsidP="00FB106D">
      <w:pPr>
        <w:rPr>
          <w:szCs w:val="22"/>
        </w:rPr>
      </w:pPr>
      <w:r w:rsidRPr="005833F6">
        <w:rPr>
          <w:szCs w:val="22"/>
        </w:rPr>
        <w:t>Incumbent LEC contact:</w:t>
      </w:r>
    </w:p>
    <w:p w:rsidR="00FB106D" w:rsidRPr="00596841" w:rsidRDefault="00FB106D" w:rsidP="00FB106D">
      <w:pPr>
        <w:rPr>
          <w:szCs w:val="22"/>
        </w:rPr>
      </w:pPr>
      <w:r>
        <w:rPr>
          <w:szCs w:val="22"/>
        </w:rPr>
        <w:t>Tim Pressley</w:t>
      </w:r>
    </w:p>
    <w:p w:rsidR="00FB106D" w:rsidRPr="00596841" w:rsidRDefault="00FB106D" w:rsidP="00FB106D">
      <w:pPr>
        <w:rPr>
          <w:szCs w:val="22"/>
        </w:rPr>
      </w:pPr>
      <w:r>
        <w:rPr>
          <w:szCs w:val="22"/>
        </w:rPr>
        <w:t>Manager, External Affairs</w:t>
      </w:r>
    </w:p>
    <w:p w:rsidR="00FB106D" w:rsidRDefault="00FB106D" w:rsidP="00FB106D">
      <w:pPr>
        <w:rPr>
          <w:szCs w:val="22"/>
        </w:rPr>
      </w:pPr>
      <w:r>
        <w:rPr>
          <w:szCs w:val="22"/>
        </w:rPr>
        <w:t>North State Telephone Company</w:t>
      </w:r>
    </w:p>
    <w:p w:rsidR="00FB106D" w:rsidRDefault="00E164FE" w:rsidP="00FB106D">
      <w:pPr>
        <w:rPr>
          <w:szCs w:val="22"/>
        </w:rPr>
      </w:pPr>
      <w:r>
        <w:rPr>
          <w:szCs w:val="22"/>
        </w:rPr>
        <w:t>4100 Mendenhall Oaks Parkway</w:t>
      </w:r>
    </w:p>
    <w:p w:rsidR="00E164FE" w:rsidRDefault="00E164FE" w:rsidP="00FB106D">
      <w:pPr>
        <w:rPr>
          <w:szCs w:val="22"/>
        </w:rPr>
      </w:pPr>
      <w:r>
        <w:rPr>
          <w:szCs w:val="22"/>
        </w:rPr>
        <w:t>Suite 300</w:t>
      </w:r>
    </w:p>
    <w:p w:rsidR="00083027" w:rsidRDefault="00FB106D" w:rsidP="00FB106D">
      <w:pPr>
        <w:rPr>
          <w:szCs w:val="22"/>
        </w:rPr>
      </w:pPr>
      <w:r>
        <w:rPr>
          <w:szCs w:val="22"/>
        </w:rPr>
        <w:t>High Point, NC 2726</w:t>
      </w:r>
      <w:r w:rsidR="00E164FE">
        <w:rPr>
          <w:szCs w:val="22"/>
        </w:rPr>
        <w:t>5</w:t>
      </w:r>
    </w:p>
    <w:p w:rsidR="00FB106D" w:rsidRPr="00596841" w:rsidRDefault="00FB106D" w:rsidP="00FB106D">
      <w:pPr>
        <w:rPr>
          <w:szCs w:val="22"/>
        </w:rPr>
      </w:pPr>
      <w:r w:rsidRPr="00596841">
        <w:rPr>
          <w:szCs w:val="22"/>
        </w:rPr>
        <w:t>Phone:  (</w:t>
      </w:r>
      <w:r>
        <w:rPr>
          <w:szCs w:val="22"/>
        </w:rPr>
        <w:t>336) 886-3650</w:t>
      </w:r>
    </w:p>
    <w:p w:rsidR="00FB106D" w:rsidRPr="007F510F" w:rsidRDefault="00FB106D" w:rsidP="00FB106D">
      <w:pPr>
        <w:rPr>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w:t>
      </w:r>
      <w:r w:rsidR="0070048E" w:rsidRPr="00546004">
        <w:rPr>
          <w:szCs w:val="22"/>
        </w:rPr>
        <w:lastRenderedPageBreak/>
        <w:t xml:space="preserve">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6D97">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1A" w:rsidRDefault="00B80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021BD7" w:rsidRPr="00C613F7" w:rsidRDefault="00021BD7" w:rsidP="00021BD7">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1A" w:rsidRDefault="00B80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1A" w:rsidRDefault="00B800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36D97">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73645018"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1722"/>
    <w:rsid w:val="000317A0"/>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152B"/>
    <w:rsid w:val="00083027"/>
    <w:rsid w:val="00083F6A"/>
    <w:rsid w:val="00084E7E"/>
    <w:rsid w:val="0008709F"/>
    <w:rsid w:val="000926AA"/>
    <w:rsid w:val="000940BE"/>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6CB"/>
    <w:rsid w:val="00105748"/>
    <w:rsid w:val="00106768"/>
    <w:rsid w:val="00107ECC"/>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5BE8"/>
    <w:rsid w:val="00167758"/>
    <w:rsid w:val="001725AA"/>
    <w:rsid w:val="00172A03"/>
    <w:rsid w:val="00173210"/>
    <w:rsid w:val="00174391"/>
    <w:rsid w:val="001766E7"/>
    <w:rsid w:val="0017686D"/>
    <w:rsid w:val="001773FB"/>
    <w:rsid w:val="001822C6"/>
    <w:rsid w:val="00182641"/>
    <w:rsid w:val="00183251"/>
    <w:rsid w:val="00183FD1"/>
    <w:rsid w:val="001842AF"/>
    <w:rsid w:val="00187827"/>
    <w:rsid w:val="00190C23"/>
    <w:rsid w:val="00190C3F"/>
    <w:rsid w:val="00191DB3"/>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39DD"/>
    <w:rsid w:val="002451FC"/>
    <w:rsid w:val="0024733C"/>
    <w:rsid w:val="002474EA"/>
    <w:rsid w:val="00251243"/>
    <w:rsid w:val="00251E4F"/>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4747A"/>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66B"/>
    <w:rsid w:val="00525951"/>
    <w:rsid w:val="00525C1A"/>
    <w:rsid w:val="0052718B"/>
    <w:rsid w:val="00527242"/>
    <w:rsid w:val="00527427"/>
    <w:rsid w:val="00527774"/>
    <w:rsid w:val="00527977"/>
    <w:rsid w:val="00527E1A"/>
    <w:rsid w:val="0053173F"/>
    <w:rsid w:val="005317BA"/>
    <w:rsid w:val="00532426"/>
    <w:rsid w:val="005325A0"/>
    <w:rsid w:val="00533588"/>
    <w:rsid w:val="005379DC"/>
    <w:rsid w:val="00541AF8"/>
    <w:rsid w:val="00543A1F"/>
    <w:rsid w:val="00546BB1"/>
    <w:rsid w:val="00547E7D"/>
    <w:rsid w:val="00550721"/>
    <w:rsid w:val="0055177F"/>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0B4E"/>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E4BD6"/>
    <w:rsid w:val="006F218F"/>
    <w:rsid w:val="006F3D5E"/>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4682"/>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392C"/>
    <w:rsid w:val="00844DED"/>
    <w:rsid w:val="00846A35"/>
    <w:rsid w:val="008475CB"/>
    <w:rsid w:val="008511D6"/>
    <w:rsid w:val="00853502"/>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6DA3"/>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00E"/>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27A55"/>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4571"/>
    <w:rsid w:val="00B750C3"/>
    <w:rsid w:val="00B77A0E"/>
    <w:rsid w:val="00B8001A"/>
    <w:rsid w:val="00B85627"/>
    <w:rsid w:val="00B85F79"/>
    <w:rsid w:val="00B92D13"/>
    <w:rsid w:val="00B94A5C"/>
    <w:rsid w:val="00B9641F"/>
    <w:rsid w:val="00B96B2A"/>
    <w:rsid w:val="00BA2268"/>
    <w:rsid w:val="00BA3F03"/>
    <w:rsid w:val="00BA7502"/>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07029"/>
    <w:rsid w:val="00C1093A"/>
    <w:rsid w:val="00C10A10"/>
    <w:rsid w:val="00C112CB"/>
    <w:rsid w:val="00C13E14"/>
    <w:rsid w:val="00C16975"/>
    <w:rsid w:val="00C206D6"/>
    <w:rsid w:val="00C2165F"/>
    <w:rsid w:val="00C21660"/>
    <w:rsid w:val="00C2482E"/>
    <w:rsid w:val="00C258F2"/>
    <w:rsid w:val="00C26B6A"/>
    <w:rsid w:val="00C27DE8"/>
    <w:rsid w:val="00C335CF"/>
    <w:rsid w:val="00C3430E"/>
    <w:rsid w:val="00C36040"/>
    <w:rsid w:val="00C36C7D"/>
    <w:rsid w:val="00C36D97"/>
    <w:rsid w:val="00C40738"/>
    <w:rsid w:val="00C437F1"/>
    <w:rsid w:val="00C45421"/>
    <w:rsid w:val="00C469A4"/>
    <w:rsid w:val="00C46B13"/>
    <w:rsid w:val="00C46C3B"/>
    <w:rsid w:val="00C46E14"/>
    <w:rsid w:val="00C471BF"/>
    <w:rsid w:val="00C5035B"/>
    <w:rsid w:val="00C565AB"/>
    <w:rsid w:val="00C57FDE"/>
    <w:rsid w:val="00C613F7"/>
    <w:rsid w:val="00C62137"/>
    <w:rsid w:val="00C63896"/>
    <w:rsid w:val="00C63F64"/>
    <w:rsid w:val="00C67289"/>
    <w:rsid w:val="00C67689"/>
    <w:rsid w:val="00C67E96"/>
    <w:rsid w:val="00C70B28"/>
    <w:rsid w:val="00C7161B"/>
    <w:rsid w:val="00C72514"/>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1B44"/>
    <w:rsid w:val="00DC21E8"/>
    <w:rsid w:val="00DC2281"/>
    <w:rsid w:val="00DC41DB"/>
    <w:rsid w:val="00DC54B3"/>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64FE"/>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B69"/>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301"/>
    <w:rsid w:val="00F10890"/>
    <w:rsid w:val="00F11AEF"/>
    <w:rsid w:val="00F12006"/>
    <w:rsid w:val="00F12349"/>
    <w:rsid w:val="00F13911"/>
    <w:rsid w:val="00F1407A"/>
    <w:rsid w:val="00F15A05"/>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559"/>
    <w:rsid w:val="00F3477F"/>
    <w:rsid w:val="00F36469"/>
    <w:rsid w:val="00F4040D"/>
    <w:rsid w:val="00F426CF"/>
    <w:rsid w:val="00F43CC9"/>
    <w:rsid w:val="00F447C9"/>
    <w:rsid w:val="00F454AE"/>
    <w:rsid w:val="00F45DF4"/>
    <w:rsid w:val="00F46619"/>
    <w:rsid w:val="00F4677B"/>
    <w:rsid w:val="00F471EF"/>
    <w:rsid w:val="00F508E6"/>
    <w:rsid w:val="00F51A4B"/>
    <w:rsid w:val="00F51BDA"/>
    <w:rsid w:val="00F527CB"/>
    <w:rsid w:val="00F52882"/>
    <w:rsid w:val="00F54B63"/>
    <w:rsid w:val="00F54CF1"/>
    <w:rsid w:val="00F56EE0"/>
    <w:rsid w:val="00F62782"/>
    <w:rsid w:val="00F63347"/>
    <w:rsid w:val="00F66100"/>
    <w:rsid w:val="00F6673D"/>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B08B7"/>
    <w:rsid w:val="00FB106D"/>
    <w:rsid w:val="00FB1584"/>
    <w:rsid w:val="00FB322F"/>
    <w:rsid w:val="00FB33C9"/>
    <w:rsid w:val="00FB4A50"/>
    <w:rsid w:val="00FB4D8E"/>
    <w:rsid w:val="00FB64C7"/>
    <w:rsid w:val="00FC021A"/>
    <w:rsid w:val="00FC058D"/>
    <w:rsid w:val="00FC2418"/>
    <w:rsid w:val="00FC3A7A"/>
    <w:rsid w:val="00FC4914"/>
    <w:rsid w:val="00FC6CB5"/>
    <w:rsid w:val="00FD02C3"/>
    <w:rsid w:val="00FD0A32"/>
    <w:rsid w:val="00FD2B8C"/>
    <w:rsid w:val="00FD3CEC"/>
    <w:rsid w:val="00FD705B"/>
    <w:rsid w:val="00FE1ADB"/>
    <w:rsid w:val="00FE3BDA"/>
    <w:rsid w:val="00FE430D"/>
    <w:rsid w:val="00FE445D"/>
    <w:rsid w:val="00FF141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727</Words>
  <Characters>4102</Characters>
  <Application>Microsoft Office Word</Application>
  <DocSecurity>0</DocSecurity>
  <Lines>85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4846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2017-12-01T19:50:00Z</dcterms:created>
  <dcterms:modified xsi:type="dcterms:W3CDTF">2017-12-01T19:50:00Z</dcterms:modified>
  <cp:category> </cp:category>
  <cp:contentStatus> </cp:contentStatus>
</cp:coreProperties>
</file>