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022A0AE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A6C8260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2494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FD24DCD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41FFA2C4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07140542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261A7677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603F83A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7FA98D81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26A67BC9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B96F02" w14:paraId="5BE7937A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1" w:name="_Hlk496872573"/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ANNOUNCES </w:t>
            </w:r>
            <w:r w:rsidR="0077668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NEW DASHBOARD AND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TRANSPARENCY UPGRADES TO FCC.GOV</w:t>
            </w:r>
          </w:p>
          <w:p w:rsidR="00F61155" w:rsidRPr="006B0A70" w:rsidP="00BB4E29" w14:paraId="5E1197C5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RPr="00A225A9" w:rsidP="00040127" w14:paraId="63F84259" w14:textId="14D9CAAB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A95375">
              <w:rPr>
                <w:sz w:val="22"/>
                <w:szCs w:val="22"/>
                <w:lang w:val="en-US" w:eastAsia="en-US" w:bidi="ar-SA"/>
              </w:rPr>
              <w:t>December 11</w:t>
            </w:r>
            <w:r w:rsidR="0070589A">
              <w:rPr>
                <w:sz w:val="22"/>
                <w:szCs w:val="22"/>
                <w:lang w:val="en-US" w:eastAsia="en-US" w:bidi="ar-SA"/>
              </w:rPr>
              <w:t>, 2017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="00152964">
              <w:rPr>
                <w:sz w:val="22"/>
                <w:szCs w:val="22"/>
                <w:lang w:val="en-US" w:eastAsia="en-US" w:bidi="ar-SA"/>
              </w:rPr>
              <w:t>Chairman Ajit Pai</w:t>
            </w:r>
            <w:r w:rsidR="00AB6C8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B6C8B">
              <w:rPr>
                <w:sz w:val="22"/>
                <w:szCs w:val="22"/>
                <w:lang w:val="en-US" w:eastAsia="en-US" w:bidi="ar-SA"/>
              </w:rPr>
              <w:t>announced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 the launch of an online dashboard</w:t>
            </w:r>
            <w:r w:rsidR="00AB6C8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to provide </w:t>
            </w:r>
            <w:r w:rsidR="005169C9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public </w:t>
            </w:r>
            <w:r w:rsidR="005169C9">
              <w:rPr>
                <w:sz w:val="22"/>
                <w:szCs w:val="22"/>
                <w:lang w:val="en-US" w:eastAsia="en-US" w:bidi="ar-SA"/>
              </w:rPr>
              <w:t xml:space="preserve">with more 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information on the agency’s work.  Available immediately on </w:t>
            </w:r>
            <w:r w:rsidR="00AB6C8B">
              <w:rPr>
                <w:sz w:val="22"/>
                <w:szCs w:val="22"/>
                <w:lang w:val="en-US" w:eastAsia="en-US" w:bidi="ar-SA"/>
              </w:rPr>
              <w:t>the agency’</w:t>
            </w:r>
            <w:r w:rsidR="00776680">
              <w:rPr>
                <w:sz w:val="22"/>
                <w:szCs w:val="22"/>
                <w:lang w:val="en-US" w:eastAsia="en-US" w:bidi="ar-SA"/>
              </w:rPr>
              <w:t>s website, fcc.gov</w:t>
            </w:r>
            <w:r w:rsidR="00AB6C8B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CD6A6F">
              <w:rPr>
                <w:sz w:val="22"/>
                <w:szCs w:val="22"/>
                <w:lang w:val="en-US" w:eastAsia="en-US" w:bidi="ar-SA"/>
              </w:rPr>
              <w:t>th</w:t>
            </w:r>
            <w:r w:rsidR="00D53206">
              <w:rPr>
                <w:sz w:val="22"/>
                <w:szCs w:val="22"/>
                <w:lang w:val="en-US" w:eastAsia="en-US" w:bidi="ar-SA"/>
              </w:rPr>
              <w:t>is</w:t>
            </w:r>
            <w:r w:rsidR="00CD6A6F">
              <w:rPr>
                <w:sz w:val="22"/>
                <w:szCs w:val="22"/>
                <w:lang w:val="en-US" w:eastAsia="en-US" w:bidi="ar-SA"/>
              </w:rPr>
              <w:t xml:space="preserve"> resource will help </w:t>
            </w:r>
            <w:r w:rsidR="00AB6C8B">
              <w:rPr>
                <w:sz w:val="22"/>
                <w:szCs w:val="22"/>
                <w:lang w:val="en-US" w:eastAsia="en-US" w:bidi="ar-SA"/>
              </w:rPr>
              <w:t xml:space="preserve">consumers </w:t>
            </w:r>
            <w:r w:rsidR="00CE7AA4">
              <w:rPr>
                <w:sz w:val="22"/>
                <w:szCs w:val="22"/>
                <w:lang w:val="en-US" w:eastAsia="en-US" w:bidi="ar-SA"/>
              </w:rPr>
              <w:t>access reports and graphics on FCC workloads, pending actions, and other accountability matrices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, and more easily access 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Freedom of </w:t>
            </w:r>
            <w:r w:rsidR="00776680">
              <w:rPr>
                <w:sz w:val="22"/>
                <w:szCs w:val="22"/>
                <w:lang w:val="en-US" w:eastAsia="en-US" w:bidi="ar-SA"/>
              </w:rPr>
              <w:t>I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nformation </w:t>
            </w:r>
            <w:r w:rsidR="00776680">
              <w:rPr>
                <w:sz w:val="22"/>
                <w:szCs w:val="22"/>
                <w:lang w:val="en-US" w:eastAsia="en-US" w:bidi="ar-SA"/>
              </w:rPr>
              <w:t>A</w:t>
            </w:r>
            <w:r w:rsidR="00D53206">
              <w:rPr>
                <w:sz w:val="22"/>
                <w:szCs w:val="22"/>
                <w:lang w:val="en-US" w:eastAsia="en-US" w:bidi="ar-SA"/>
              </w:rPr>
              <w:t>ct</w:t>
            </w:r>
            <w:r w:rsidR="0077668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D7F4E">
              <w:rPr>
                <w:sz w:val="22"/>
                <w:szCs w:val="22"/>
                <w:lang w:val="en-US" w:eastAsia="en-US" w:bidi="ar-SA"/>
              </w:rPr>
              <w:t xml:space="preserve">(FOIA) </w:t>
            </w:r>
            <w:r w:rsidR="00D53206">
              <w:rPr>
                <w:sz w:val="22"/>
                <w:szCs w:val="22"/>
                <w:lang w:val="en-US" w:eastAsia="en-US" w:bidi="ar-SA"/>
              </w:rPr>
              <w:t>materials</w:t>
            </w:r>
            <w:r w:rsidR="00CE7AA4">
              <w:rPr>
                <w:sz w:val="22"/>
                <w:szCs w:val="22"/>
                <w:lang w:val="en-US" w:eastAsia="en-US" w:bidi="ar-SA"/>
              </w:rPr>
              <w:t>.</w:t>
            </w:r>
            <w:r w:rsidR="00AB6C8B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040127" w:rsidRPr="00A225A9" w:rsidP="00040127" w14:paraId="46162BBF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A225A9" w:rsidP="00040127" w14:paraId="5B9908F0" w14:textId="4F2D6B8C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“</w:t>
            </w:r>
            <w:r w:rsidR="00D53206">
              <w:rPr>
                <w:sz w:val="22"/>
                <w:szCs w:val="22"/>
                <w:lang w:val="en-US" w:eastAsia="en-US" w:bidi="ar-SA"/>
              </w:rPr>
              <w:t>S</w:t>
            </w:r>
            <w:r w:rsidR="00B96F02">
              <w:rPr>
                <w:sz w:val="22"/>
                <w:szCs w:val="22"/>
                <w:lang w:val="en-US" w:eastAsia="en-US" w:bidi="ar-SA"/>
              </w:rPr>
              <w:t>ince becoming Chairman</w:t>
            </w:r>
            <w:r w:rsidR="00D53206">
              <w:rPr>
                <w:sz w:val="22"/>
                <w:szCs w:val="22"/>
                <w:lang w:val="en-US" w:eastAsia="en-US" w:bidi="ar-SA"/>
              </w:rPr>
              <w:t>, I’ve made it a priority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 to find ways to improve transparency at the FCC,” said Chairman Pai.  “We serve the American people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To do that, 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it’s important to remain accountable to them and 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give </w:t>
            </w:r>
            <w:r w:rsidR="00B96F02">
              <w:rPr>
                <w:sz w:val="22"/>
                <w:szCs w:val="22"/>
                <w:lang w:val="en-US" w:eastAsia="en-US" w:bidi="ar-SA"/>
              </w:rPr>
              <w:t>them accurate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AD6485">
              <w:rPr>
                <w:sz w:val="22"/>
                <w:szCs w:val="22"/>
                <w:lang w:val="en-US" w:eastAsia="en-US" w:bidi="ar-SA"/>
              </w:rPr>
              <w:t>regularly-updated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 information about 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our 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work.  I’m proud of the </w:t>
            </w:r>
            <w:r w:rsidR="00D53206">
              <w:rPr>
                <w:sz w:val="22"/>
                <w:szCs w:val="22"/>
                <w:lang w:val="en-US" w:eastAsia="en-US" w:bidi="ar-SA"/>
              </w:rPr>
              <w:t xml:space="preserve">efforts </w:t>
            </w:r>
            <w:r w:rsidR="00B96F02">
              <w:rPr>
                <w:sz w:val="22"/>
                <w:szCs w:val="22"/>
                <w:lang w:val="en-US" w:eastAsia="en-US" w:bidi="ar-SA"/>
              </w:rPr>
              <w:t xml:space="preserve">my FCC colleagues </w:t>
            </w:r>
            <w:r w:rsidRPr="003E06E0" w:rsidR="00D53206">
              <w:rPr>
                <w:sz w:val="22"/>
                <w:szCs w:val="22"/>
                <w:lang w:val="en-US" w:eastAsia="en-US" w:bidi="ar-SA"/>
              </w:rPr>
              <w:t xml:space="preserve">make </w:t>
            </w:r>
            <w:r w:rsidRPr="003E06E0" w:rsidR="00B96F02">
              <w:rPr>
                <w:sz w:val="22"/>
                <w:szCs w:val="22"/>
                <w:lang w:val="en-US" w:eastAsia="en-US" w:bidi="ar-SA"/>
              </w:rPr>
              <w:t>every day</w:t>
            </w:r>
            <w:r w:rsidRPr="003E06E0" w:rsidR="00D53206">
              <w:rPr>
                <w:sz w:val="22"/>
                <w:szCs w:val="22"/>
                <w:lang w:val="en-US" w:eastAsia="en-US" w:bidi="ar-SA"/>
              </w:rPr>
              <w:t>,</w:t>
            </w:r>
            <w:r w:rsidRPr="003E06E0" w:rsidR="00B96F02">
              <w:rPr>
                <w:sz w:val="22"/>
                <w:szCs w:val="22"/>
                <w:lang w:val="en-US" w:eastAsia="en-US" w:bidi="ar-SA"/>
              </w:rPr>
              <w:t xml:space="preserve"> and today’s upgrades </w:t>
            </w:r>
            <w:r w:rsidRPr="003E06E0" w:rsidR="000D7F4E">
              <w:rPr>
                <w:sz w:val="22"/>
                <w:szCs w:val="22"/>
                <w:lang w:val="en-US" w:eastAsia="en-US" w:bidi="ar-SA"/>
              </w:rPr>
              <w:t>will help consumers everywhere know more about those efforts</w:t>
            </w:r>
            <w:r w:rsidRPr="003E06E0" w:rsidR="00B96F02">
              <w:rPr>
                <w:sz w:val="22"/>
                <w:szCs w:val="22"/>
                <w:lang w:val="en-US" w:eastAsia="en-US" w:bidi="ar-SA"/>
              </w:rPr>
              <w:t>.</w:t>
            </w:r>
            <w:r w:rsidR="000D7F4E">
              <w:rPr>
                <w:sz w:val="22"/>
                <w:szCs w:val="22"/>
                <w:lang w:val="en-US" w:eastAsia="en-US" w:bidi="ar-SA"/>
              </w:rPr>
              <w:t xml:space="preserve">  Today’s announcement brings to fruition a proposal I first introduced in 2013.  I’m glad we’re finally able to activate this good-government tool.</w:t>
            </w:r>
            <w:r w:rsidR="00B96F02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776680" w:rsidRPr="00A225A9" w:rsidP="00776680" w14:paraId="18F8D52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E06E0" w:rsidP="00776680" w14:paraId="0197C27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The Commission</w:t>
            </w:r>
            <w:r w:rsidR="005B1312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’s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7D428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new dashboard will help keep the public informed about the FCC’s workload in areas like pending applications, petitions, complaints, and license renewals.  Chairman Pai asked staff to develop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the</w:t>
            </w:r>
            <w:r w:rsidRPr="007D4286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dashboard to make information readily available to the public.  </w:t>
            </w:r>
            <w:r>
              <w:rPr>
                <w:sz w:val="22"/>
                <w:szCs w:val="22"/>
                <w:lang w:val="en-US" w:eastAsia="en-US" w:bidi="ar-SA"/>
              </w:rPr>
              <w:t xml:space="preserve">It is available at: </w:t>
            </w:r>
          </w:p>
          <w:p w:rsidR="00776680" w:rsidRPr="00A225A9" w:rsidP="00776680" w14:paraId="1D1502B8" w14:textId="1C83A68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"https://www.fcc.gov/reports-research/workload-and-operations-dashboard" </w:instrText>
            </w:r>
            <w:r>
              <w:fldChar w:fldCharType="separate"/>
            </w:r>
            <w:r w:rsidRPr="00156F47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https://www.fcc.gov/reports-research/workload-and-operations-dashboard</w:t>
            </w:r>
            <w:r>
              <w:fldChar w:fldCharType="end"/>
            </w:r>
            <w:r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50E26" w:rsidP="00040127" w14:paraId="4A161B5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P="00040127" w14:paraId="4D24CCC6" w14:textId="3A852A2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FCC </w:t>
            </w:r>
            <w:r w:rsidR="000D7F4E">
              <w:rPr>
                <w:sz w:val="22"/>
                <w:szCs w:val="22"/>
                <w:lang w:val="en-US" w:eastAsia="en-US" w:bidi="ar-SA"/>
              </w:rPr>
              <w:t xml:space="preserve">uses </w:t>
            </w:r>
            <w:r w:rsidR="008771C8">
              <w:rPr>
                <w:sz w:val="22"/>
                <w:szCs w:val="22"/>
                <w:lang w:val="en-US" w:eastAsia="en-US" w:bidi="ar-SA"/>
              </w:rPr>
              <w:t xml:space="preserve">shared federal processing and information resources to meet its </w:t>
            </w:r>
            <w:r w:rsidR="000D7F4E">
              <w:rPr>
                <w:sz w:val="22"/>
                <w:szCs w:val="22"/>
                <w:lang w:val="en-US" w:eastAsia="en-US" w:bidi="ar-SA"/>
              </w:rPr>
              <w:t xml:space="preserve">FOIA </w:t>
            </w:r>
            <w:r w:rsidR="008771C8">
              <w:rPr>
                <w:sz w:val="22"/>
                <w:szCs w:val="22"/>
                <w:lang w:val="en-US" w:eastAsia="en-US" w:bidi="ar-SA"/>
              </w:rPr>
              <w:t>obligations</w:t>
            </w:r>
            <w:r>
              <w:rPr>
                <w:sz w:val="22"/>
                <w:szCs w:val="22"/>
                <w:lang w:val="en-US" w:eastAsia="en-US" w:bidi="ar-SA"/>
              </w:rPr>
              <w:t xml:space="preserve">.  With upgrades to the Commission’s FOIA webpage, the </w:t>
            </w:r>
            <w:r w:rsidR="000D7F4E">
              <w:rPr>
                <w:sz w:val="22"/>
                <w:szCs w:val="22"/>
                <w:lang w:val="en-US" w:eastAsia="en-US" w:bidi="ar-SA"/>
              </w:rPr>
              <w:t xml:space="preserve">agency </w:t>
            </w:r>
            <w:r>
              <w:rPr>
                <w:sz w:val="22"/>
                <w:szCs w:val="22"/>
                <w:lang w:val="en-US" w:eastAsia="en-US" w:bidi="ar-SA"/>
              </w:rPr>
              <w:t xml:space="preserve">is </w:t>
            </w:r>
            <w:r w:rsidRPr="00B96F02" w:rsidR="00B96F02">
              <w:rPr>
                <w:sz w:val="22"/>
                <w:szCs w:val="22"/>
                <w:lang w:val="en-US" w:eastAsia="en-US" w:bidi="ar-SA"/>
              </w:rPr>
              <w:t>making it easier for consumer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B96F02" w:rsidR="00B96F02">
              <w:rPr>
                <w:sz w:val="22"/>
                <w:szCs w:val="22"/>
                <w:lang w:val="en-US" w:eastAsia="en-US" w:bidi="ar-SA"/>
              </w:rPr>
              <w:t xml:space="preserve"> to access </w:t>
            </w:r>
            <w:r w:rsidR="00AB172B">
              <w:rPr>
                <w:sz w:val="22"/>
                <w:szCs w:val="22"/>
                <w:lang w:val="en-US" w:eastAsia="en-US" w:bidi="ar-SA"/>
              </w:rPr>
              <w:t xml:space="preserve">and navigate </w:t>
            </w:r>
            <w:r w:rsidRPr="00B96F02" w:rsidR="00B96F02">
              <w:rPr>
                <w:sz w:val="22"/>
                <w:szCs w:val="22"/>
                <w:lang w:val="en-US" w:eastAsia="en-US" w:bidi="ar-SA"/>
              </w:rPr>
              <w:t>search tools for reviewing FCC FOIA responses and filing their own requests</w:t>
            </w:r>
            <w:r>
              <w:rPr>
                <w:sz w:val="22"/>
                <w:szCs w:val="22"/>
                <w:lang w:val="en-US" w:eastAsia="en-US" w:bidi="ar-SA"/>
              </w:rPr>
              <w:t xml:space="preserve"> for information.  This information is available at: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"https://www.fcc.gov/general/foia-reports" </w:instrText>
            </w:r>
            <w:r>
              <w:fldChar w:fldCharType="separate"/>
            </w:r>
            <w:r w:rsidRPr="00156F47" w:rsidR="00BD3C1F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https://www.fcc.gov/general/foia-reports</w:t>
            </w:r>
            <w:r>
              <w:fldChar w:fldCharType="end"/>
            </w:r>
            <w:r w:rsidR="0030197C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.</w:t>
            </w:r>
            <w:r w:rsidR="00BD3C1F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D19E8" w:rsidRPr="00A225A9" w:rsidP="00DA7B44" w14:paraId="17D0A9CA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3B0E6667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327B43D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bookmarkEnd w:id="1"/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3DE6D22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5B18A80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5BF25B5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7BA8350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7F06845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380FC5C3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5B7B210E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497078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2D67461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2633120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0A73CE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646B52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5034" w14:paraId="55098C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A"/>
    <w:rsid w:val="0002500C"/>
    <w:rsid w:val="000311FC"/>
    <w:rsid w:val="00034B04"/>
    <w:rsid w:val="00040127"/>
    <w:rsid w:val="00081232"/>
    <w:rsid w:val="00085FFE"/>
    <w:rsid w:val="00091E65"/>
    <w:rsid w:val="00096D4A"/>
    <w:rsid w:val="000A38EA"/>
    <w:rsid w:val="000C1E47"/>
    <w:rsid w:val="000C26F3"/>
    <w:rsid w:val="000D7F4E"/>
    <w:rsid w:val="000E049E"/>
    <w:rsid w:val="0010799B"/>
    <w:rsid w:val="00117DB2"/>
    <w:rsid w:val="00123ED2"/>
    <w:rsid w:val="00125BE0"/>
    <w:rsid w:val="00142C13"/>
    <w:rsid w:val="00152776"/>
    <w:rsid w:val="00152964"/>
    <w:rsid w:val="00153222"/>
    <w:rsid w:val="00156F47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10C1"/>
    <w:rsid w:val="002B1013"/>
    <w:rsid w:val="002D03E5"/>
    <w:rsid w:val="002E3F1D"/>
    <w:rsid w:val="002F0520"/>
    <w:rsid w:val="002F31D0"/>
    <w:rsid w:val="00300359"/>
    <w:rsid w:val="0030197C"/>
    <w:rsid w:val="0031773E"/>
    <w:rsid w:val="00333871"/>
    <w:rsid w:val="00347716"/>
    <w:rsid w:val="003506E1"/>
    <w:rsid w:val="003727E3"/>
    <w:rsid w:val="00385A93"/>
    <w:rsid w:val="003910F1"/>
    <w:rsid w:val="00392F6F"/>
    <w:rsid w:val="003E06E0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43C8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9C9"/>
    <w:rsid w:val="00516AD2"/>
    <w:rsid w:val="00545DAE"/>
    <w:rsid w:val="00560CB7"/>
    <w:rsid w:val="00571B83"/>
    <w:rsid w:val="00575A00"/>
    <w:rsid w:val="0058673C"/>
    <w:rsid w:val="005A7972"/>
    <w:rsid w:val="005B131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4690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6680"/>
    <w:rsid w:val="0077752B"/>
    <w:rsid w:val="00793D6F"/>
    <w:rsid w:val="00794090"/>
    <w:rsid w:val="007A44F8"/>
    <w:rsid w:val="007D21BF"/>
    <w:rsid w:val="007D4286"/>
    <w:rsid w:val="007F3C12"/>
    <w:rsid w:val="007F5205"/>
    <w:rsid w:val="008215E7"/>
    <w:rsid w:val="00830FC6"/>
    <w:rsid w:val="0083140E"/>
    <w:rsid w:val="00850E26"/>
    <w:rsid w:val="00865EAA"/>
    <w:rsid w:val="00866F06"/>
    <w:rsid w:val="008728F5"/>
    <w:rsid w:val="008771C8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A43"/>
    <w:rsid w:val="00A35DFD"/>
    <w:rsid w:val="00A702DF"/>
    <w:rsid w:val="00A775A3"/>
    <w:rsid w:val="00A81700"/>
    <w:rsid w:val="00A81B5B"/>
    <w:rsid w:val="00A82FAD"/>
    <w:rsid w:val="00A95375"/>
    <w:rsid w:val="00A9673A"/>
    <w:rsid w:val="00A96EF2"/>
    <w:rsid w:val="00AA53FC"/>
    <w:rsid w:val="00AA5C35"/>
    <w:rsid w:val="00AA5ED9"/>
    <w:rsid w:val="00AB172B"/>
    <w:rsid w:val="00AB6C8B"/>
    <w:rsid w:val="00AC0A38"/>
    <w:rsid w:val="00AC4E0E"/>
    <w:rsid w:val="00AC517B"/>
    <w:rsid w:val="00AD0D19"/>
    <w:rsid w:val="00AD6485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06A"/>
    <w:rsid w:val="00B96F02"/>
    <w:rsid w:val="00BA6350"/>
    <w:rsid w:val="00BB0F6B"/>
    <w:rsid w:val="00BB4E29"/>
    <w:rsid w:val="00BB74C9"/>
    <w:rsid w:val="00BC3AB6"/>
    <w:rsid w:val="00BD19E8"/>
    <w:rsid w:val="00BD3C1F"/>
    <w:rsid w:val="00BD4273"/>
    <w:rsid w:val="00C432E4"/>
    <w:rsid w:val="00C70C26"/>
    <w:rsid w:val="00C72001"/>
    <w:rsid w:val="00C772B7"/>
    <w:rsid w:val="00C80347"/>
    <w:rsid w:val="00CB7C1A"/>
    <w:rsid w:val="00CC5E08"/>
    <w:rsid w:val="00CD6A6F"/>
    <w:rsid w:val="00CE14FD"/>
    <w:rsid w:val="00CE7AA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206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062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0E9"/>
    <w:rsid w:val="00E76816"/>
    <w:rsid w:val="00E83DBF"/>
    <w:rsid w:val="00E87C13"/>
    <w:rsid w:val="00E94CD9"/>
    <w:rsid w:val="00EA1A76"/>
    <w:rsid w:val="00EA290B"/>
    <w:rsid w:val="00EC2DB7"/>
    <w:rsid w:val="00EE0E90"/>
    <w:rsid w:val="00EE24B7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3BF2"/>
    <w:rsid w:val="00FC6C29"/>
    <w:rsid w:val="00FD5034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C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3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D7F4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D7F4E"/>
  </w:style>
  <w:style w:type="character" w:customStyle="1" w:styleId="CommentTextChar">
    <w:name w:val="Comment Text Char"/>
    <w:basedOn w:val="DefaultParagraphFont"/>
    <w:link w:val="CommentText"/>
    <w:semiHidden/>
    <w:rsid w:val="000D7F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D7F4E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FD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0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725B-C22A-453E-AE3A-2F85128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2017-12-11T15:24:20Z</dcterms:created>
  <dcterms:modified xsi:type="dcterms:W3CDTF">2017-12-11T15:24:20Z</dcterms:modified>
</cp:coreProperties>
</file>