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300A2DD1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290B86E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90670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35003751" w14:textId="77777777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6456F2DE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6B023AF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5E55E623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206AA668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367EA784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 w14:paraId="33ED5496" w14:textId="77777777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AA5E94" w:rsidP="0092165A" w14:paraId="32D2CBF8" w14:textId="3C474CAA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29172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PROPOSES </w:t>
            </w:r>
            <w:r w:rsidR="006D39D9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TO </w:t>
            </w:r>
            <w:r w:rsidR="0029172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FINE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SINCLAIR </w:t>
            </w:r>
            <w:r w:rsidR="00D75094">
              <w:rPr>
                <w:b/>
                <w:bCs/>
                <w:sz w:val="26"/>
                <w:szCs w:val="26"/>
                <w:lang w:val="en-US" w:eastAsia="en-US" w:bidi="ar-SA"/>
              </w:rPr>
              <w:t>BROADCAST GROUP</w:t>
            </w:r>
            <w:r w:rsidR="004D2B35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OVER</w:t>
            </w:r>
          </w:p>
          <w:p w:rsidR="00454A53" w:rsidP="00747583" w14:paraId="5BE7BBE3" w14:textId="7777777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$13 MILLION</w:t>
            </w:r>
            <w:r w:rsidR="004E35D0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FOR VIOLATIONS OF SPONSORSHIP ID RULES</w:t>
            </w:r>
          </w:p>
          <w:p w:rsidR="00D637E7" w:rsidRPr="008A3940" w:rsidP="00040127" w14:paraId="641FE8A7" w14:textId="59828768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Paid</w:t>
            </w:r>
            <w:r w:rsidR="00497004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</w:t>
            </w:r>
            <w:r w:rsidR="00D75094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Programming 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Must Include Proper Disclosure</w:t>
            </w:r>
            <w:r w:rsidR="004D2B35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s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</w:t>
            </w:r>
            <w:r w:rsidR="00AA5E94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When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Broadcast</w:t>
            </w:r>
          </w:p>
          <w:p w:rsidR="00F61155" w:rsidRPr="006B0A70" w:rsidP="00BB4E29" w14:paraId="372D2BCE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3509BA" w:rsidP="00677F59" w14:paraId="5AF64F35" w14:textId="32F2F97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726651" w:rsidR="002873A7">
              <w:rPr>
                <w:sz w:val="22"/>
                <w:szCs w:val="22"/>
                <w:lang w:val="en-US" w:eastAsia="en-US" w:bidi="ar-SA"/>
              </w:rPr>
              <w:t>December</w:t>
            </w:r>
            <w:r w:rsidR="00285201">
              <w:rPr>
                <w:sz w:val="22"/>
                <w:szCs w:val="22"/>
                <w:lang w:val="en-US" w:eastAsia="en-US" w:bidi="ar-SA"/>
              </w:rPr>
              <w:t xml:space="preserve"> 21</w:t>
            </w:r>
            <w:r w:rsidR="0070589A">
              <w:rPr>
                <w:sz w:val="22"/>
                <w:szCs w:val="22"/>
                <w:lang w:val="en-US" w:eastAsia="en-US" w:bidi="ar-SA"/>
              </w:rPr>
              <w:t>, 2017</w:t>
            </w:r>
            <w:r w:rsidRPr="008A3940" w:rsidR="002B1013">
              <w:rPr>
                <w:sz w:val="22"/>
                <w:szCs w:val="22"/>
                <w:lang w:val="en-US" w:eastAsia="en-US" w:bidi="ar-SA"/>
              </w:rPr>
              <w:t xml:space="preserve"> – 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05BA4">
              <w:rPr>
                <w:sz w:val="22"/>
                <w:szCs w:val="22"/>
                <w:lang w:val="en-US" w:eastAsia="en-US" w:bidi="ar-SA"/>
              </w:rPr>
              <w:t xml:space="preserve">proposed </w:t>
            </w:r>
            <w:r w:rsidR="00291726">
              <w:rPr>
                <w:sz w:val="22"/>
                <w:szCs w:val="22"/>
                <w:lang w:val="en-US" w:eastAsia="en-US" w:bidi="ar-SA"/>
              </w:rPr>
              <w:t>a $</w:t>
            </w:r>
            <w:r w:rsidR="00EB3A6E">
              <w:rPr>
                <w:sz w:val="22"/>
                <w:szCs w:val="22"/>
                <w:lang w:val="en-US" w:eastAsia="en-US" w:bidi="ar-SA"/>
              </w:rPr>
              <w:t>13,376,200</w:t>
            </w:r>
            <w:r w:rsidR="00291726">
              <w:rPr>
                <w:sz w:val="22"/>
                <w:szCs w:val="22"/>
                <w:lang w:val="en-US" w:eastAsia="en-US" w:bidi="ar-SA"/>
              </w:rPr>
              <w:t xml:space="preserve"> fine against Sinclair </w:t>
            </w:r>
            <w:r w:rsidR="00D75094">
              <w:rPr>
                <w:sz w:val="22"/>
                <w:szCs w:val="22"/>
                <w:lang w:val="en-US" w:eastAsia="en-US" w:bidi="ar-SA"/>
              </w:rPr>
              <w:t xml:space="preserve">Broadcast Group </w:t>
            </w:r>
            <w:r w:rsidR="00291726">
              <w:rPr>
                <w:sz w:val="22"/>
                <w:szCs w:val="22"/>
                <w:lang w:val="en-US" w:eastAsia="en-US" w:bidi="ar-SA"/>
              </w:rPr>
              <w:t>for apparently failing to</w:t>
            </w:r>
            <w:r w:rsidR="007A4C9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4E35D0">
              <w:rPr>
                <w:sz w:val="22"/>
                <w:szCs w:val="22"/>
                <w:lang w:val="en-US" w:eastAsia="en-US" w:bidi="ar-SA"/>
              </w:rPr>
              <w:t>make require</w:t>
            </w:r>
            <w:r w:rsidR="00677F59">
              <w:rPr>
                <w:sz w:val="22"/>
                <w:szCs w:val="22"/>
                <w:lang w:val="en-US" w:eastAsia="en-US" w:bidi="ar-SA"/>
              </w:rPr>
              <w:t>d</w:t>
            </w:r>
            <w:r w:rsidR="004E35D0">
              <w:rPr>
                <w:sz w:val="22"/>
                <w:szCs w:val="22"/>
                <w:lang w:val="en-US" w:eastAsia="en-US" w:bidi="ar-SA"/>
              </w:rPr>
              <w:t xml:space="preserve"> disclosures </w:t>
            </w:r>
            <w:r w:rsidR="00B2486F">
              <w:rPr>
                <w:sz w:val="22"/>
                <w:szCs w:val="22"/>
                <w:lang w:val="en-US" w:eastAsia="en-US" w:bidi="ar-SA"/>
              </w:rPr>
              <w:t>in connection with</w:t>
            </w:r>
            <w:r w:rsidR="004E35D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F3F7F">
              <w:rPr>
                <w:sz w:val="22"/>
                <w:szCs w:val="22"/>
                <w:lang w:val="en-US" w:eastAsia="en-US" w:bidi="ar-SA"/>
              </w:rPr>
              <w:t xml:space="preserve">programming sponsored </w:t>
            </w:r>
            <w:r w:rsidR="007A4C98">
              <w:rPr>
                <w:sz w:val="22"/>
                <w:szCs w:val="22"/>
                <w:lang w:val="en-US" w:eastAsia="en-US" w:bidi="ar-SA"/>
              </w:rPr>
              <w:t xml:space="preserve">by a third party.  </w:t>
            </w:r>
            <w:r w:rsidR="00291726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D75094">
              <w:rPr>
                <w:sz w:val="22"/>
                <w:szCs w:val="22"/>
                <w:lang w:val="en-US" w:eastAsia="en-US" w:bidi="ar-SA"/>
              </w:rPr>
              <w:t>programming</w:t>
            </w:r>
            <w:r w:rsidR="00291726">
              <w:rPr>
                <w:sz w:val="22"/>
                <w:szCs w:val="22"/>
                <w:lang w:val="en-US" w:eastAsia="en-US" w:bidi="ar-SA"/>
              </w:rPr>
              <w:t xml:space="preserve"> was broadcast more than 1,</w:t>
            </w:r>
            <w:r w:rsidR="00D75094">
              <w:rPr>
                <w:sz w:val="22"/>
                <w:szCs w:val="22"/>
                <w:lang w:val="en-US" w:eastAsia="en-US" w:bidi="ar-SA"/>
              </w:rPr>
              <w:t xml:space="preserve">700 </w:t>
            </w:r>
            <w:r w:rsidR="00291726">
              <w:rPr>
                <w:sz w:val="22"/>
                <w:szCs w:val="22"/>
                <w:lang w:val="en-US" w:eastAsia="en-US" w:bidi="ar-SA"/>
              </w:rPr>
              <w:t>times</w:t>
            </w:r>
            <w:r w:rsidR="001F3F7F">
              <w:rPr>
                <w:sz w:val="22"/>
                <w:szCs w:val="22"/>
                <w:lang w:val="en-US" w:eastAsia="en-US" w:bidi="ar-SA"/>
              </w:rPr>
              <w:t>,</w:t>
            </w:r>
            <w:r w:rsidR="00851CB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902BA">
              <w:rPr>
                <w:sz w:val="22"/>
                <w:szCs w:val="22"/>
                <w:lang w:val="en-US" w:eastAsia="en-US" w:bidi="ar-SA"/>
              </w:rPr>
              <w:t xml:space="preserve">either </w:t>
            </w:r>
            <w:r w:rsidR="00197FC5">
              <w:rPr>
                <w:sz w:val="22"/>
                <w:szCs w:val="22"/>
                <w:lang w:val="en-US" w:eastAsia="en-US" w:bidi="ar-SA"/>
              </w:rPr>
              <w:t xml:space="preserve">as </w:t>
            </w:r>
            <w:r w:rsidR="006902BA">
              <w:rPr>
                <w:sz w:val="22"/>
                <w:szCs w:val="22"/>
                <w:lang w:val="en-US" w:eastAsia="en-US" w:bidi="ar-SA"/>
              </w:rPr>
              <w:t>stories</w:t>
            </w:r>
            <w:r w:rsidR="00DD547A">
              <w:rPr>
                <w:sz w:val="22"/>
                <w:szCs w:val="22"/>
                <w:lang w:val="en-US" w:eastAsia="en-US" w:bidi="ar-SA"/>
              </w:rPr>
              <w:t xml:space="preserve"> resembling</w:t>
            </w:r>
            <w:r w:rsidR="008A441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204D4">
              <w:rPr>
                <w:sz w:val="22"/>
                <w:szCs w:val="22"/>
                <w:lang w:val="en-US" w:eastAsia="en-US" w:bidi="ar-SA"/>
              </w:rPr>
              <w:t xml:space="preserve">independently generated </w:t>
            </w:r>
            <w:r w:rsidR="00DD547A">
              <w:rPr>
                <w:sz w:val="22"/>
                <w:szCs w:val="22"/>
                <w:lang w:val="en-US" w:eastAsia="en-US" w:bidi="ar-SA"/>
              </w:rPr>
              <w:t>news coverage</w:t>
            </w:r>
            <w:r w:rsidR="001F3F7F">
              <w:rPr>
                <w:sz w:val="22"/>
                <w:szCs w:val="22"/>
                <w:lang w:val="en-US" w:eastAsia="en-US" w:bidi="ar-SA"/>
              </w:rPr>
              <w:t xml:space="preserve"> that</w:t>
            </w:r>
            <w:r w:rsidR="008E761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902BA">
              <w:rPr>
                <w:sz w:val="22"/>
                <w:szCs w:val="22"/>
                <w:lang w:val="en-US" w:eastAsia="en-US" w:bidi="ar-SA"/>
              </w:rPr>
              <w:t xml:space="preserve">aired during the local </w:t>
            </w:r>
            <w:r w:rsidR="008E7611">
              <w:rPr>
                <w:sz w:val="22"/>
                <w:szCs w:val="22"/>
                <w:lang w:val="en-US" w:eastAsia="en-US" w:bidi="ar-SA"/>
              </w:rPr>
              <w:t>news</w:t>
            </w:r>
            <w:r w:rsidR="001F3F7F">
              <w:rPr>
                <w:sz w:val="22"/>
                <w:szCs w:val="22"/>
                <w:lang w:val="en-US" w:eastAsia="en-US" w:bidi="ar-SA"/>
              </w:rPr>
              <w:t>,</w:t>
            </w:r>
            <w:r w:rsidR="00D7509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902BA">
              <w:rPr>
                <w:sz w:val="22"/>
                <w:szCs w:val="22"/>
                <w:lang w:val="en-US" w:eastAsia="en-US" w:bidi="ar-SA"/>
              </w:rPr>
              <w:t xml:space="preserve">or </w:t>
            </w:r>
            <w:r w:rsidR="001F3F7F">
              <w:rPr>
                <w:sz w:val="22"/>
                <w:szCs w:val="22"/>
                <w:lang w:val="en-US" w:eastAsia="en-US" w:bidi="ar-SA"/>
              </w:rPr>
              <w:t xml:space="preserve">as longer-form stories aired as </w:t>
            </w:r>
            <w:r w:rsidR="008E7611">
              <w:rPr>
                <w:sz w:val="22"/>
                <w:szCs w:val="22"/>
                <w:lang w:val="en-US" w:eastAsia="en-US" w:bidi="ar-SA"/>
              </w:rPr>
              <w:t>30-minute television</w:t>
            </w:r>
            <w:r w:rsidR="00851CB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75094">
              <w:rPr>
                <w:sz w:val="22"/>
                <w:szCs w:val="22"/>
                <w:lang w:val="en-US" w:eastAsia="en-US" w:bidi="ar-SA"/>
              </w:rPr>
              <w:t>programs</w:t>
            </w:r>
            <w:r w:rsidR="00291726">
              <w:rPr>
                <w:sz w:val="22"/>
                <w:szCs w:val="22"/>
                <w:lang w:val="en-US" w:eastAsia="en-US" w:bidi="ar-SA"/>
              </w:rPr>
              <w:t>.</w:t>
            </w:r>
            <w:r w:rsidR="00356A2F">
              <w:rPr>
                <w:sz w:val="22"/>
                <w:szCs w:val="22"/>
                <w:lang w:val="en-US" w:eastAsia="en-US" w:bidi="ar-SA"/>
              </w:rPr>
              <w:t xml:space="preserve">  This is the largest fine that the Commission has ever proposed for a violation of its sponsorship identification rules.  </w:t>
            </w:r>
            <w:r w:rsidR="00291726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3509BA" w:rsidP="00677F59" w14:paraId="36498822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77F59" w:rsidP="00677F59" w14:paraId="3DF85F10" w14:textId="5D6A5CA2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C64523">
              <w:rPr>
                <w:sz w:val="22"/>
                <w:szCs w:val="22"/>
                <w:lang w:val="en-US" w:eastAsia="en-US" w:bidi="ar-SA"/>
              </w:rPr>
              <w:t xml:space="preserve">FCC’s </w:t>
            </w:r>
            <w:r>
              <w:rPr>
                <w:sz w:val="22"/>
                <w:szCs w:val="22"/>
                <w:lang w:val="en-US" w:eastAsia="en-US" w:bidi="ar-SA"/>
              </w:rPr>
              <w:t xml:space="preserve">sponsorship </w:t>
            </w:r>
            <w:r w:rsidR="00DD71D0">
              <w:rPr>
                <w:sz w:val="22"/>
                <w:szCs w:val="22"/>
                <w:lang w:val="en-US" w:eastAsia="en-US" w:bidi="ar-SA"/>
              </w:rPr>
              <w:t xml:space="preserve">identification </w:t>
            </w:r>
            <w:r>
              <w:rPr>
                <w:sz w:val="22"/>
                <w:szCs w:val="22"/>
                <w:lang w:val="en-US" w:eastAsia="en-US" w:bidi="ar-SA"/>
              </w:rPr>
              <w:t xml:space="preserve">rules help ensure that consumers know who is trying to persuade them through paid programming.  </w:t>
            </w:r>
            <w:r>
              <w:rPr>
                <w:sz w:val="22"/>
                <w:szCs w:val="22"/>
                <w:lang w:val="en-US" w:eastAsia="en-US" w:bidi="ar-SA"/>
              </w:rPr>
              <w:t xml:space="preserve">When a </w:t>
            </w:r>
            <w:r w:rsidRPr="00D75094">
              <w:rPr>
                <w:sz w:val="22"/>
                <w:szCs w:val="22"/>
                <w:lang w:val="en-US" w:eastAsia="en-US" w:bidi="ar-SA"/>
              </w:rPr>
              <w:t>broadcast</w:t>
            </w:r>
            <w:r>
              <w:rPr>
                <w:sz w:val="22"/>
                <w:szCs w:val="22"/>
                <w:lang w:val="en-US" w:eastAsia="en-US" w:bidi="ar-SA"/>
              </w:rPr>
              <w:t>er</w:t>
            </w:r>
            <w:r w:rsidRPr="00D75094">
              <w:rPr>
                <w:sz w:val="22"/>
                <w:szCs w:val="22"/>
                <w:lang w:val="en-US" w:eastAsia="en-US" w:bidi="ar-SA"/>
              </w:rPr>
              <w:t xml:space="preserve"> fails to disclose the sponsor of paid programming, it </w:t>
            </w:r>
            <w:r w:rsidR="008F04B0">
              <w:rPr>
                <w:sz w:val="22"/>
                <w:szCs w:val="22"/>
                <w:lang w:val="en-US" w:eastAsia="en-US" w:bidi="ar-SA"/>
              </w:rPr>
              <w:t xml:space="preserve">may </w:t>
            </w:r>
            <w:r w:rsidRPr="00D75094">
              <w:rPr>
                <w:sz w:val="22"/>
                <w:szCs w:val="22"/>
                <w:lang w:val="en-US" w:eastAsia="en-US" w:bidi="ar-SA"/>
              </w:rPr>
              <w:t xml:space="preserve">mislead the public into believing the paid broadcast material is </w:t>
            </w:r>
            <w:r w:rsidR="008F04B0">
              <w:rPr>
                <w:sz w:val="22"/>
                <w:szCs w:val="22"/>
                <w:lang w:val="en-US" w:eastAsia="en-US" w:bidi="ar-SA"/>
              </w:rPr>
              <w:t>the station’s own independently generated news coverage or editorial content, rather than</w:t>
            </w:r>
            <w:r w:rsidRPr="00D75094">
              <w:rPr>
                <w:sz w:val="22"/>
                <w:szCs w:val="22"/>
                <w:lang w:val="en-US" w:eastAsia="en-US" w:bidi="ar-SA"/>
              </w:rPr>
              <w:t xml:space="preserve"> a commercial announcement.  </w:t>
            </w:r>
            <w:r>
              <w:rPr>
                <w:sz w:val="22"/>
                <w:szCs w:val="22"/>
                <w:lang w:val="en-US" w:eastAsia="en-US" w:bidi="ar-SA"/>
              </w:rPr>
              <w:t xml:space="preserve">Sponsorship identification </w:t>
            </w:r>
            <w:r w:rsidR="008F04B0">
              <w:rPr>
                <w:sz w:val="22"/>
                <w:szCs w:val="22"/>
                <w:lang w:val="en-US" w:eastAsia="en-US" w:bidi="ar-SA"/>
              </w:rPr>
              <w:t>is also important because it</w:t>
            </w:r>
            <w:r>
              <w:rPr>
                <w:sz w:val="22"/>
                <w:szCs w:val="22"/>
                <w:lang w:val="en-US" w:eastAsia="en-US" w:bidi="ar-SA"/>
              </w:rPr>
              <w:t xml:space="preserve"> promotes fair and equitable competition among sponsors.</w:t>
            </w:r>
          </w:p>
          <w:p w:rsidR="00A71055" w:rsidP="00040127" w14:paraId="7C63B310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46646" w:rsidP="00E46646" w14:paraId="17D96D3E" w14:textId="427803FB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B9033B">
              <w:rPr>
                <w:sz w:val="22"/>
                <w:szCs w:val="22"/>
                <w:lang w:val="en-US" w:eastAsia="en-US" w:bidi="ar-SA"/>
              </w:rPr>
              <w:t xml:space="preserve">In April 2016, the Commission received an anonymous complaint alleging Sinclair had aired paid programming about </w:t>
            </w:r>
            <w:r w:rsidR="008F04B0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B9033B">
              <w:rPr>
                <w:sz w:val="22"/>
                <w:szCs w:val="22"/>
                <w:lang w:val="en-US" w:eastAsia="en-US" w:bidi="ar-SA"/>
              </w:rPr>
              <w:t>Huntsman Cancer Institute during news programs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E79A2">
              <w:rPr>
                <w:sz w:val="22"/>
                <w:szCs w:val="22"/>
                <w:lang w:val="en-US" w:eastAsia="en-US" w:bidi="ar-SA"/>
              </w:rPr>
              <w:t>but</w:t>
            </w:r>
            <w:r w:rsidR="00A7105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0128E">
              <w:rPr>
                <w:sz w:val="22"/>
                <w:szCs w:val="22"/>
                <w:lang w:val="en-US" w:eastAsia="en-US" w:bidi="ar-SA"/>
              </w:rPr>
              <w:t>failed to disclose th</w:t>
            </w:r>
            <w:r w:rsidR="00EE79A2">
              <w:rPr>
                <w:sz w:val="22"/>
                <w:szCs w:val="22"/>
                <w:lang w:val="en-US" w:eastAsia="en-US" w:bidi="ar-SA"/>
              </w:rPr>
              <w:t>at the Huntsman Cancer</w:t>
            </w:r>
            <w:r w:rsidR="00A71055">
              <w:rPr>
                <w:sz w:val="22"/>
                <w:szCs w:val="22"/>
                <w:lang w:val="en-US" w:eastAsia="en-US" w:bidi="ar-SA"/>
              </w:rPr>
              <w:t xml:space="preserve"> Foundation </w:t>
            </w:r>
            <w:r w:rsidRPr="00A71055" w:rsidR="00A71055">
              <w:rPr>
                <w:sz w:val="22"/>
                <w:szCs w:val="22"/>
                <w:lang w:val="en-US" w:eastAsia="en-US" w:bidi="ar-SA"/>
              </w:rPr>
              <w:t>paid for th</w:t>
            </w:r>
            <w:r w:rsidR="00EE79A2">
              <w:rPr>
                <w:sz w:val="22"/>
                <w:szCs w:val="22"/>
                <w:lang w:val="en-US" w:eastAsia="en-US" w:bidi="ar-SA"/>
              </w:rPr>
              <w:t>e</w:t>
            </w:r>
            <w:r w:rsidRPr="00A71055" w:rsidR="00A71055">
              <w:rPr>
                <w:sz w:val="22"/>
                <w:szCs w:val="22"/>
                <w:lang w:val="en-US" w:eastAsia="en-US" w:bidi="ar-SA"/>
              </w:rPr>
              <w:t xml:space="preserve"> stories to air.  </w:t>
            </w:r>
            <w:r w:rsidR="00A71055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155A18">
              <w:rPr>
                <w:sz w:val="22"/>
                <w:szCs w:val="22"/>
                <w:lang w:val="en-US" w:eastAsia="en-US" w:bidi="ar-SA"/>
              </w:rPr>
              <w:t xml:space="preserve">FCC’s </w:t>
            </w:r>
            <w:r w:rsidR="00A71055">
              <w:rPr>
                <w:sz w:val="22"/>
                <w:szCs w:val="22"/>
                <w:lang w:val="en-US" w:eastAsia="en-US" w:bidi="ar-SA"/>
              </w:rPr>
              <w:t xml:space="preserve">Enforcement Bureau opened an investigation </w:t>
            </w:r>
            <w:r w:rsidR="007E3F58">
              <w:rPr>
                <w:sz w:val="22"/>
                <w:szCs w:val="22"/>
                <w:lang w:val="en-US" w:eastAsia="en-US" w:bidi="ar-SA"/>
              </w:rPr>
              <w:t>and</w:t>
            </w:r>
            <w:r w:rsidR="00D7509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7509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found that Sinclair and 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the </w:t>
            </w:r>
            <w:r w:rsidR="009C4C3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F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oundation</w:t>
            </w:r>
            <w:r w:rsidR="00D7509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had entered into an agreement 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under which Sinclair produced and supplied programming to both Sinclair and non-Sinclair television stations.  </w:t>
            </w:r>
            <w:r w:rsidR="009D1BD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This 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programming promoted the </w:t>
            </w:r>
            <w:r w:rsidR="009C4C3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F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oundation and the </w:t>
            </w:r>
            <w:r w:rsidR="009C4C3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I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nstitute</w:t>
            </w:r>
            <w:r w:rsidR="009D1BD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and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="00D7509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included </w:t>
            </w:r>
            <w:r w:rsidRPr="008836AA" w:rsidR="008836AA">
              <w:rPr>
                <w:sz w:val="22"/>
                <w:szCs w:val="22"/>
                <w:lang w:val="en-US" w:eastAsia="en-US" w:bidi="ar-SA"/>
              </w:rPr>
              <w:t>60-</w:t>
            </w:r>
            <w:r w:rsidR="003B0161">
              <w:rPr>
                <w:sz w:val="22"/>
                <w:szCs w:val="22"/>
                <w:lang w:val="en-US" w:eastAsia="en-US" w:bidi="ar-SA"/>
              </w:rPr>
              <w:t xml:space="preserve"> to </w:t>
            </w:r>
            <w:r w:rsidRPr="008836AA" w:rsidR="008836AA">
              <w:rPr>
                <w:sz w:val="22"/>
                <w:szCs w:val="22"/>
                <w:lang w:val="en-US" w:eastAsia="en-US" w:bidi="ar-SA"/>
              </w:rPr>
              <w:t>90</w:t>
            </w:r>
            <w:r w:rsidR="003B0161">
              <w:rPr>
                <w:sz w:val="22"/>
                <w:szCs w:val="22"/>
                <w:lang w:val="en-US" w:eastAsia="en-US" w:bidi="ar-SA"/>
              </w:rPr>
              <w:t>-</w:t>
            </w:r>
            <w:r w:rsidRPr="008836AA" w:rsidR="008836AA">
              <w:rPr>
                <w:sz w:val="22"/>
                <w:szCs w:val="22"/>
                <w:lang w:val="en-US" w:eastAsia="en-US" w:bidi="ar-SA"/>
              </w:rPr>
              <w:t>second sponsored stories</w:t>
            </w:r>
            <w:r w:rsidR="00D7509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="00DD547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ma</w:t>
            </w:r>
            <w:r w:rsidR="00677F5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d</w:t>
            </w:r>
            <w:r w:rsidR="00DD547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e to look like </w:t>
            </w:r>
            <w:r w:rsidR="008204D4">
              <w:rPr>
                <w:sz w:val="22"/>
                <w:szCs w:val="22"/>
                <w:lang w:val="en-US" w:eastAsia="en-US" w:bidi="ar-SA"/>
              </w:rPr>
              <w:t xml:space="preserve">independently generated </w:t>
            </w:r>
            <w:r w:rsidR="00D7509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news coverage and </w:t>
            </w:r>
            <w:r w:rsidR="008836A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30-minute paid </w:t>
            </w:r>
            <w:r w:rsidR="009C066B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television</w:t>
            </w:r>
            <w:r w:rsidR="00D75094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programs.  </w:t>
            </w:r>
          </w:p>
          <w:p w:rsidR="00197FC5" w:rsidP="00E46646" w14:paraId="0B40A3E4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197FC5" w:rsidRPr="00197FC5" w:rsidP="00E46646" w14:paraId="49DC166D" w14:textId="3DEEEC0B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When broadcast licensees </w:t>
            </w:r>
            <w:r w:rsidRPr="00846AC3">
              <w:rPr>
                <w:sz w:val="22"/>
                <w:szCs w:val="22"/>
                <w:lang w:val="en-US" w:eastAsia="en-US" w:bidi="ar-SA"/>
              </w:rPr>
              <w:t>are paid or promised money or other valuable consideration to air specific programming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, t</w:t>
            </w:r>
            <w:r w:rsidRPr="00197FC5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he Communications Act and </w:t>
            </w:r>
            <w:r w:rsidR="00C6452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FCC</w:t>
            </w:r>
            <w:r w:rsidRPr="00197FC5" w:rsidR="00C6452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197FC5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rules </w:t>
            </w:r>
            <w:r w:rsidRPr="00846AC3">
              <w:rPr>
                <w:sz w:val="22"/>
                <w:szCs w:val="22"/>
                <w:lang w:val="en-US" w:eastAsia="en-US" w:bidi="ar-SA"/>
              </w:rPr>
              <w:t xml:space="preserve">require </w:t>
            </w:r>
            <w:r>
              <w:rPr>
                <w:sz w:val="22"/>
                <w:szCs w:val="22"/>
                <w:lang w:val="en-US" w:eastAsia="en-US" w:bidi="ar-SA"/>
              </w:rPr>
              <w:t xml:space="preserve">them to air </w:t>
            </w:r>
            <w:r w:rsidRPr="008204D4">
              <w:rPr>
                <w:sz w:val="22"/>
                <w:szCs w:val="22"/>
                <w:lang w:val="en-US" w:eastAsia="en-US" w:bidi="ar-SA"/>
              </w:rPr>
              <w:t>an announcement stating the program was paid for and the name of the individual or entity who paid for the program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Pr="00846AC3">
              <w:rPr>
                <w:sz w:val="22"/>
                <w:szCs w:val="22"/>
                <w:lang w:val="en-US" w:eastAsia="en-US" w:bidi="ar-SA"/>
              </w:rPr>
              <w:t>Further, entities like Sinclair that</w:t>
            </w:r>
            <w:r w:rsidRPr="00197FC5">
              <w:rPr>
                <w:sz w:val="22"/>
                <w:szCs w:val="22"/>
                <w:lang w:val="en-US" w:eastAsia="en-US" w:bidi="ar-SA"/>
              </w:rPr>
              <w:t xml:space="preserve"> supply paid programming to </w:t>
            </w:r>
            <w:r w:rsidR="00155A18">
              <w:rPr>
                <w:sz w:val="22"/>
                <w:szCs w:val="22"/>
                <w:lang w:val="en-US" w:eastAsia="en-US" w:bidi="ar-SA"/>
              </w:rPr>
              <w:t xml:space="preserve">other broadcasters </w:t>
            </w:r>
            <w:r w:rsidRPr="00197FC5">
              <w:rPr>
                <w:sz w:val="22"/>
                <w:szCs w:val="22"/>
                <w:lang w:val="en-US" w:eastAsia="en-US" w:bidi="ar-SA"/>
              </w:rPr>
              <w:t xml:space="preserve">must </w:t>
            </w:r>
            <w:r w:rsidR="00155A18">
              <w:rPr>
                <w:sz w:val="22"/>
                <w:szCs w:val="22"/>
                <w:lang w:val="en-US" w:eastAsia="en-US" w:bidi="ar-SA"/>
              </w:rPr>
              <w:t>inform</w:t>
            </w:r>
            <w:r>
              <w:rPr>
                <w:sz w:val="22"/>
                <w:szCs w:val="22"/>
                <w:lang w:val="en-US" w:eastAsia="en-US" w:bidi="ar-SA"/>
              </w:rPr>
              <w:t xml:space="preserve"> them</w:t>
            </w:r>
            <w:r w:rsidRPr="00197FC5">
              <w:rPr>
                <w:sz w:val="22"/>
                <w:szCs w:val="22"/>
                <w:lang w:val="en-US" w:eastAsia="en-US" w:bidi="ar-SA"/>
              </w:rPr>
              <w:t xml:space="preserve"> that the programming is </w:t>
            </w:r>
            <w:r>
              <w:rPr>
                <w:sz w:val="22"/>
                <w:szCs w:val="22"/>
                <w:lang w:val="en-US" w:eastAsia="en-US" w:bidi="ar-SA"/>
              </w:rPr>
              <w:t xml:space="preserve">sponsored.  </w:t>
            </w:r>
            <w:r w:rsidR="00356A2F">
              <w:rPr>
                <w:sz w:val="22"/>
                <w:szCs w:val="22"/>
                <w:lang w:val="en-US" w:eastAsia="en-US" w:bidi="ar-SA"/>
              </w:rPr>
              <w:t xml:space="preserve">Today, the Commission </w:t>
            </w:r>
            <w:r>
              <w:rPr>
                <w:sz w:val="22"/>
                <w:szCs w:val="22"/>
                <w:lang w:val="en-US" w:eastAsia="en-US" w:bidi="ar-SA"/>
              </w:rPr>
              <w:t>finds that</w:t>
            </w:r>
            <w:r w:rsidR="000406F1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Sinclair apparently failed to make these </w:t>
            </w:r>
            <w:r>
              <w:rPr>
                <w:sz w:val="22"/>
                <w:szCs w:val="22"/>
                <w:lang w:val="en-US" w:eastAsia="en-US" w:bidi="ar-SA"/>
              </w:rPr>
              <w:t>announcements</w:t>
            </w:r>
            <w:r>
              <w:rPr>
                <w:sz w:val="22"/>
                <w:szCs w:val="22"/>
                <w:lang w:val="en-US" w:eastAsia="en-US" w:bidi="ar-SA"/>
              </w:rPr>
              <w:t xml:space="preserve"> to its viewers </w:t>
            </w:r>
            <w:r w:rsidR="00155A18">
              <w:rPr>
                <w:sz w:val="22"/>
                <w:szCs w:val="22"/>
                <w:lang w:val="en-US" w:eastAsia="en-US" w:bidi="ar-SA"/>
              </w:rPr>
              <w:t>or</w:t>
            </w:r>
            <w:r w:rsidR="00E23E7B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report </w:t>
            </w:r>
            <w:r>
              <w:rPr>
                <w:sz w:val="22"/>
                <w:szCs w:val="22"/>
                <w:lang w:val="en-US" w:eastAsia="en-US" w:bidi="ar-SA"/>
              </w:rPr>
              <w:t xml:space="preserve">to non-Sinclair stations </w:t>
            </w:r>
            <w:r w:rsidR="00E23E7B">
              <w:rPr>
                <w:sz w:val="22"/>
                <w:szCs w:val="22"/>
                <w:lang w:val="en-US" w:eastAsia="en-US" w:bidi="ar-SA"/>
              </w:rPr>
              <w:t>that the programming was paid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</w:p>
          <w:p w:rsidR="007D7548" w:rsidP="00E46646" w14:paraId="1B554112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AA5E94" w:rsidRPr="009972BC" w:rsidP="00040127" w14:paraId="30AE117A" w14:textId="2C415365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E46646" w:rsidR="00E46646">
              <w:rPr>
                <w:sz w:val="22"/>
                <w:szCs w:val="22"/>
                <w:lang w:val="en-US" w:eastAsia="en-US" w:bidi="ar-SA"/>
              </w:rPr>
              <w:t>proposed fine, formally called a Notice of Apparent Liability for Forfeiture, details the Commission’s allegations of unlawful conduct and proposes a monetary forfeiture for such conduct</w:t>
            </w:r>
            <w:r w:rsidR="00E46646">
              <w:rPr>
                <w:sz w:val="22"/>
                <w:szCs w:val="22"/>
                <w:lang w:val="en-US" w:eastAsia="en-US" w:bidi="ar-SA"/>
              </w:rPr>
              <w:t xml:space="preserve">.  </w:t>
            </w:r>
            <w:r>
              <w:rPr>
                <w:sz w:val="22"/>
                <w:szCs w:val="22"/>
                <w:lang w:val="en-US" w:eastAsia="en-US" w:bidi="ar-SA"/>
              </w:rPr>
              <w:t xml:space="preserve">Sinclair will have 30 days to respond to this </w:t>
            </w:r>
            <w:r w:rsidR="00C24DDC">
              <w:rPr>
                <w:sz w:val="22"/>
                <w:szCs w:val="22"/>
                <w:lang w:val="en-US" w:eastAsia="en-US" w:bidi="ar-SA"/>
              </w:rPr>
              <w:t>n</w:t>
            </w:r>
            <w:r w:rsidR="00D637E7">
              <w:rPr>
                <w:sz w:val="22"/>
                <w:szCs w:val="22"/>
                <w:lang w:val="en-US" w:eastAsia="en-US" w:bidi="ar-SA"/>
              </w:rPr>
              <w:t>otice</w:t>
            </w:r>
            <w:r w:rsidR="001A1CCC">
              <w:rPr>
                <w:sz w:val="22"/>
                <w:szCs w:val="22"/>
                <w:lang w:val="en-US" w:eastAsia="en-US" w:bidi="ar-SA"/>
              </w:rPr>
              <w:t xml:space="preserve"> or </w:t>
            </w:r>
            <w:r w:rsidR="00EE79A2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1A1CCC">
              <w:rPr>
                <w:sz w:val="22"/>
                <w:szCs w:val="22"/>
                <w:lang w:val="en-US" w:eastAsia="en-US" w:bidi="ar-SA"/>
              </w:rPr>
              <w:t xml:space="preserve">pay the </w:t>
            </w:r>
            <w:r w:rsidR="00EE79A2">
              <w:rPr>
                <w:sz w:val="22"/>
                <w:szCs w:val="22"/>
                <w:lang w:val="en-US" w:eastAsia="en-US" w:bidi="ar-SA"/>
              </w:rPr>
              <w:t xml:space="preserve">proposed </w:t>
            </w:r>
            <w:r w:rsidR="001A1CCC">
              <w:rPr>
                <w:sz w:val="22"/>
                <w:szCs w:val="22"/>
                <w:lang w:val="en-US" w:eastAsia="en-US" w:bidi="ar-SA"/>
              </w:rPr>
              <w:t>fine</w:t>
            </w:r>
            <w:r>
              <w:rPr>
                <w:sz w:val="22"/>
                <w:szCs w:val="22"/>
                <w:lang w:val="en-US" w:eastAsia="en-US" w:bidi="ar-SA"/>
              </w:rPr>
              <w:t>.  The Commission will review any</w:t>
            </w:r>
            <w:r w:rsidR="001A1CCC">
              <w:rPr>
                <w:sz w:val="22"/>
                <w:szCs w:val="22"/>
                <w:lang w:val="en-US" w:eastAsia="en-US" w:bidi="ar-SA"/>
              </w:rPr>
              <w:t xml:space="preserve"> written</w:t>
            </w:r>
            <w:r>
              <w:rPr>
                <w:sz w:val="22"/>
                <w:szCs w:val="22"/>
                <w:lang w:val="en-US" w:eastAsia="en-US" w:bidi="ar-SA"/>
              </w:rPr>
              <w:t xml:space="preserve"> response </w:t>
            </w:r>
            <w:r w:rsidR="007D7548">
              <w:rPr>
                <w:sz w:val="22"/>
                <w:szCs w:val="22"/>
                <w:lang w:val="en-US" w:eastAsia="en-US" w:bidi="ar-SA"/>
              </w:rPr>
              <w:t>and additional evidence</w:t>
            </w:r>
            <w:r w:rsidR="001A1CCC">
              <w:rPr>
                <w:sz w:val="22"/>
                <w:szCs w:val="22"/>
                <w:lang w:val="en-US" w:eastAsia="en-US" w:bidi="ar-SA"/>
              </w:rPr>
              <w:t xml:space="preserve"> it receives</w:t>
            </w:r>
            <w:r w:rsidR="007D7548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before determining next steps.  A </w:t>
            </w:r>
            <w:r w:rsidR="00B308C0">
              <w:rPr>
                <w:sz w:val="22"/>
                <w:szCs w:val="22"/>
                <w:lang w:val="en-US" w:eastAsia="en-US" w:bidi="ar-SA"/>
              </w:rPr>
              <w:t>Forfeiture Order imposing a</w:t>
            </w:r>
            <w:r w:rsidR="00EE79A2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fine or any settlement would require another </w:t>
            </w:r>
            <w:r>
              <w:rPr>
                <w:sz w:val="22"/>
                <w:szCs w:val="22"/>
                <w:lang w:val="en-US" w:eastAsia="en-US" w:bidi="ar-SA"/>
              </w:rPr>
              <w:t xml:space="preserve">Commission </w:t>
            </w:r>
            <w:r>
              <w:rPr>
                <w:sz w:val="22"/>
                <w:szCs w:val="22"/>
                <w:lang w:val="en-US" w:eastAsia="en-US" w:bidi="ar-SA"/>
              </w:rPr>
              <w:t>vote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BD19E8" w:rsidRPr="009972BC" w:rsidP="00DA7B44" w14:paraId="20E1492B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9972BC" w:rsidP="00850E26" w14:paraId="7DC0B3E9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972BC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64C2E1C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32"/>
                <w:szCs w:val="3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235DBF4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5E7F008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4943DB5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4B42571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4B14204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5E27984A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118C8A16" w14:textId="77777777">
      <w:pPr>
        <w:rPr>
          <w:b/>
          <w:bCs/>
          <w:sz w:val="2"/>
          <w:szCs w:val="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3F" w14:paraId="5F41E2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3F" w14:paraId="1E45D6C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3F" w14:paraId="55145AE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3F" w14:paraId="1736242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3F" w14:paraId="3975F55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3F" w14:paraId="774804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26"/>
    <w:rsid w:val="00007255"/>
    <w:rsid w:val="00007453"/>
    <w:rsid w:val="0002500C"/>
    <w:rsid w:val="000311FC"/>
    <w:rsid w:val="000370F4"/>
    <w:rsid w:val="00040127"/>
    <w:rsid w:val="000406F1"/>
    <w:rsid w:val="00081232"/>
    <w:rsid w:val="00081AEB"/>
    <w:rsid w:val="00091E65"/>
    <w:rsid w:val="00096D4A"/>
    <w:rsid w:val="000A38EA"/>
    <w:rsid w:val="000A7CB9"/>
    <w:rsid w:val="000C1E47"/>
    <w:rsid w:val="000C26F3"/>
    <w:rsid w:val="000D5001"/>
    <w:rsid w:val="000E049E"/>
    <w:rsid w:val="0010799B"/>
    <w:rsid w:val="00117DB2"/>
    <w:rsid w:val="00123ED2"/>
    <w:rsid w:val="00125BE0"/>
    <w:rsid w:val="00142125"/>
    <w:rsid w:val="00142C13"/>
    <w:rsid w:val="00152776"/>
    <w:rsid w:val="00153222"/>
    <w:rsid w:val="00155A18"/>
    <w:rsid w:val="001577D3"/>
    <w:rsid w:val="001733A6"/>
    <w:rsid w:val="001865A9"/>
    <w:rsid w:val="00187DB2"/>
    <w:rsid w:val="00197FC5"/>
    <w:rsid w:val="001A1CCC"/>
    <w:rsid w:val="001B20BB"/>
    <w:rsid w:val="001C4370"/>
    <w:rsid w:val="001D3779"/>
    <w:rsid w:val="001F0469"/>
    <w:rsid w:val="001F3F7F"/>
    <w:rsid w:val="00203A98"/>
    <w:rsid w:val="00206EDD"/>
    <w:rsid w:val="0021247E"/>
    <w:rsid w:val="002146F6"/>
    <w:rsid w:val="00220CED"/>
    <w:rsid w:val="00231C32"/>
    <w:rsid w:val="00240345"/>
    <w:rsid w:val="002421F0"/>
    <w:rsid w:val="00247274"/>
    <w:rsid w:val="00252F81"/>
    <w:rsid w:val="00256592"/>
    <w:rsid w:val="00266966"/>
    <w:rsid w:val="00285201"/>
    <w:rsid w:val="002873A7"/>
    <w:rsid w:val="00291726"/>
    <w:rsid w:val="00294C0C"/>
    <w:rsid w:val="002A0934"/>
    <w:rsid w:val="002B1013"/>
    <w:rsid w:val="002D03E5"/>
    <w:rsid w:val="002D0C8E"/>
    <w:rsid w:val="002E3F1D"/>
    <w:rsid w:val="002F31D0"/>
    <w:rsid w:val="00300359"/>
    <w:rsid w:val="00307102"/>
    <w:rsid w:val="0031773E"/>
    <w:rsid w:val="00333871"/>
    <w:rsid w:val="00347716"/>
    <w:rsid w:val="003506E1"/>
    <w:rsid w:val="003509BA"/>
    <w:rsid w:val="00356A2F"/>
    <w:rsid w:val="003727E3"/>
    <w:rsid w:val="00385A93"/>
    <w:rsid w:val="003910F1"/>
    <w:rsid w:val="003B0161"/>
    <w:rsid w:val="003B0553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0244"/>
    <w:rsid w:val="00441F59"/>
    <w:rsid w:val="00444E07"/>
    <w:rsid w:val="00444FA9"/>
    <w:rsid w:val="00445E07"/>
    <w:rsid w:val="0045278A"/>
    <w:rsid w:val="00454A53"/>
    <w:rsid w:val="00473E9C"/>
    <w:rsid w:val="00480099"/>
    <w:rsid w:val="00497004"/>
    <w:rsid w:val="00497858"/>
    <w:rsid w:val="004B4FEA"/>
    <w:rsid w:val="004C0ADA"/>
    <w:rsid w:val="004C433E"/>
    <w:rsid w:val="004C4512"/>
    <w:rsid w:val="004C4F36"/>
    <w:rsid w:val="004D2B35"/>
    <w:rsid w:val="004D3D85"/>
    <w:rsid w:val="004E2BD8"/>
    <w:rsid w:val="004E35D0"/>
    <w:rsid w:val="004F0F1F"/>
    <w:rsid w:val="005022AA"/>
    <w:rsid w:val="00504845"/>
    <w:rsid w:val="0050757F"/>
    <w:rsid w:val="00516AD2"/>
    <w:rsid w:val="00545DAE"/>
    <w:rsid w:val="00565796"/>
    <w:rsid w:val="00571B83"/>
    <w:rsid w:val="00575A00"/>
    <w:rsid w:val="00581259"/>
    <w:rsid w:val="0058673C"/>
    <w:rsid w:val="00594872"/>
    <w:rsid w:val="005A7972"/>
    <w:rsid w:val="005B17E7"/>
    <w:rsid w:val="005B2643"/>
    <w:rsid w:val="005C0551"/>
    <w:rsid w:val="005D17FD"/>
    <w:rsid w:val="005D5402"/>
    <w:rsid w:val="005D75A2"/>
    <w:rsid w:val="005E44E0"/>
    <w:rsid w:val="005F0D55"/>
    <w:rsid w:val="005F183E"/>
    <w:rsid w:val="00600DDA"/>
    <w:rsid w:val="00604211"/>
    <w:rsid w:val="00613498"/>
    <w:rsid w:val="00613865"/>
    <w:rsid w:val="00617B94"/>
    <w:rsid w:val="00620BED"/>
    <w:rsid w:val="00620CF7"/>
    <w:rsid w:val="006415B4"/>
    <w:rsid w:val="00644E3D"/>
    <w:rsid w:val="00651B9E"/>
    <w:rsid w:val="00652019"/>
    <w:rsid w:val="00657EC9"/>
    <w:rsid w:val="00665633"/>
    <w:rsid w:val="00674C86"/>
    <w:rsid w:val="00677F59"/>
    <w:rsid w:val="0068015E"/>
    <w:rsid w:val="006861AB"/>
    <w:rsid w:val="00686B89"/>
    <w:rsid w:val="006902BA"/>
    <w:rsid w:val="0069420F"/>
    <w:rsid w:val="006A2FC5"/>
    <w:rsid w:val="006A7D75"/>
    <w:rsid w:val="006B0A70"/>
    <w:rsid w:val="006B606A"/>
    <w:rsid w:val="006C33AF"/>
    <w:rsid w:val="006D3156"/>
    <w:rsid w:val="006D39D9"/>
    <w:rsid w:val="006D5CF1"/>
    <w:rsid w:val="006D5D22"/>
    <w:rsid w:val="006E0324"/>
    <w:rsid w:val="006E4A76"/>
    <w:rsid w:val="006F1DBD"/>
    <w:rsid w:val="006F1E39"/>
    <w:rsid w:val="00700556"/>
    <w:rsid w:val="0070589A"/>
    <w:rsid w:val="007167DD"/>
    <w:rsid w:val="00720B19"/>
    <w:rsid w:val="0072478B"/>
    <w:rsid w:val="00726651"/>
    <w:rsid w:val="0073414D"/>
    <w:rsid w:val="00744179"/>
    <w:rsid w:val="00747583"/>
    <w:rsid w:val="0075235E"/>
    <w:rsid w:val="007528A5"/>
    <w:rsid w:val="007732CC"/>
    <w:rsid w:val="00774079"/>
    <w:rsid w:val="0077752B"/>
    <w:rsid w:val="00793D6F"/>
    <w:rsid w:val="00794090"/>
    <w:rsid w:val="007A2353"/>
    <w:rsid w:val="007A3049"/>
    <w:rsid w:val="007A44F8"/>
    <w:rsid w:val="007A4C98"/>
    <w:rsid w:val="007B2451"/>
    <w:rsid w:val="007C65CE"/>
    <w:rsid w:val="007D21BF"/>
    <w:rsid w:val="007D7548"/>
    <w:rsid w:val="007E3F58"/>
    <w:rsid w:val="007F3C12"/>
    <w:rsid w:val="007F5205"/>
    <w:rsid w:val="007F7362"/>
    <w:rsid w:val="008204D4"/>
    <w:rsid w:val="008215E7"/>
    <w:rsid w:val="00830FC6"/>
    <w:rsid w:val="00846AC3"/>
    <w:rsid w:val="00850E26"/>
    <w:rsid w:val="00851CB7"/>
    <w:rsid w:val="00863877"/>
    <w:rsid w:val="00865750"/>
    <w:rsid w:val="00865EAA"/>
    <w:rsid w:val="00866F06"/>
    <w:rsid w:val="008728F5"/>
    <w:rsid w:val="008824C2"/>
    <w:rsid w:val="008836AA"/>
    <w:rsid w:val="00886E4E"/>
    <w:rsid w:val="008960E4"/>
    <w:rsid w:val="008A3940"/>
    <w:rsid w:val="008A441D"/>
    <w:rsid w:val="008A4F26"/>
    <w:rsid w:val="008B13C9"/>
    <w:rsid w:val="008C0EA7"/>
    <w:rsid w:val="008C248C"/>
    <w:rsid w:val="008C5432"/>
    <w:rsid w:val="008C7BF1"/>
    <w:rsid w:val="008D00D6"/>
    <w:rsid w:val="008D4D00"/>
    <w:rsid w:val="008D4E5E"/>
    <w:rsid w:val="008D7ABD"/>
    <w:rsid w:val="008E55A2"/>
    <w:rsid w:val="008E75D4"/>
    <w:rsid w:val="008E7611"/>
    <w:rsid w:val="008F04B0"/>
    <w:rsid w:val="008F1609"/>
    <w:rsid w:val="008F50AF"/>
    <w:rsid w:val="008F5202"/>
    <w:rsid w:val="008F6F75"/>
    <w:rsid w:val="008F78D8"/>
    <w:rsid w:val="0092165A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066B"/>
    <w:rsid w:val="009C4C31"/>
    <w:rsid w:val="009D1BDC"/>
    <w:rsid w:val="009E54A1"/>
    <w:rsid w:val="009F4E25"/>
    <w:rsid w:val="009F5947"/>
    <w:rsid w:val="009F5B1F"/>
    <w:rsid w:val="00A35DFD"/>
    <w:rsid w:val="00A702DF"/>
    <w:rsid w:val="00A71055"/>
    <w:rsid w:val="00A775A3"/>
    <w:rsid w:val="00A81700"/>
    <w:rsid w:val="00A81B5B"/>
    <w:rsid w:val="00A82FAD"/>
    <w:rsid w:val="00A9673A"/>
    <w:rsid w:val="00A96EF2"/>
    <w:rsid w:val="00AA5C35"/>
    <w:rsid w:val="00AA5E94"/>
    <w:rsid w:val="00AA5ED9"/>
    <w:rsid w:val="00AC0A38"/>
    <w:rsid w:val="00AC279D"/>
    <w:rsid w:val="00AC4E0E"/>
    <w:rsid w:val="00AC517B"/>
    <w:rsid w:val="00AD0D19"/>
    <w:rsid w:val="00AF051B"/>
    <w:rsid w:val="00B037A2"/>
    <w:rsid w:val="00B05817"/>
    <w:rsid w:val="00B20EC0"/>
    <w:rsid w:val="00B2486F"/>
    <w:rsid w:val="00B24DDF"/>
    <w:rsid w:val="00B308C0"/>
    <w:rsid w:val="00B31870"/>
    <w:rsid w:val="00B320B8"/>
    <w:rsid w:val="00B35EE2"/>
    <w:rsid w:val="00B36DEF"/>
    <w:rsid w:val="00B57131"/>
    <w:rsid w:val="00B62F2C"/>
    <w:rsid w:val="00B65F37"/>
    <w:rsid w:val="00B72373"/>
    <w:rsid w:val="00B727C9"/>
    <w:rsid w:val="00B735C8"/>
    <w:rsid w:val="00B76A63"/>
    <w:rsid w:val="00B85E67"/>
    <w:rsid w:val="00B9033B"/>
    <w:rsid w:val="00B975C1"/>
    <w:rsid w:val="00BA6350"/>
    <w:rsid w:val="00BB4E29"/>
    <w:rsid w:val="00BB74C9"/>
    <w:rsid w:val="00BC3AB6"/>
    <w:rsid w:val="00BD19E8"/>
    <w:rsid w:val="00BD4273"/>
    <w:rsid w:val="00BE7169"/>
    <w:rsid w:val="00C0128E"/>
    <w:rsid w:val="00C24DDC"/>
    <w:rsid w:val="00C432E4"/>
    <w:rsid w:val="00C64523"/>
    <w:rsid w:val="00C649A6"/>
    <w:rsid w:val="00C70C26"/>
    <w:rsid w:val="00C72001"/>
    <w:rsid w:val="00C772B7"/>
    <w:rsid w:val="00C80347"/>
    <w:rsid w:val="00C84D3F"/>
    <w:rsid w:val="00C90D6B"/>
    <w:rsid w:val="00C94DDD"/>
    <w:rsid w:val="00CB7C1A"/>
    <w:rsid w:val="00CC5E08"/>
    <w:rsid w:val="00CE14FD"/>
    <w:rsid w:val="00CE5293"/>
    <w:rsid w:val="00CE708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2CD0"/>
    <w:rsid w:val="00D637E7"/>
    <w:rsid w:val="00D723F0"/>
    <w:rsid w:val="00D75094"/>
    <w:rsid w:val="00D8133F"/>
    <w:rsid w:val="00D8414D"/>
    <w:rsid w:val="00D95B05"/>
    <w:rsid w:val="00D9672D"/>
    <w:rsid w:val="00D97E2D"/>
    <w:rsid w:val="00DA103D"/>
    <w:rsid w:val="00DA45D3"/>
    <w:rsid w:val="00DA4772"/>
    <w:rsid w:val="00DA7B44"/>
    <w:rsid w:val="00DB2667"/>
    <w:rsid w:val="00DB67B7"/>
    <w:rsid w:val="00DB6A17"/>
    <w:rsid w:val="00DC15A9"/>
    <w:rsid w:val="00DC40AA"/>
    <w:rsid w:val="00DD1750"/>
    <w:rsid w:val="00DD547A"/>
    <w:rsid w:val="00DD71D0"/>
    <w:rsid w:val="00E05BA4"/>
    <w:rsid w:val="00E23E7B"/>
    <w:rsid w:val="00E349AA"/>
    <w:rsid w:val="00E35888"/>
    <w:rsid w:val="00E35989"/>
    <w:rsid w:val="00E41390"/>
    <w:rsid w:val="00E41CA0"/>
    <w:rsid w:val="00E4366B"/>
    <w:rsid w:val="00E46646"/>
    <w:rsid w:val="00E46AD2"/>
    <w:rsid w:val="00E47930"/>
    <w:rsid w:val="00E50A4A"/>
    <w:rsid w:val="00E606DE"/>
    <w:rsid w:val="00E644FE"/>
    <w:rsid w:val="00E72733"/>
    <w:rsid w:val="00E742FA"/>
    <w:rsid w:val="00E76816"/>
    <w:rsid w:val="00E8046B"/>
    <w:rsid w:val="00E83DBF"/>
    <w:rsid w:val="00E87C13"/>
    <w:rsid w:val="00E91154"/>
    <w:rsid w:val="00E94CD9"/>
    <w:rsid w:val="00EA1A76"/>
    <w:rsid w:val="00EA290B"/>
    <w:rsid w:val="00EB3A6E"/>
    <w:rsid w:val="00EE0E90"/>
    <w:rsid w:val="00EE3A71"/>
    <w:rsid w:val="00EE79A2"/>
    <w:rsid w:val="00EF3BCA"/>
    <w:rsid w:val="00F01B0D"/>
    <w:rsid w:val="00F1238F"/>
    <w:rsid w:val="00F16485"/>
    <w:rsid w:val="00F228ED"/>
    <w:rsid w:val="00F26E31"/>
    <w:rsid w:val="00F27C6C"/>
    <w:rsid w:val="00F34A8D"/>
    <w:rsid w:val="00F40101"/>
    <w:rsid w:val="00F50D25"/>
    <w:rsid w:val="00F535D8"/>
    <w:rsid w:val="00F61155"/>
    <w:rsid w:val="00F708E3"/>
    <w:rsid w:val="00F76561"/>
    <w:rsid w:val="00F84736"/>
    <w:rsid w:val="00F95BD9"/>
    <w:rsid w:val="00FA723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54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A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A5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54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4A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E4664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46646"/>
    <w:rPr>
      <w:rFonts w:ascii="Consolas" w:hAnsi="Consolas"/>
    </w:rPr>
  </w:style>
  <w:style w:type="paragraph" w:styleId="Revision">
    <w:name w:val="Revision"/>
    <w:hidden/>
    <w:uiPriority w:val="99"/>
    <w:semiHidden/>
    <w:rsid w:val="000406F1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8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D3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9D5F-5749-4B73-847F-B6C073DC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2017-12-21T14:36:04Z</dcterms:created>
  <dcterms:modified xsi:type="dcterms:W3CDTF">2017-12-21T14:36:04Z</dcterms:modified>
</cp:coreProperties>
</file>