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647804"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023B6B" w:rsidRPr="008A3940" w:rsidP="00023B6B">
            <w:pPr>
              <w:rPr>
                <w:rStyle w:val="DefaultParagraphFont"/>
                <w:b/>
                <w:bCs/>
                <w:sz w:val="22"/>
                <w:szCs w:val="22"/>
                <w:lang w:val="en-US" w:eastAsia="en-US" w:bidi="ar-SA"/>
              </w:rPr>
            </w:pPr>
            <w:r w:rsidRPr="008A3940">
              <w:rPr>
                <w:b/>
                <w:bCs/>
                <w:sz w:val="22"/>
                <w:szCs w:val="22"/>
                <w:lang w:val="en-US" w:eastAsia="en-US" w:bidi="ar-SA"/>
              </w:rPr>
              <w:t xml:space="preserve">Media Contact: </w:t>
            </w:r>
          </w:p>
          <w:p w:rsidR="00023B6B" w:rsidRPr="008A3940" w:rsidP="00023B6B">
            <w:pPr>
              <w:rPr>
                <w:rStyle w:val="DefaultParagraphFont"/>
                <w:bCs/>
                <w:sz w:val="22"/>
                <w:szCs w:val="22"/>
                <w:lang w:val="en-US" w:eastAsia="en-US" w:bidi="ar-SA"/>
              </w:rPr>
            </w:pPr>
            <w:r>
              <w:rPr>
                <w:bCs/>
                <w:sz w:val="22"/>
                <w:szCs w:val="22"/>
                <w:lang w:val="en-US" w:eastAsia="en-US" w:bidi="ar-SA"/>
              </w:rPr>
              <w:t>Mark Wigfield</w:t>
            </w:r>
            <w:r w:rsidRPr="008A3940">
              <w:rPr>
                <w:bCs/>
                <w:sz w:val="22"/>
                <w:szCs w:val="22"/>
                <w:lang w:val="en-US" w:eastAsia="en-US" w:bidi="ar-SA"/>
              </w:rPr>
              <w:t xml:space="preserve"> </w:t>
            </w:r>
            <w:r>
              <w:rPr>
                <w:bCs/>
                <w:sz w:val="22"/>
                <w:szCs w:val="22"/>
                <w:lang w:val="en-US" w:eastAsia="en-US" w:bidi="ar-SA"/>
              </w:rPr>
              <w:t>(</w:t>
            </w:r>
            <w:r w:rsidRPr="008A3940">
              <w:rPr>
                <w:bCs/>
                <w:sz w:val="22"/>
                <w:szCs w:val="22"/>
                <w:lang w:val="en-US" w:eastAsia="en-US" w:bidi="ar-SA"/>
              </w:rPr>
              <w:t>202</w:t>
            </w:r>
            <w:r>
              <w:rPr>
                <w:bCs/>
                <w:sz w:val="22"/>
                <w:szCs w:val="22"/>
                <w:lang w:val="en-US" w:eastAsia="en-US" w:bidi="ar-SA"/>
              </w:rPr>
              <w:t>) 418-0253</w:t>
            </w:r>
          </w:p>
          <w:p w:rsidR="00023B6B" w:rsidRPr="008A3940" w:rsidP="00023B6B">
            <w:pPr>
              <w:rPr>
                <w:rStyle w:val="DefaultParagraphFont"/>
                <w:bCs/>
                <w:sz w:val="22"/>
                <w:szCs w:val="22"/>
                <w:lang w:val="en-US" w:eastAsia="en-US" w:bidi="ar-SA"/>
              </w:rPr>
            </w:pPr>
            <w:r>
              <w:rPr>
                <w:bCs/>
                <w:sz w:val="22"/>
                <w:szCs w:val="22"/>
                <w:lang w:val="en-US" w:eastAsia="en-US" w:bidi="ar-SA"/>
              </w:rPr>
              <w:t>mark.wigfield</w:t>
            </w:r>
            <w:r w:rsidRPr="008A3940">
              <w:rPr>
                <w:bCs/>
                <w:sz w:val="22"/>
                <w:szCs w:val="22"/>
                <w:lang w:val="en-US" w:eastAsia="en-US" w:bidi="ar-SA"/>
              </w:rPr>
              <w:t>@fcc.gov</w:t>
            </w:r>
          </w:p>
          <w:p w:rsidR="00023B6B" w:rsidRPr="008A3940" w:rsidP="00023B6B">
            <w:pPr>
              <w:rPr>
                <w:rStyle w:val="DefaultParagraphFont"/>
                <w:bCs/>
                <w:sz w:val="22"/>
                <w:szCs w:val="22"/>
                <w:lang w:val="en-US" w:eastAsia="en-US" w:bidi="ar-SA"/>
              </w:rPr>
            </w:pPr>
          </w:p>
          <w:p w:rsidR="00023B6B" w:rsidRPr="008A3940" w:rsidP="00023B6B">
            <w:pPr>
              <w:rPr>
                <w:rStyle w:val="DefaultParagraphFont"/>
                <w:b/>
                <w:sz w:val="22"/>
                <w:szCs w:val="22"/>
                <w:lang w:val="en-US" w:eastAsia="en-US" w:bidi="ar-SA"/>
              </w:rPr>
            </w:pPr>
            <w:r w:rsidRPr="008A3940">
              <w:rPr>
                <w:b/>
                <w:sz w:val="22"/>
                <w:szCs w:val="22"/>
                <w:lang w:val="en-US" w:eastAsia="en-US" w:bidi="ar-SA"/>
              </w:rPr>
              <w:t>For Immediate Release</w:t>
            </w:r>
          </w:p>
          <w:p w:rsidR="00023B6B" w:rsidP="00023B6B">
            <w:pPr>
              <w:jc w:val="center"/>
              <w:rPr>
                <w:rStyle w:val="DefaultParagraphFont"/>
                <w:b/>
                <w:bCs/>
                <w:sz w:val="32"/>
                <w:szCs w:val="32"/>
                <w:lang w:val="en-US" w:eastAsia="en-US" w:bidi="ar-SA"/>
              </w:rPr>
            </w:pPr>
          </w:p>
          <w:p w:rsidR="00023B6B" w:rsidP="00023B6B">
            <w:pPr>
              <w:tabs>
                <w:tab w:val="left" w:pos="8625"/>
              </w:tabs>
              <w:jc w:val="center"/>
              <w:rPr>
                <w:rStyle w:val="DefaultParagraphFont"/>
                <w:b/>
                <w:bCs/>
                <w:sz w:val="26"/>
                <w:szCs w:val="26"/>
                <w:lang w:val="en-US" w:eastAsia="en-US" w:bidi="ar-SA"/>
              </w:rPr>
            </w:pPr>
            <w:r>
              <w:rPr>
                <w:b/>
                <w:bCs/>
                <w:sz w:val="26"/>
                <w:szCs w:val="26"/>
                <w:lang w:val="en-US" w:eastAsia="en-US" w:bidi="ar-SA"/>
              </w:rPr>
              <w:t>FCC TAKES KEY STEP TOWARD AUCTION TO EXPAND RURAL BROADBAND ACCESS</w:t>
            </w:r>
          </w:p>
          <w:p w:rsidR="00023B6B" w:rsidRPr="006B0A70" w:rsidP="00023B6B">
            <w:pPr>
              <w:tabs>
                <w:tab w:val="left" w:pos="8625"/>
              </w:tabs>
              <w:jc w:val="center"/>
              <w:rPr>
                <w:rStyle w:val="DefaultParagraphFont"/>
                <w:i/>
                <w:color w:val="F2F2F2" w:themeColor="background1" w:themeShade="F2"/>
                <w:sz w:val="28"/>
                <w:szCs w:val="24"/>
                <w:lang w:val="en-US" w:eastAsia="en-US" w:bidi="ar-SA"/>
              </w:rPr>
            </w:pPr>
            <w:r>
              <w:rPr>
                <w:b/>
                <w:bCs/>
                <w:i/>
                <w:sz w:val="26"/>
                <w:szCs w:val="26"/>
                <w:lang w:val="en-US" w:eastAsia="en-US" w:bidi="ar-SA"/>
              </w:rPr>
              <w:t xml:space="preserve"> </w:t>
            </w: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 xml:space="preserve">-- </w:t>
            </w:r>
          </w:p>
          <w:p w:rsidR="00023B6B" w:rsidP="00023B6B">
            <w:pPr>
              <w:rPr>
                <w:rStyle w:val="DefaultParagraphFont"/>
                <w:sz w:val="22"/>
                <w:szCs w:val="22"/>
                <w:lang w:val="en-US" w:eastAsia="en-US" w:bidi="ar-SA"/>
              </w:rPr>
            </w:pPr>
            <w:r w:rsidRPr="00482285">
              <w:rPr>
                <w:sz w:val="22"/>
                <w:szCs w:val="22"/>
                <w:lang w:val="en-US" w:eastAsia="en-US" w:bidi="ar-SA"/>
              </w:rPr>
              <w:t xml:space="preserve">WASHINGTON, </w:t>
            </w:r>
            <w:r>
              <w:rPr>
                <w:sz w:val="22"/>
                <w:szCs w:val="22"/>
                <w:lang w:val="en-US" w:eastAsia="en-US" w:bidi="ar-SA"/>
              </w:rPr>
              <w:t>December 19, 2017</w:t>
            </w:r>
            <w:r w:rsidRPr="00482285">
              <w:rPr>
                <w:sz w:val="22"/>
                <w:szCs w:val="22"/>
                <w:lang w:val="en-US" w:eastAsia="en-US" w:bidi="ar-SA"/>
              </w:rPr>
              <w:t xml:space="preserve"> – Continuing its push to expand </w:t>
            </w:r>
            <w:r>
              <w:rPr>
                <w:sz w:val="22"/>
                <w:szCs w:val="22"/>
                <w:lang w:val="en-US" w:eastAsia="en-US" w:bidi="ar-SA"/>
              </w:rPr>
              <w:t xml:space="preserve">access to </w:t>
            </w:r>
            <w:r w:rsidRPr="00482285">
              <w:rPr>
                <w:sz w:val="22"/>
                <w:szCs w:val="22"/>
                <w:lang w:val="en-US" w:eastAsia="en-US" w:bidi="ar-SA"/>
              </w:rPr>
              <w:t xml:space="preserve">broadband </w:t>
            </w:r>
            <w:r>
              <w:rPr>
                <w:sz w:val="22"/>
                <w:szCs w:val="22"/>
                <w:lang w:val="en-US" w:eastAsia="en-US" w:bidi="ar-SA"/>
              </w:rPr>
              <w:t>in rural America, t</w:t>
            </w:r>
            <w:r w:rsidRPr="00482285">
              <w:rPr>
                <w:sz w:val="22"/>
                <w:szCs w:val="22"/>
                <w:lang w:val="en-US" w:eastAsia="en-US" w:bidi="ar-SA"/>
              </w:rPr>
              <w:t>he Federal Communications Commission</w:t>
            </w:r>
            <w:r>
              <w:rPr>
                <w:sz w:val="22"/>
                <w:szCs w:val="22"/>
                <w:lang w:val="en-US" w:eastAsia="en-US" w:bidi="ar-SA"/>
              </w:rPr>
              <w:t xml:space="preserve"> </w:t>
            </w:r>
            <w:r w:rsidRPr="002B0CBB">
              <w:rPr>
                <w:sz w:val="22"/>
                <w:szCs w:val="22"/>
                <w:lang w:val="en-US" w:eastAsia="en-US" w:bidi="ar-SA"/>
              </w:rPr>
              <w:t>today</w:t>
            </w:r>
            <w:r>
              <w:rPr>
                <w:sz w:val="22"/>
                <w:szCs w:val="22"/>
                <w:lang w:val="en-US" w:eastAsia="en-US" w:bidi="ar-SA"/>
              </w:rPr>
              <w:t xml:space="preserve"> identified the locations of nearly 1 million homes and small businesses in 48 states that are eligible for up to $2 billion in support for broadband deployment over the next decade.</w:t>
            </w:r>
          </w:p>
          <w:p w:rsidR="00023B6B" w:rsidP="00023B6B">
            <w:pPr>
              <w:rPr>
                <w:rStyle w:val="DefaultParagraphFont"/>
                <w:sz w:val="22"/>
                <w:szCs w:val="22"/>
                <w:lang w:val="en-US" w:eastAsia="en-US" w:bidi="ar-SA"/>
              </w:rPr>
            </w:pPr>
          </w:p>
          <w:p w:rsidR="00023B6B" w:rsidP="00023B6B">
            <w:pPr>
              <w:rPr>
                <w:rStyle w:val="DefaultParagraphFont"/>
                <w:sz w:val="22"/>
                <w:szCs w:val="22"/>
                <w:lang w:val="en-US" w:eastAsia="en-US" w:bidi="ar-SA"/>
              </w:rPr>
            </w:pPr>
            <w:r>
              <w:rPr>
                <w:sz w:val="22"/>
                <w:szCs w:val="22"/>
                <w:lang w:val="en-US" w:eastAsia="en-US" w:bidi="ar-SA"/>
              </w:rPr>
              <w:t>Currently unserved by high speed Internet access, these locations are in largely rural areas, where, absent support, carriers are unlikely to expand service.  Now, the FCC’s Connect America Fund is preparing to distribute up to $2 billion in support to companies that successfully compete in an innovative auction to deploy robust broadband at the lowest cost in these unserved rural areas across the country.</w:t>
            </w:r>
          </w:p>
          <w:p w:rsidR="00023B6B" w:rsidP="00023B6B">
            <w:pPr>
              <w:rPr>
                <w:rStyle w:val="DefaultParagraphFont"/>
                <w:sz w:val="22"/>
                <w:szCs w:val="22"/>
                <w:lang w:val="en-US" w:eastAsia="en-US" w:bidi="ar-SA"/>
              </w:rPr>
            </w:pPr>
          </w:p>
          <w:p w:rsidR="00023B6B" w:rsidP="00023B6B">
            <w:pPr>
              <w:rPr>
                <w:rStyle w:val="DefaultParagraphFont"/>
                <w:color w:val="000000"/>
                <w:sz w:val="22"/>
                <w:szCs w:val="22"/>
                <w:shd w:val="clear" w:color="auto" w:fill="FFFFFF"/>
                <w:lang w:val="en-US" w:eastAsia="en-US" w:bidi="ar-SA"/>
              </w:rPr>
            </w:pPr>
            <w:r w:rsidRPr="001B32A8">
              <w:rPr>
                <w:sz w:val="22"/>
                <w:szCs w:val="22"/>
                <w:lang w:val="en-US" w:eastAsia="en-US" w:bidi="ar-SA"/>
              </w:rPr>
              <w:t>“</w:t>
            </w:r>
            <w:r>
              <w:rPr>
                <w:sz w:val="22"/>
                <w:szCs w:val="22"/>
                <w:lang w:val="en-US" w:eastAsia="en-US" w:bidi="ar-SA"/>
              </w:rPr>
              <w:t>Closing the digital divide is my number one priority, and through this innovative Connect America Fund auction, we are poised to take the next big step in reaching that goal,” said FCC Chairman Ajit Pai.  “In rural America, b</w:t>
            </w:r>
            <w:r>
              <w:rPr>
                <w:color w:val="000000"/>
                <w:sz w:val="22"/>
                <w:szCs w:val="22"/>
                <w:shd w:val="clear" w:color="auto" w:fill="FFFFFF"/>
                <w:lang w:val="en-US" w:eastAsia="en-US" w:bidi="ar-SA"/>
              </w:rPr>
              <w:t>roadband opens the</w:t>
            </w:r>
            <w:r w:rsidRPr="001B32A8">
              <w:rPr>
                <w:color w:val="000000"/>
                <w:sz w:val="22"/>
                <w:szCs w:val="22"/>
                <w:shd w:val="clear" w:color="auto" w:fill="FFFFFF"/>
                <w:lang w:val="en-US" w:eastAsia="en-US" w:bidi="ar-SA"/>
              </w:rPr>
              <w:t xml:space="preserve"> doors of opportunity </w:t>
            </w:r>
            <w:r>
              <w:rPr>
                <w:color w:val="000000"/>
                <w:sz w:val="22"/>
                <w:szCs w:val="22"/>
                <w:shd w:val="clear" w:color="auto" w:fill="FFFFFF"/>
                <w:lang w:val="en-US" w:eastAsia="en-US" w:bidi="ar-SA"/>
              </w:rPr>
              <w:t>by connecting remote communities to global markets, jobs, education, health care and information.”</w:t>
            </w:r>
            <w:r w:rsidRPr="001B32A8">
              <w:rPr>
                <w:color w:val="000000"/>
                <w:sz w:val="22"/>
                <w:szCs w:val="22"/>
                <w:shd w:val="clear" w:color="auto" w:fill="FFFFFF"/>
                <w:lang w:val="en-US" w:eastAsia="en-US" w:bidi="ar-SA"/>
              </w:rPr>
              <w:t xml:space="preserve"> </w:t>
            </w:r>
          </w:p>
          <w:p w:rsidR="00023B6B" w:rsidP="00023B6B">
            <w:pPr>
              <w:rPr>
                <w:rStyle w:val="DefaultParagraphFont"/>
                <w:color w:val="000000"/>
                <w:sz w:val="22"/>
                <w:szCs w:val="22"/>
                <w:shd w:val="clear" w:color="auto" w:fill="FFFFFF"/>
                <w:lang w:val="en-US" w:eastAsia="en-US" w:bidi="ar-SA"/>
              </w:rPr>
            </w:pPr>
          </w:p>
          <w:p w:rsidR="00023B6B" w:rsidP="00023B6B">
            <w:pPr>
              <w:rPr>
                <w:rStyle w:val="DefaultParagraphFont"/>
                <w:sz w:val="22"/>
                <w:szCs w:val="22"/>
                <w:lang w:val="en-US" w:eastAsia="en-US" w:bidi="ar-SA"/>
              </w:rPr>
            </w:pPr>
            <w:r>
              <w:rPr>
                <w:sz w:val="22"/>
                <w:szCs w:val="22"/>
                <w:lang w:val="en-US" w:eastAsia="en-US" w:bidi="ar-SA"/>
              </w:rPr>
              <w:t>The auction seeks to expand service to census blocks unserved by broadband delivering speeds of 10 Mbps downloads/1 Mbps uploads.  The auction’s use of competitive market forces maximizes the value the American people will receive from the Connect America Fund by balancing deployment of higher-quality services with cost efficiencies.  The auction is set to launch in 2018.</w:t>
            </w:r>
          </w:p>
          <w:p w:rsidR="00023B6B" w:rsidP="00023B6B">
            <w:pPr>
              <w:rPr>
                <w:rStyle w:val="DefaultParagraphFont"/>
                <w:sz w:val="22"/>
                <w:szCs w:val="22"/>
                <w:lang w:val="en-US" w:eastAsia="en-US" w:bidi="ar-SA"/>
              </w:rPr>
            </w:pPr>
          </w:p>
          <w:p w:rsidR="00023B6B" w:rsidP="00023B6B">
            <w:pPr>
              <w:rPr>
                <w:rStyle w:val="DefaultParagraphFont"/>
                <w:sz w:val="22"/>
                <w:szCs w:val="22"/>
                <w:lang w:val="en-US" w:eastAsia="en-US" w:bidi="ar-SA"/>
              </w:rPr>
            </w:pPr>
            <w:r>
              <w:rPr>
                <w:sz w:val="22"/>
                <w:szCs w:val="22"/>
                <w:lang w:val="en-US" w:eastAsia="en-US" w:bidi="ar-SA"/>
              </w:rPr>
              <w:t>Broadband access is essential in the 21</w:t>
            </w:r>
            <w:r w:rsidRPr="00413F07">
              <w:rPr>
                <w:sz w:val="22"/>
                <w:szCs w:val="22"/>
                <w:vertAlign w:val="superscript"/>
                <w:lang w:val="en-US" w:eastAsia="en-US" w:bidi="ar-SA"/>
              </w:rPr>
              <w:t>st</w:t>
            </w:r>
            <w:r>
              <w:rPr>
                <w:sz w:val="22"/>
                <w:szCs w:val="22"/>
                <w:lang w:val="en-US" w:eastAsia="en-US" w:bidi="ar-SA"/>
              </w:rPr>
              <w:t xml:space="preserve"> Century for jobs, education, information and economic development.  Since 2011, the FCC has targeted over $9 billion in support for rural broadband expansion to over 4 million homes and small businesses from its Connect America Fund.</w:t>
            </w:r>
          </w:p>
          <w:p w:rsidR="00023B6B" w:rsidP="00023B6B">
            <w:pPr>
              <w:rPr>
                <w:rStyle w:val="DefaultParagraphFont"/>
                <w:sz w:val="22"/>
                <w:szCs w:val="22"/>
                <w:lang w:val="en-US" w:eastAsia="en-US" w:bidi="ar-SA"/>
              </w:rPr>
            </w:pPr>
          </w:p>
          <w:p w:rsidR="00023B6B" w:rsidP="00023B6B">
            <w:pPr>
              <w:rPr>
                <w:rStyle w:val="DefaultParagraphFont"/>
                <w:sz w:val="22"/>
                <w:szCs w:val="22"/>
                <w:lang w:val="en-US" w:eastAsia="en-US" w:bidi="ar-SA"/>
              </w:rPr>
            </w:pPr>
            <w:r>
              <w:rPr>
                <w:sz w:val="22"/>
                <w:szCs w:val="22"/>
                <w:lang w:val="en-US" w:eastAsia="en-US" w:bidi="ar-SA"/>
              </w:rPr>
              <w:t xml:space="preserve">Map showing locations eligible for support: </w:t>
            </w:r>
            <w:r>
              <w:fldChar w:fldCharType="begin"/>
            </w:r>
            <w:r>
              <w:rPr>
                <w:sz w:val="24"/>
                <w:szCs w:val="24"/>
                <w:lang w:val="en-US" w:eastAsia="en-US" w:bidi="ar-SA"/>
              </w:rPr>
              <w:instrText xml:space="preserve"> HYPERLINK "https://www.fcc.gov/maps/caf2-auction-final-areas" </w:instrText>
            </w:r>
            <w:r>
              <w:fldChar w:fldCharType="separate"/>
            </w:r>
            <w:r>
              <w:rPr>
                <w:rStyle w:val="Hyperlink"/>
                <w:color w:val="0000FF"/>
                <w:sz w:val="24"/>
                <w:szCs w:val="24"/>
                <w:u w:val="single"/>
                <w:lang w:val="en-US" w:eastAsia="en-US" w:bidi="ar-SA"/>
              </w:rPr>
              <w:t>https://www.fcc.gov/maps/caf2-auction-final-areas</w:t>
            </w:r>
            <w:r>
              <w:fldChar w:fldCharType="end"/>
            </w:r>
            <w:r>
              <w:rPr>
                <w:sz w:val="24"/>
                <w:szCs w:val="24"/>
                <w:lang w:val="en-US" w:eastAsia="en-US" w:bidi="ar-SA"/>
              </w:rPr>
              <w:t xml:space="preserve"> </w:t>
            </w:r>
            <w:r>
              <w:rPr>
                <w:sz w:val="22"/>
                <w:szCs w:val="22"/>
                <w:lang w:val="en-US" w:eastAsia="en-US" w:bidi="ar-SA"/>
              </w:rPr>
              <w:t xml:space="preserve"> </w:t>
            </w:r>
          </w:p>
          <w:p w:rsidR="00023B6B" w:rsidP="00023B6B">
            <w:pPr>
              <w:rPr>
                <w:rStyle w:val="DefaultParagraphFont"/>
                <w:sz w:val="22"/>
                <w:szCs w:val="22"/>
                <w:lang w:val="en-US" w:eastAsia="en-US" w:bidi="ar-SA"/>
              </w:rPr>
            </w:pPr>
            <w:r>
              <w:rPr>
                <w:sz w:val="22"/>
                <w:szCs w:val="22"/>
                <w:lang w:val="en-US" w:eastAsia="en-US" w:bidi="ar-SA"/>
              </w:rPr>
              <w:t xml:space="preserve">Public Notice providing further details on auction: </w:t>
            </w:r>
            <w:r>
              <w:fldChar w:fldCharType="begin"/>
            </w:r>
            <w:r>
              <w:rPr>
                <w:sz w:val="24"/>
                <w:szCs w:val="24"/>
                <w:lang w:val="en-US" w:eastAsia="en-US" w:bidi="ar-SA"/>
              </w:rPr>
              <w:instrText xml:space="preserve"> HYPERLINK "https://apps.fcc.gov/edocs_public/attachmatch/DA-17-1219A1.docx" </w:instrText>
            </w:r>
            <w:r>
              <w:fldChar w:fldCharType="separate"/>
            </w:r>
            <w:r w:rsidRPr="00D23EEF">
              <w:rPr>
                <w:rStyle w:val="Hyperlink"/>
                <w:color w:val="0000FF"/>
                <w:sz w:val="22"/>
                <w:szCs w:val="22"/>
                <w:u w:val="single"/>
                <w:lang w:val="en-US" w:eastAsia="en-US" w:bidi="ar-SA"/>
              </w:rPr>
              <w:t>https://apps.fcc.gov/edocs_public/attachmatch/DA-17-1219A1.docx</w:t>
            </w:r>
            <w:r>
              <w:fldChar w:fldCharType="end"/>
            </w:r>
          </w:p>
          <w:p w:rsidR="00BD19E8" w:rsidRPr="00A225A9" w:rsidP="00DA7B44">
            <w:pPr>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0C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0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6B"/>
    <w:rsid w:val="00023B6B"/>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B32A8"/>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0CBB"/>
    <w:rsid w:val="002B1013"/>
    <w:rsid w:val="002D03E5"/>
    <w:rsid w:val="002E3F1D"/>
    <w:rsid w:val="002F31D0"/>
    <w:rsid w:val="00300359"/>
    <w:rsid w:val="0031773E"/>
    <w:rsid w:val="00333871"/>
    <w:rsid w:val="00347716"/>
    <w:rsid w:val="003506E1"/>
    <w:rsid w:val="003727E3"/>
    <w:rsid w:val="00385A93"/>
    <w:rsid w:val="003910F1"/>
    <w:rsid w:val="003C19DF"/>
    <w:rsid w:val="003E42FC"/>
    <w:rsid w:val="003E5991"/>
    <w:rsid w:val="003F344A"/>
    <w:rsid w:val="00403FF0"/>
    <w:rsid w:val="00413F07"/>
    <w:rsid w:val="0042046D"/>
    <w:rsid w:val="0042116E"/>
    <w:rsid w:val="00425AEF"/>
    <w:rsid w:val="00426518"/>
    <w:rsid w:val="00427B06"/>
    <w:rsid w:val="00441F59"/>
    <w:rsid w:val="00444E07"/>
    <w:rsid w:val="00444FA9"/>
    <w:rsid w:val="00473E9C"/>
    <w:rsid w:val="00480099"/>
    <w:rsid w:val="004800CC"/>
    <w:rsid w:val="0048228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B51CF"/>
    <w:rsid w:val="007D21BF"/>
    <w:rsid w:val="007F3C12"/>
    <w:rsid w:val="007F5205"/>
    <w:rsid w:val="008215E7"/>
    <w:rsid w:val="00830FC6"/>
    <w:rsid w:val="00850E26"/>
    <w:rsid w:val="00865EAA"/>
    <w:rsid w:val="00866F06"/>
    <w:rsid w:val="008728F5"/>
    <w:rsid w:val="008824C2"/>
    <w:rsid w:val="008960E4"/>
    <w:rsid w:val="008A3940"/>
    <w:rsid w:val="008A4A1C"/>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43DE"/>
    <w:rsid w:val="00B35EE2"/>
    <w:rsid w:val="00B36DEF"/>
    <w:rsid w:val="00B57131"/>
    <w:rsid w:val="00B57D32"/>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E14FD"/>
    <w:rsid w:val="00CF16F0"/>
    <w:rsid w:val="00CF6860"/>
    <w:rsid w:val="00D02AC6"/>
    <w:rsid w:val="00D03F0C"/>
    <w:rsid w:val="00D04312"/>
    <w:rsid w:val="00D16A7F"/>
    <w:rsid w:val="00D16AD2"/>
    <w:rsid w:val="00D22596"/>
    <w:rsid w:val="00D22691"/>
    <w:rsid w:val="00D23EEF"/>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Header">
    <w:name w:val="header"/>
    <w:basedOn w:val="Normal"/>
    <w:link w:val="HeaderChar"/>
    <w:unhideWhenUsed/>
    <w:rsid w:val="00CF16F0"/>
    <w:pPr>
      <w:tabs>
        <w:tab w:val="center" w:pos="4680"/>
        <w:tab w:val="right" w:pos="9360"/>
      </w:tabs>
    </w:pPr>
  </w:style>
  <w:style w:type="character" w:customStyle="1" w:styleId="HeaderChar">
    <w:name w:val="Header Char"/>
    <w:basedOn w:val="DefaultParagraphFont"/>
    <w:link w:val="Header"/>
    <w:rsid w:val="00CF16F0"/>
    <w:rPr>
      <w:sz w:val="24"/>
      <w:szCs w:val="24"/>
    </w:rPr>
  </w:style>
  <w:style w:type="paragraph" w:styleId="Footer">
    <w:name w:val="footer"/>
    <w:basedOn w:val="Normal"/>
    <w:link w:val="FooterChar"/>
    <w:unhideWhenUsed/>
    <w:rsid w:val="00CF16F0"/>
    <w:pPr>
      <w:tabs>
        <w:tab w:val="center" w:pos="4680"/>
        <w:tab w:val="right" w:pos="9360"/>
      </w:tabs>
    </w:pPr>
  </w:style>
  <w:style w:type="character" w:customStyle="1" w:styleId="FooterChar">
    <w:name w:val="Footer Char"/>
    <w:basedOn w:val="DefaultParagraphFont"/>
    <w:link w:val="Footer"/>
    <w:rsid w:val="00CF16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A746-CDE4-4C7D-B2BF-7F51E06D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2017-12-19T21:19:54Z</dcterms:created>
  <dcterms:modified xsi:type="dcterms:W3CDTF">2017-12-19T21:19:54Z</dcterms:modified>
</cp:coreProperties>
</file>