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F24574">
      <w:pPr>
        <w:spacing w:before="24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F24574" w:rsidP="00E91763">
      <w:pPr>
        <w:spacing w:before="240"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Preliminary Report from the Public Safety and Homeland Security Bureau on its Investigation into the Emergency Alert that Occurred in Hawaii on January 13, 2018 </w:t>
      </w:r>
      <w:r w:rsidR="00E91763">
        <w:rPr>
          <w:rFonts w:ascii="Times New Roman" w:hAnsi="Times New Roman" w:cs="Times New Roman"/>
          <w:sz w:val="24"/>
          <w:szCs w:val="24"/>
        </w:rPr>
        <w:t>(January 30, 2018)</w:t>
      </w:r>
      <w:r>
        <w:rPr>
          <w:rFonts w:ascii="Times New Roman" w:hAnsi="Times New Roman" w:cs="Times New Roman"/>
          <w:sz w:val="24"/>
          <w:szCs w:val="24"/>
        </w:rPr>
        <w:t xml:space="preserve"> </w:t>
      </w:r>
    </w:p>
    <w:p w:rsidR="00F24574" w:rsidP="00F24574">
      <w:pPr>
        <w:spacing w:before="240" w:after="0" w:line="240" w:lineRule="auto"/>
        <w:ind w:left="-90" w:firstLine="90"/>
        <w:rPr>
          <w:rFonts w:ascii="Times New Roman" w:hAnsi="Times New Roman" w:cs="Times New Roman"/>
          <w:sz w:val="24"/>
          <w:szCs w:val="24"/>
        </w:rPr>
      </w:pPr>
      <w:r>
        <w:rPr>
          <w:rFonts w:ascii="Times New Roman" w:hAnsi="Times New Roman" w:cs="Times New Roman"/>
          <w:sz w:val="24"/>
          <w:szCs w:val="24"/>
        </w:rPr>
        <w:tab/>
        <w:t xml:space="preserve">As every one of us here knows, on </w:t>
      </w:r>
      <w:r w:rsidR="00E91763">
        <w:rPr>
          <w:rFonts w:ascii="Times New Roman" w:hAnsi="Times New Roman" w:cs="Times New Roman"/>
          <w:sz w:val="24"/>
          <w:szCs w:val="24"/>
        </w:rPr>
        <w:t>January 13</w:t>
      </w:r>
      <w:r w:rsidR="000638F2">
        <w:rPr>
          <w:rFonts w:ascii="Times New Roman" w:hAnsi="Times New Roman" w:cs="Times New Roman"/>
          <w:sz w:val="24"/>
          <w:szCs w:val="24"/>
        </w:rPr>
        <w:t>th</w:t>
      </w:r>
      <w:r>
        <w:rPr>
          <w:rFonts w:ascii="Times New Roman" w:hAnsi="Times New Roman" w:cs="Times New Roman"/>
          <w:sz w:val="24"/>
          <w:szCs w:val="24"/>
        </w:rPr>
        <w:t xml:space="preserve"> residents of the Aloha State woke to ominous messages flashing on their mobile phones, streaming in from social media, booming from radio stations, and lighting up their television screens.  These messages commanded all who saw and heard them to seek immediate shelter due to a ballistic missile threat.  They included the haunting worlds: “This is not a drill.”</w:t>
      </w:r>
    </w:p>
    <w:p w:rsidR="00D333A4" w:rsidP="00E91763">
      <w:pPr>
        <w:spacing w:before="240" w:after="0" w:line="240" w:lineRule="auto"/>
        <w:ind w:left="-90" w:firstLine="90"/>
        <w:rPr>
          <w:rFonts w:ascii="Times New Roman" w:hAnsi="Times New Roman" w:cs="Times New Roman"/>
          <w:sz w:val="24"/>
          <w:szCs w:val="24"/>
        </w:rPr>
      </w:pPr>
      <w:r>
        <w:rPr>
          <w:rFonts w:ascii="Times New Roman" w:hAnsi="Times New Roman" w:cs="Times New Roman"/>
          <w:sz w:val="24"/>
          <w:szCs w:val="24"/>
        </w:rPr>
        <w:tab/>
        <w:t>Years ago, I had the privilege of working for the people of the state of Hawaii when I served as counsel to the late Senator Daniel Inouye.  So I know its residents are graceful and resilient.  I am sure, too, that they are aware—like all of us—of new vulnerabilities in the Pacific.</w:t>
      </w:r>
      <w:r w:rsidR="00CE69AF">
        <w:rPr>
          <w:rFonts w:ascii="Times New Roman" w:hAnsi="Times New Roman" w:cs="Times New Roman"/>
          <w:sz w:val="24"/>
          <w:szCs w:val="24"/>
        </w:rPr>
        <w:t xml:space="preserve">  When this incident occurred, I reach</w:t>
      </w:r>
      <w:r w:rsidR="008E2869">
        <w:rPr>
          <w:rFonts w:ascii="Times New Roman" w:hAnsi="Times New Roman" w:cs="Times New Roman"/>
          <w:sz w:val="24"/>
          <w:szCs w:val="24"/>
        </w:rPr>
        <w:t xml:space="preserve">ed out to folks in </w:t>
      </w:r>
      <w:r w:rsidR="00CE69AF">
        <w:rPr>
          <w:rFonts w:ascii="Times New Roman" w:hAnsi="Times New Roman" w:cs="Times New Roman"/>
          <w:sz w:val="24"/>
          <w:szCs w:val="24"/>
        </w:rPr>
        <w:t xml:space="preserve">Hawaii who I </w:t>
      </w:r>
      <w:r w:rsidR="00E91763">
        <w:rPr>
          <w:rFonts w:ascii="Times New Roman" w:hAnsi="Times New Roman" w:cs="Times New Roman"/>
          <w:sz w:val="24"/>
          <w:szCs w:val="24"/>
        </w:rPr>
        <w:t>worked with in the past</w:t>
      </w:r>
      <w:r w:rsidR="00CE69AF">
        <w:rPr>
          <w:rFonts w:ascii="Times New Roman" w:hAnsi="Times New Roman" w:cs="Times New Roman"/>
          <w:sz w:val="24"/>
          <w:szCs w:val="24"/>
        </w:rPr>
        <w:t xml:space="preserve"> to try and understand just what happened.  </w:t>
      </w:r>
      <w:r w:rsidR="00E91763">
        <w:rPr>
          <w:rFonts w:ascii="Times New Roman" w:hAnsi="Times New Roman" w:cs="Times New Roman"/>
          <w:sz w:val="24"/>
          <w:szCs w:val="24"/>
        </w:rPr>
        <w:t>They had only harrowing tales to tell.  Imagine knowing you had only minutes lef</w:t>
      </w:r>
      <w:r w:rsidR="00AF5BA5">
        <w:rPr>
          <w:rFonts w:ascii="Times New Roman" w:hAnsi="Times New Roman" w:cs="Times New Roman"/>
          <w:sz w:val="24"/>
          <w:szCs w:val="24"/>
        </w:rPr>
        <w:t>t to live before everything you</w:t>
      </w:r>
      <w:r w:rsidR="00E91763">
        <w:rPr>
          <w:rFonts w:ascii="Times New Roman" w:hAnsi="Times New Roman" w:cs="Times New Roman"/>
          <w:sz w:val="24"/>
          <w:szCs w:val="24"/>
        </w:rPr>
        <w:t xml:space="preserve"> hold dear could be </w:t>
      </w:r>
      <w:r w:rsidR="008E2869">
        <w:rPr>
          <w:rFonts w:ascii="Times New Roman" w:hAnsi="Times New Roman" w:cs="Times New Roman"/>
          <w:sz w:val="24"/>
          <w:szCs w:val="24"/>
        </w:rPr>
        <w:t>destroyed.  What would you do?  When this threat</w:t>
      </w:r>
      <w:r w:rsidR="00E91763">
        <w:rPr>
          <w:rFonts w:ascii="Times New Roman" w:hAnsi="Times New Roman" w:cs="Times New Roman"/>
          <w:sz w:val="24"/>
          <w:szCs w:val="24"/>
        </w:rPr>
        <w:t xml:space="preserve"> was over</w:t>
      </w:r>
      <w:r w:rsidR="008E2869">
        <w:rPr>
          <w:rFonts w:ascii="Times New Roman" w:hAnsi="Times New Roman" w:cs="Times New Roman"/>
          <w:sz w:val="24"/>
          <w:szCs w:val="24"/>
        </w:rPr>
        <w:t xml:space="preserve"> I am sure that people i</w:t>
      </w:r>
      <w:r w:rsidR="00E91763">
        <w:rPr>
          <w:rFonts w:ascii="Times New Roman" w:hAnsi="Times New Roman" w:cs="Times New Roman"/>
          <w:sz w:val="24"/>
          <w:szCs w:val="24"/>
        </w:rPr>
        <w:t xml:space="preserve">n Hawaii held their children a little bit closer.  I know I did the same that night.  </w:t>
      </w:r>
      <w:r>
        <w:rPr>
          <w:rFonts w:ascii="Times New Roman" w:hAnsi="Times New Roman" w:cs="Times New Roman"/>
          <w:sz w:val="24"/>
          <w:szCs w:val="24"/>
        </w:rPr>
        <w:t xml:space="preserve"> </w:t>
      </w:r>
    </w:p>
    <w:p w:rsidR="00D333A4" w:rsidP="00E91763">
      <w:pPr>
        <w:spacing w:before="240" w:after="0" w:line="240" w:lineRule="auto"/>
        <w:ind w:left="-90" w:firstLine="90"/>
        <w:rPr>
          <w:rFonts w:ascii="Times New Roman" w:hAnsi="Times New Roman" w:cs="Times New Roman"/>
          <w:sz w:val="24"/>
          <w:szCs w:val="24"/>
        </w:rPr>
      </w:pPr>
      <w:r>
        <w:rPr>
          <w:rFonts w:ascii="Times New Roman" w:hAnsi="Times New Roman" w:cs="Times New Roman"/>
          <w:sz w:val="24"/>
          <w:szCs w:val="24"/>
        </w:rPr>
        <w:tab/>
        <w:t xml:space="preserve">As Senator Brian Schatz said: “This system failed miserably.  We need to improve it, and get it right.”  Amen.  So let’s get to work.  </w:t>
      </w:r>
    </w:p>
    <w:p w:rsidR="00D333A4" w:rsidP="00E91763">
      <w:pPr>
        <w:spacing w:before="240" w:after="0" w:line="240" w:lineRule="auto"/>
        <w:ind w:left="-90" w:firstLine="90"/>
        <w:rPr>
          <w:rFonts w:ascii="Times New Roman" w:hAnsi="Times New Roman" w:cs="Times New Roman"/>
          <w:sz w:val="24"/>
          <w:szCs w:val="24"/>
        </w:rPr>
      </w:pPr>
      <w:r>
        <w:rPr>
          <w:rFonts w:ascii="Times New Roman" w:hAnsi="Times New Roman" w:cs="Times New Roman"/>
          <w:sz w:val="24"/>
          <w:szCs w:val="24"/>
        </w:rPr>
        <w:tab/>
      </w:r>
      <w:r w:rsidR="008E2869">
        <w:rPr>
          <w:rFonts w:ascii="Times New Roman" w:hAnsi="Times New Roman" w:cs="Times New Roman"/>
          <w:sz w:val="24"/>
          <w:szCs w:val="24"/>
        </w:rPr>
        <w:t>That work s</w:t>
      </w:r>
      <w:r>
        <w:rPr>
          <w:rFonts w:ascii="Times New Roman" w:hAnsi="Times New Roman" w:cs="Times New Roman"/>
          <w:sz w:val="24"/>
          <w:szCs w:val="24"/>
        </w:rPr>
        <w:t>tarts with the preliminary report that we produce today.  This is thanks to the Chairman swiftly calling for an investigation</w:t>
      </w:r>
      <w:r w:rsidR="008E2869">
        <w:rPr>
          <w:rFonts w:ascii="Times New Roman" w:hAnsi="Times New Roman" w:cs="Times New Roman"/>
          <w:sz w:val="24"/>
          <w:szCs w:val="24"/>
        </w:rPr>
        <w:t xml:space="preserve">.  It was the right thing to do.  It’s also </w:t>
      </w:r>
      <w:r>
        <w:rPr>
          <w:rFonts w:ascii="Times New Roman" w:hAnsi="Times New Roman" w:cs="Times New Roman"/>
          <w:sz w:val="24"/>
          <w:szCs w:val="24"/>
        </w:rPr>
        <w:t>thanks to the efforts of our talented Public Safety and Homeland Se</w:t>
      </w:r>
      <w:r w:rsidR="008E2869">
        <w:rPr>
          <w:rFonts w:ascii="Times New Roman" w:hAnsi="Times New Roman" w:cs="Times New Roman"/>
          <w:sz w:val="24"/>
          <w:szCs w:val="24"/>
        </w:rPr>
        <w:t>curity Bureau.  What their work</w:t>
      </w:r>
      <w:r>
        <w:rPr>
          <w:rFonts w:ascii="Times New Roman" w:hAnsi="Times New Roman" w:cs="Times New Roman"/>
          <w:sz w:val="24"/>
          <w:szCs w:val="24"/>
        </w:rPr>
        <w:t xml:space="preserve"> reveals is that at many levels this mistake could have been avoided and its effects could have been mitigated.  Now we need to take these facts and use them to improve our emergency alert systems</w:t>
      </w:r>
      <w:r w:rsidR="00FC0C47">
        <w:rPr>
          <w:rFonts w:ascii="Times New Roman" w:hAnsi="Times New Roman" w:cs="Times New Roman"/>
          <w:sz w:val="24"/>
          <w:szCs w:val="24"/>
        </w:rPr>
        <w:t xml:space="preserve"> across the board</w:t>
      </w:r>
      <w:r>
        <w:rPr>
          <w:rFonts w:ascii="Times New Roman" w:hAnsi="Times New Roman" w:cs="Times New Roman"/>
          <w:sz w:val="24"/>
          <w:szCs w:val="24"/>
        </w:rPr>
        <w:t xml:space="preserve">.  </w:t>
      </w:r>
    </w:p>
    <w:p w:rsidR="00E91763" w:rsidP="00E91763">
      <w:pPr>
        <w:spacing w:before="240" w:after="0" w:line="240" w:lineRule="auto"/>
        <w:ind w:left="-90" w:firstLine="90"/>
        <w:rPr>
          <w:rFonts w:ascii="Times New Roman" w:hAnsi="Times New Roman" w:cs="Times New Roman"/>
          <w:sz w:val="24"/>
          <w:szCs w:val="24"/>
        </w:rPr>
      </w:pPr>
      <w:r>
        <w:rPr>
          <w:rFonts w:ascii="Times New Roman" w:hAnsi="Times New Roman" w:cs="Times New Roman"/>
          <w:sz w:val="24"/>
          <w:szCs w:val="24"/>
        </w:rPr>
        <w:tab/>
        <w:t xml:space="preserve">We can start by considering how this agency can help develop best practices at the local, state, and federal level. </w:t>
      </w:r>
      <w:r w:rsidR="00FC0C47">
        <w:rPr>
          <w:rFonts w:ascii="Times New Roman" w:hAnsi="Times New Roman" w:cs="Times New Roman"/>
          <w:sz w:val="24"/>
          <w:szCs w:val="24"/>
        </w:rPr>
        <w:t xml:space="preserve"> </w:t>
      </w:r>
      <w:r>
        <w:rPr>
          <w:rFonts w:ascii="Times New Roman" w:hAnsi="Times New Roman" w:cs="Times New Roman"/>
          <w:sz w:val="24"/>
          <w:szCs w:val="24"/>
        </w:rPr>
        <w:t xml:space="preserve">Then we need to incentivize their use through the Emergency Alert System state plans, which are subject to </w:t>
      </w:r>
      <w:r w:rsidR="000C29C7">
        <w:rPr>
          <w:rFonts w:ascii="Times New Roman" w:hAnsi="Times New Roman" w:cs="Times New Roman"/>
          <w:sz w:val="24"/>
          <w:szCs w:val="24"/>
        </w:rPr>
        <w:t xml:space="preserve">regular </w:t>
      </w:r>
      <w:r>
        <w:rPr>
          <w:rFonts w:ascii="Times New Roman" w:hAnsi="Times New Roman" w:cs="Times New Roman"/>
          <w:sz w:val="24"/>
          <w:szCs w:val="24"/>
        </w:rPr>
        <w:t>filing and review at the FCC.</w:t>
      </w:r>
      <w:r w:rsidR="00FC0C47">
        <w:rPr>
          <w:rFonts w:ascii="Times New Roman" w:hAnsi="Times New Roman" w:cs="Times New Roman"/>
          <w:sz w:val="24"/>
          <w:szCs w:val="24"/>
        </w:rPr>
        <w:t xml:space="preserve">  While we’re at it, we should address everything from state training to improved user interfaces that reduce the likelihood of error.  </w:t>
      </w:r>
      <w:r w:rsidR="0028530F">
        <w:rPr>
          <w:rFonts w:ascii="Times New Roman" w:hAnsi="Times New Roman" w:cs="Times New Roman"/>
          <w:sz w:val="24"/>
          <w:szCs w:val="24"/>
        </w:rPr>
        <w:t>In addition, we</w:t>
      </w:r>
      <w:r w:rsidR="00FC0C47">
        <w:rPr>
          <w:rFonts w:ascii="Times New Roman" w:hAnsi="Times New Roman" w:cs="Times New Roman"/>
          <w:sz w:val="24"/>
          <w:szCs w:val="24"/>
        </w:rPr>
        <w:t xml:space="preserve"> should explore the viability of offering alerts to audio and video streaming services and the possibility of aligning traditional daisy chain reporting practices with newer federal alert aggregation capabilities.   </w:t>
      </w:r>
      <w:r>
        <w:rPr>
          <w:rFonts w:ascii="Times New Roman" w:hAnsi="Times New Roman" w:cs="Times New Roman"/>
          <w:sz w:val="24"/>
          <w:szCs w:val="24"/>
        </w:rPr>
        <w:t xml:space="preserve">  </w:t>
      </w:r>
    </w:p>
    <w:p w:rsidR="00FC0C47" w:rsidRPr="00F24574" w:rsidP="00FC0C47">
      <w:pPr>
        <w:spacing w:before="240" w:after="0" w:line="240" w:lineRule="auto"/>
        <w:ind w:left="-90" w:firstLine="90"/>
        <w:rPr>
          <w:rFonts w:ascii="Times New Roman" w:hAnsi="Times New Roman" w:cs="Times New Roman"/>
          <w:sz w:val="24"/>
          <w:szCs w:val="24"/>
        </w:rPr>
      </w:pPr>
      <w:r>
        <w:rPr>
          <w:rFonts w:ascii="Times New Roman" w:hAnsi="Times New Roman" w:cs="Times New Roman"/>
          <w:sz w:val="24"/>
          <w:szCs w:val="24"/>
        </w:rPr>
        <w:tab/>
        <w:t xml:space="preserve">But above all, we need to act with dispatch.  We need real changes in place on an accelerated schedule.  </w:t>
      </w:r>
      <w:r>
        <w:rPr>
          <w:rFonts w:ascii="Times New Roman" w:hAnsi="Times New Roman" w:cs="Times New Roman"/>
          <w:sz w:val="24"/>
          <w:szCs w:val="24"/>
        </w:rPr>
        <w:t>We should commit right here, right now, to having them in pla</w:t>
      </w:r>
      <w:r w:rsidR="008E2869">
        <w:rPr>
          <w:rFonts w:ascii="Times New Roman" w:hAnsi="Times New Roman" w:cs="Times New Roman"/>
          <w:sz w:val="24"/>
          <w:szCs w:val="24"/>
        </w:rPr>
        <w:t xml:space="preserve">ce before the Summer begins—because </w:t>
      </w:r>
      <w:r>
        <w:rPr>
          <w:rFonts w:ascii="Times New Roman" w:hAnsi="Times New Roman" w:cs="Times New Roman"/>
          <w:sz w:val="24"/>
          <w:szCs w:val="24"/>
        </w:rPr>
        <w:t xml:space="preserve">what happened in Hawaii should never happen again.  </w:t>
      </w:r>
    </w:p>
    <w:p w:rsidR="00F24574" w:rsidRPr="00F24574" w:rsidP="00F24574">
      <w:pPr>
        <w:spacing w:before="240" w:line="240" w:lineRule="auto"/>
        <w:ind w:left="720" w:hanging="720"/>
        <w:rPr>
          <w:rFonts w:ascii="Times New Roman" w:hAnsi="Times New Roman" w:cs="Times New Roman"/>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2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74"/>
    <w:rsid w:val="000638F2"/>
    <w:rsid w:val="000C29C7"/>
    <w:rsid w:val="0028530F"/>
    <w:rsid w:val="00361E22"/>
    <w:rsid w:val="00385D79"/>
    <w:rsid w:val="00726ADE"/>
    <w:rsid w:val="008E2869"/>
    <w:rsid w:val="0094525F"/>
    <w:rsid w:val="00AF5BA5"/>
    <w:rsid w:val="00CE69AF"/>
    <w:rsid w:val="00D333A4"/>
    <w:rsid w:val="00D641D3"/>
    <w:rsid w:val="00E00835"/>
    <w:rsid w:val="00E91763"/>
    <w:rsid w:val="00F24574"/>
    <w:rsid w:val="00FC0C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5F"/>
  </w:style>
  <w:style w:type="paragraph" w:styleId="Footer">
    <w:name w:val="footer"/>
    <w:basedOn w:val="Normal"/>
    <w:link w:val="FooterChar"/>
    <w:uiPriority w:val="99"/>
    <w:unhideWhenUsed/>
    <w:rsid w:val="0094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2018-01-30T19:46:54Z</dcterms:created>
  <dcterms:modified xsi:type="dcterms:W3CDTF">2018-01-30T19:46:54Z</dcterms:modified>
</cp:coreProperties>
</file>