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E6BC4" w:rsidRPr="007C55D4" w:rsidP="007C55D4" w14:paraId="30ED103C" w14:textId="77777777">
      <w:pPr>
        <w:spacing w:after="0"/>
        <w:jc w:val="center"/>
        <w:rPr>
          <w:rFonts w:cs="Times New Roman"/>
          <w:b/>
        </w:rPr>
      </w:pPr>
      <w:bookmarkStart w:id="0" w:name="_Hlk505341999"/>
      <w:bookmarkStart w:id="1" w:name="_GoBack"/>
      <w:bookmarkEnd w:id="1"/>
      <w:r w:rsidRPr="007C55D4">
        <w:rPr>
          <w:rFonts w:cs="Times New Roman"/>
          <w:b/>
        </w:rPr>
        <w:t>REMARKS OF FCC CHAIRMAN AJIT PAI</w:t>
      </w:r>
    </w:p>
    <w:p w:rsidR="00BE6BC4" w:rsidRPr="007C55D4" w:rsidP="007C55D4" w14:paraId="11949309" w14:textId="77777777">
      <w:pPr>
        <w:spacing w:after="0"/>
        <w:jc w:val="center"/>
        <w:rPr>
          <w:rFonts w:cs="Times New Roman"/>
          <w:b/>
        </w:rPr>
      </w:pPr>
      <w:r w:rsidRPr="007C55D4">
        <w:rPr>
          <w:rFonts w:cs="Times New Roman"/>
          <w:b/>
        </w:rPr>
        <w:t>AT MMTC’s 9</w:t>
      </w:r>
      <w:r w:rsidRPr="007C55D4">
        <w:rPr>
          <w:rFonts w:cs="Times New Roman"/>
          <w:b/>
          <w:vertAlign w:val="superscript"/>
        </w:rPr>
        <w:t>TH</w:t>
      </w:r>
      <w:r w:rsidRPr="007C55D4">
        <w:rPr>
          <w:rFonts w:cs="Times New Roman"/>
          <w:b/>
        </w:rPr>
        <w:t xml:space="preserve"> ANNUAL BROADBAND AND SOCIAL JUSTICE SUMMIT</w:t>
      </w:r>
    </w:p>
    <w:p w:rsidR="00BE6BC4" w:rsidRPr="007C55D4" w:rsidP="007C55D4" w14:paraId="0BD96D74" w14:textId="77777777">
      <w:pPr>
        <w:spacing w:after="0"/>
        <w:jc w:val="center"/>
        <w:rPr>
          <w:rFonts w:cs="Times New Roman"/>
          <w:b/>
        </w:rPr>
      </w:pPr>
    </w:p>
    <w:p w:rsidR="00BE6BC4" w:rsidRPr="007C55D4" w:rsidP="007C55D4" w14:paraId="2F48C2EC" w14:textId="77777777">
      <w:pPr>
        <w:spacing w:after="0"/>
        <w:jc w:val="center"/>
        <w:rPr>
          <w:rFonts w:cs="Times New Roman"/>
          <w:b/>
        </w:rPr>
      </w:pPr>
      <w:r w:rsidRPr="007C55D4">
        <w:rPr>
          <w:rFonts w:cs="Times New Roman"/>
          <w:b/>
        </w:rPr>
        <w:t>WASHINGTON, DC</w:t>
      </w:r>
    </w:p>
    <w:p w:rsidR="00BE6BC4" w:rsidRPr="007C55D4" w:rsidP="007C55D4" w14:paraId="156AB207" w14:textId="77777777">
      <w:pPr>
        <w:spacing w:after="0"/>
        <w:jc w:val="center"/>
        <w:rPr>
          <w:rFonts w:cs="Times New Roman"/>
          <w:b/>
        </w:rPr>
      </w:pPr>
    </w:p>
    <w:p w:rsidR="00BE6BC4" w:rsidRPr="007C55D4" w:rsidP="007C55D4" w14:paraId="393C654D" w14:textId="77777777">
      <w:pPr>
        <w:spacing w:after="240"/>
        <w:jc w:val="center"/>
      </w:pPr>
      <w:r w:rsidRPr="007C55D4">
        <w:rPr>
          <w:rFonts w:cs="Times New Roman"/>
          <w:b/>
        </w:rPr>
        <w:t>FEBRUA</w:t>
      </w:r>
      <w:r w:rsidRPr="007C55D4" w:rsidR="00B54E0C">
        <w:rPr>
          <w:rFonts w:cs="Times New Roman"/>
          <w:b/>
        </w:rPr>
        <w:t>R</w:t>
      </w:r>
      <w:r w:rsidRPr="007C55D4">
        <w:rPr>
          <w:rFonts w:cs="Times New Roman"/>
          <w:b/>
        </w:rPr>
        <w:t>Y 6, 2018</w:t>
      </w:r>
    </w:p>
    <w:p w:rsidR="00B26BFB" w:rsidRPr="007C55D4" w:rsidP="007C55D4" w14:paraId="5D06FBA2" w14:textId="10F4ECC1">
      <w:pPr>
        <w:ind w:firstLine="720"/>
      </w:pPr>
      <w:r w:rsidRPr="007C55D4">
        <w:t>Good morning.  I hope everyone is highly caffeinated.  I</w:t>
      </w:r>
      <w:r w:rsidRPr="007C55D4" w:rsidR="00DB1787">
        <w:t xml:space="preserve"> say</w:t>
      </w:r>
      <w:r w:rsidRPr="007C55D4">
        <w:t xml:space="preserve"> that</w:t>
      </w:r>
      <w:r w:rsidRPr="007C55D4" w:rsidR="00DB1787">
        <w:t xml:space="preserve"> not</w:t>
      </w:r>
      <w:r w:rsidRPr="007C55D4">
        <w:t xml:space="preserve"> because it’s 8</w:t>
      </w:r>
      <w:r w:rsidRPr="007C55D4" w:rsidR="0088686E">
        <w:t>:00</w:t>
      </w:r>
      <w:r w:rsidRPr="007C55D4">
        <w:t xml:space="preserve"> </w:t>
      </w:r>
      <w:r w:rsidRPr="007C55D4" w:rsidR="00B770FF">
        <w:t>in the morning</w:t>
      </w:r>
      <w:r w:rsidRPr="007C55D4">
        <w:t xml:space="preserve">.  </w:t>
      </w:r>
      <w:r w:rsidRPr="007C55D4" w:rsidR="00DB1787">
        <w:t>I</w:t>
      </w:r>
      <w:r w:rsidRPr="007C55D4">
        <w:t xml:space="preserve"> </w:t>
      </w:r>
      <w:r w:rsidRPr="007C55D4" w:rsidR="00DB1787">
        <w:t>say</w:t>
      </w:r>
      <w:r w:rsidRPr="007C55D4">
        <w:t xml:space="preserve"> that because </w:t>
      </w:r>
      <w:r w:rsidRPr="007C55D4" w:rsidR="0088686E">
        <w:t>you’re</w:t>
      </w:r>
      <w:r w:rsidRPr="007C55D4">
        <w:t xml:space="preserve"> about to spend 90 minutes listening to</w:t>
      </w:r>
      <w:r w:rsidRPr="007C55D4" w:rsidR="00F63D08">
        <w:t xml:space="preserve"> a parade of</w:t>
      </w:r>
      <w:r w:rsidRPr="007C55D4">
        <w:t xml:space="preserve"> </w:t>
      </w:r>
      <w:r w:rsidRPr="007C55D4" w:rsidR="0088686E">
        <w:t xml:space="preserve">current and former </w:t>
      </w:r>
      <w:r w:rsidRPr="007C55D4">
        <w:t xml:space="preserve">FCC Commissioners. </w:t>
      </w:r>
      <w:r w:rsidRPr="007C55D4" w:rsidR="00DB1787">
        <w:t xml:space="preserve"> </w:t>
      </w:r>
    </w:p>
    <w:p w:rsidR="003157E3" w:rsidRPr="007C55D4" w:rsidP="007C55D4" w14:paraId="6FF06CAF" w14:textId="1F2B68EE">
      <w:pPr>
        <w:ind w:firstLine="720"/>
      </w:pPr>
      <w:r w:rsidRPr="007C55D4">
        <w:t xml:space="preserve">Kidding aside, thank you, Commissioner Tate, for that </w:t>
      </w:r>
      <w:r w:rsidRPr="007C55D4" w:rsidR="00B50DA0">
        <w:t>introduction</w:t>
      </w:r>
      <w:r w:rsidRPr="007C55D4">
        <w:t>.</w:t>
      </w:r>
      <w:r w:rsidRPr="007C55D4" w:rsidR="002D015B">
        <w:t xml:space="preserve">  Thank you to MMTC and its</w:t>
      </w:r>
      <w:r w:rsidRPr="007C55D4" w:rsidR="00B50DA0">
        <w:t xml:space="preserve"> leadership for welcoming me here today.  Thanks in particular to </w:t>
      </w:r>
      <w:r w:rsidRPr="007C55D4" w:rsidR="00126679">
        <w:t xml:space="preserve">Interim </w:t>
      </w:r>
      <w:r w:rsidRPr="007C55D4" w:rsidR="00B50DA0">
        <w:t xml:space="preserve">President </w:t>
      </w:r>
      <w:r w:rsidRPr="007C55D4" w:rsidR="00126679">
        <w:t xml:space="preserve">and CEO </w:t>
      </w:r>
      <w:r w:rsidRPr="007C55D4" w:rsidR="00B50DA0">
        <w:t>Maurita Coley</w:t>
      </w:r>
      <w:r w:rsidRPr="007C55D4" w:rsidR="00325E7E">
        <w:t xml:space="preserve"> Flippin</w:t>
      </w:r>
      <w:r w:rsidRPr="007C55D4" w:rsidR="00B50DA0">
        <w:t>.</w:t>
      </w:r>
      <w:r w:rsidRPr="007C55D4">
        <w:t xml:space="preserve"> </w:t>
      </w:r>
      <w:r w:rsidRPr="007C55D4" w:rsidR="00F63D08">
        <w:t xml:space="preserve"> I also need to acknowledge Julia Johnson, who is not only the Chair of MMTC’s Board of Directors, </w:t>
      </w:r>
      <w:r w:rsidRPr="007C55D4" w:rsidR="00151B06">
        <w:t>but</w:t>
      </w:r>
      <w:r w:rsidRPr="007C55D4" w:rsidR="00F63D08">
        <w:t xml:space="preserve"> </w:t>
      </w:r>
      <w:r w:rsidRPr="007C55D4" w:rsidR="00530A0B">
        <w:t xml:space="preserve">also </w:t>
      </w:r>
      <w:r w:rsidRPr="007C55D4" w:rsidR="00F63D08">
        <w:t xml:space="preserve">the Chair of the </w:t>
      </w:r>
      <w:r w:rsidRPr="007C55D4" w:rsidR="00DC364F">
        <w:t xml:space="preserve">FCC’s </w:t>
      </w:r>
      <w:r w:rsidRPr="007C55D4" w:rsidR="00F63D08">
        <w:t>Advisory Committee on Diversity and Digital Empowerment</w:t>
      </w:r>
      <w:r w:rsidRPr="007C55D4" w:rsidR="00267941">
        <w:t xml:space="preserve"> as well</w:t>
      </w:r>
      <w:r w:rsidRPr="007C55D4" w:rsidR="00F63D08">
        <w:t>.  As they say, mi Chairman es su Chairman.</w:t>
      </w:r>
    </w:p>
    <w:p w:rsidR="003157E3" w:rsidRPr="007C55D4" w:rsidP="007C55D4" w14:paraId="758678EC" w14:textId="676B08E9">
      <w:pPr>
        <w:ind w:firstLine="720"/>
      </w:pPr>
      <w:r w:rsidRPr="007C55D4">
        <w:t>I’m h</w:t>
      </w:r>
      <w:r w:rsidRPr="007C55D4" w:rsidR="00061BE2">
        <w:t xml:space="preserve">onored to be joined </w:t>
      </w:r>
      <w:r w:rsidRPr="007C55D4" w:rsidR="00151B06">
        <w:t xml:space="preserve">here today </w:t>
      </w:r>
      <w:r w:rsidRPr="007C55D4" w:rsidR="00061BE2">
        <w:t>by my</w:t>
      </w:r>
      <w:r w:rsidRPr="007C55D4" w:rsidR="001B4F46">
        <w:t xml:space="preserve"> highly entertaining</w:t>
      </w:r>
      <w:r w:rsidRPr="007C55D4" w:rsidR="00061BE2">
        <w:t xml:space="preserve"> colleagues</w:t>
      </w:r>
      <w:r w:rsidRPr="007C55D4" w:rsidR="00151B06">
        <w:t>,</w:t>
      </w:r>
      <w:r w:rsidRPr="007C55D4" w:rsidR="00061BE2">
        <w:t xml:space="preserve"> Commissioners </w:t>
      </w:r>
      <w:r w:rsidRPr="007C55D4">
        <w:t>Carr</w:t>
      </w:r>
      <w:r w:rsidRPr="007C55D4" w:rsidR="00151B06">
        <w:t xml:space="preserve"> and </w:t>
      </w:r>
      <w:r w:rsidRPr="007C55D4" w:rsidR="00061BE2">
        <w:t>O’Rielly</w:t>
      </w:r>
      <w:r w:rsidRPr="007C55D4">
        <w:t xml:space="preserve">, and </w:t>
      </w:r>
      <w:r w:rsidRPr="007C55D4" w:rsidR="00151B06">
        <w:t xml:space="preserve">by Commissioner </w:t>
      </w:r>
      <w:r w:rsidRPr="007C55D4">
        <w:t xml:space="preserve">Clyburn, who I understand is joining us via </w:t>
      </w:r>
      <w:r w:rsidRPr="007C55D4" w:rsidR="00325E7E">
        <w:t>video</w:t>
      </w:r>
      <w:r w:rsidRPr="007C55D4">
        <w:t xml:space="preserve">. </w:t>
      </w:r>
    </w:p>
    <w:p w:rsidR="002D015B" w:rsidRPr="007C55D4" w:rsidP="007C55D4" w14:paraId="3B643079" w14:textId="534DADD4">
      <w:pPr>
        <w:ind w:firstLine="720"/>
      </w:pPr>
      <w:r w:rsidRPr="007C55D4">
        <w:t>But m</w:t>
      </w:r>
      <w:r w:rsidRPr="007C55D4" w:rsidR="00DB1787">
        <w:t xml:space="preserve">ost of all, it’s an honor and </w:t>
      </w:r>
      <w:r w:rsidRPr="007C55D4" w:rsidR="00151B06">
        <w:t xml:space="preserve">a </w:t>
      </w:r>
      <w:r w:rsidRPr="007C55D4" w:rsidR="00DB1787">
        <w:t xml:space="preserve">pleasure to be with </w:t>
      </w:r>
      <w:r w:rsidRPr="007C55D4" w:rsidR="00B00F79">
        <w:t>you today</w:t>
      </w:r>
      <w:r w:rsidRPr="007C55D4" w:rsidR="00DB1787">
        <w:t xml:space="preserve">.  Yours is one of the most respected and </w:t>
      </w:r>
      <w:r w:rsidRPr="007C55D4" w:rsidR="007E2E41">
        <w:t xml:space="preserve">thoughtful </w:t>
      </w:r>
      <w:r w:rsidRPr="007C55D4" w:rsidR="001B4F46">
        <w:t xml:space="preserve">voices in our community.  It’s no accident that my </w:t>
      </w:r>
      <w:r w:rsidRPr="007C55D4" w:rsidR="00DC364F">
        <w:t xml:space="preserve">very </w:t>
      </w:r>
      <w:r w:rsidRPr="007C55D4" w:rsidR="001B4F46">
        <w:t xml:space="preserve">first meeting as FCC Chairman included </w:t>
      </w:r>
      <w:r w:rsidRPr="007C55D4" w:rsidR="00EC0797">
        <w:t>MMTC</w:t>
      </w:r>
      <w:r w:rsidRPr="007C55D4" w:rsidR="001B4F46">
        <w:t xml:space="preserve"> </w:t>
      </w:r>
      <w:r w:rsidRPr="007C55D4" w:rsidR="00855E65">
        <w:t xml:space="preserve">and involved </w:t>
      </w:r>
      <w:r w:rsidRPr="007C55D4" w:rsidR="00DC364F">
        <w:t xml:space="preserve">a </w:t>
      </w:r>
      <w:r w:rsidRPr="007C55D4" w:rsidR="001B4F46">
        <w:t>discuss</w:t>
      </w:r>
      <w:r w:rsidRPr="007C55D4" w:rsidR="00855E65">
        <w:t>i</w:t>
      </w:r>
      <w:r w:rsidRPr="007C55D4" w:rsidR="00DC364F">
        <w:t>on of</w:t>
      </w:r>
      <w:r w:rsidRPr="007C55D4" w:rsidR="001B4F46">
        <w:t xml:space="preserve"> strategies for expanding broadband access</w:t>
      </w:r>
      <w:r w:rsidRPr="007C55D4" w:rsidR="007E2E41">
        <w:t xml:space="preserve"> and promoting digital opportunity</w:t>
      </w:r>
      <w:r w:rsidRPr="007C55D4" w:rsidR="001B4F46">
        <w:t xml:space="preserve">. </w:t>
      </w:r>
    </w:p>
    <w:p w:rsidR="00DB1787" w:rsidRPr="007C55D4" w:rsidP="007C55D4" w14:paraId="0DA472C5" w14:textId="74298B11">
      <w:pPr>
        <w:ind w:firstLine="720"/>
      </w:pPr>
      <w:r w:rsidRPr="007C55D4">
        <w:t xml:space="preserve">MMTC </w:t>
      </w:r>
      <w:r w:rsidRPr="007C55D4" w:rsidR="00E31AE8">
        <w:t xml:space="preserve">has been a key advocate for many of </w:t>
      </w:r>
      <w:r w:rsidRPr="007C55D4" w:rsidR="007E4B7D">
        <w:t xml:space="preserve">the policies we’ve enacted over the past year. When we proposed </w:t>
      </w:r>
      <w:r w:rsidRPr="007C55D4" w:rsidR="00151B06">
        <w:t xml:space="preserve">to eliminate </w:t>
      </w:r>
      <w:r w:rsidRPr="007C55D4" w:rsidR="007E4B7D">
        <w:t xml:space="preserve">the </w:t>
      </w:r>
      <w:r w:rsidRPr="007C55D4" w:rsidR="00151B06">
        <w:t>b</w:t>
      </w:r>
      <w:r w:rsidRPr="007C55D4" w:rsidR="007E4B7D">
        <w:t xml:space="preserve">roadcast </w:t>
      </w:r>
      <w:r w:rsidRPr="007C55D4" w:rsidR="00151B06">
        <w:t>m</w:t>
      </w:r>
      <w:r w:rsidRPr="007C55D4" w:rsidR="007E4B7D">
        <w:t xml:space="preserve">ain </w:t>
      </w:r>
      <w:r w:rsidRPr="007C55D4" w:rsidR="00151B06">
        <w:t>s</w:t>
      </w:r>
      <w:r w:rsidRPr="007C55D4" w:rsidR="007E4B7D">
        <w:t xml:space="preserve">tudio </w:t>
      </w:r>
      <w:r w:rsidRPr="007C55D4" w:rsidR="00151B06">
        <w:t>r</w:t>
      </w:r>
      <w:r w:rsidRPr="007C55D4" w:rsidR="007E4B7D">
        <w:t xml:space="preserve">ule, some opponents called this an attack on localism. </w:t>
      </w:r>
      <w:r w:rsidRPr="007C55D4" w:rsidR="00A53121">
        <w:t xml:space="preserve"> </w:t>
      </w:r>
      <w:r w:rsidRPr="007C55D4" w:rsidR="007E2E41">
        <w:t xml:space="preserve">But </w:t>
      </w:r>
      <w:r w:rsidRPr="007C55D4" w:rsidR="00151B06">
        <w:t xml:space="preserve">MMTC </w:t>
      </w:r>
      <w:r w:rsidRPr="007C55D4" w:rsidR="007E2E41">
        <w:t xml:space="preserve">pointed out </w:t>
      </w:r>
      <w:r w:rsidRPr="007C55D4" w:rsidR="00A53121">
        <w:t>that the rule</w:t>
      </w:r>
      <w:r w:rsidRPr="007C55D4" w:rsidR="00151B06">
        <w:t>’</w:t>
      </w:r>
      <w:r w:rsidRPr="007C55D4" w:rsidR="00A53121">
        <w:t xml:space="preserve">s </w:t>
      </w:r>
      <w:r w:rsidRPr="007C55D4" w:rsidR="00151B06">
        <w:t xml:space="preserve">prescribed </w:t>
      </w:r>
      <w:r w:rsidRPr="007C55D4" w:rsidR="00A53121">
        <w:t>staffing requirements effectively served as a barrier to market entry for minority broadcasters</w:t>
      </w:r>
      <w:r w:rsidRPr="007C55D4" w:rsidR="007E2E41">
        <w:t xml:space="preserve"> by putting significant financial burdens on these businesses</w:t>
      </w:r>
      <w:r w:rsidRPr="007C55D4" w:rsidR="00A53121">
        <w:t xml:space="preserve">.  In the end, your argument carried the day, and we </w:t>
      </w:r>
      <w:r w:rsidRPr="007C55D4" w:rsidR="007E2E41">
        <w:t xml:space="preserve">got rid of </w:t>
      </w:r>
      <w:r w:rsidRPr="007C55D4" w:rsidR="00A53121">
        <w:t>this archaic rule.</w:t>
      </w:r>
    </w:p>
    <w:p w:rsidR="007E2E41" w:rsidRPr="007C55D4" w:rsidP="007C55D4" w14:paraId="3C588047" w14:textId="6C8A29DE">
      <w:pPr>
        <w:ind w:firstLine="720"/>
        <w:rPr>
          <w:rFonts w:eastAsia="Times New Roman" w:cs="Times New Roman"/>
        </w:rPr>
      </w:pPr>
      <w:r w:rsidRPr="007C55D4">
        <w:t xml:space="preserve">MMTC has also been a long-time proponent </w:t>
      </w:r>
      <w:r w:rsidRPr="007C55D4" w:rsidR="00151B06">
        <w:t xml:space="preserve">of </w:t>
      </w:r>
      <w:r w:rsidRPr="007C55D4">
        <w:rPr>
          <w:rFonts w:eastAsia="Times New Roman" w:cs="Times New Roman"/>
        </w:rPr>
        <w:t xml:space="preserve">creating a </w:t>
      </w:r>
      <w:r w:rsidRPr="007C55D4" w:rsidR="00151B06">
        <w:rPr>
          <w:rFonts w:eastAsia="Times New Roman" w:cs="Times New Roman"/>
        </w:rPr>
        <w:t xml:space="preserve">new class of FM radio stations, called </w:t>
      </w:r>
      <w:r w:rsidRPr="007C55D4">
        <w:rPr>
          <w:rFonts w:eastAsia="Times New Roman" w:cs="Times New Roman"/>
        </w:rPr>
        <w:t xml:space="preserve">C4.  This reform could allow hundreds of Class A FM stations </w:t>
      </w:r>
      <w:r w:rsidRPr="007C55D4" w:rsidR="002D015B">
        <w:rPr>
          <w:rFonts w:eastAsia="Times New Roman" w:cs="Times New Roman"/>
        </w:rPr>
        <w:t>to broadcast with increased power.</w:t>
      </w:r>
      <w:r w:rsidRPr="007C55D4" w:rsidR="002D015B">
        <w:rPr>
          <w:rStyle w:val="a"/>
          <w:rFonts w:cs="Times New Roman"/>
        </w:rPr>
        <w:t xml:space="preserve">  In particular, </w:t>
      </w:r>
      <w:r w:rsidRPr="007C55D4" w:rsidR="00EA4184">
        <w:rPr>
          <w:rStyle w:val="a"/>
          <w:rFonts w:cs="Times New Roman"/>
        </w:rPr>
        <w:t xml:space="preserve">MMTC has </w:t>
      </w:r>
      <w:r w:rsidRPr="007C55D4" w:rsidR="002D015B">
        <w:rPr>
          <w:rStyle w:val="a"/>
          <w:rFonts w:cs="Times New Roman"/>
        </w:rPr>
        <w:t>noted that this “could help small and minority-owned stations gain access to capital and strengthen their foothold in the broadcasting arena.”</w:t>
      </w:r>
      <w:r w:rsidRPr="007C55D4" w:rsidR="002D015B">
        <w:rPr>
          <w:rFonts w:eastAsia="Times New Roman" w:cs="Times New Roman"/>
        </w:rPr>
        <w:t xml:space="preserve">  </w:t>
      </w:r>
      <w:r w:rsidRPr="007C55D4">
        <w:rPr>
          <w:rFonts w:eastAsia="Times New Roman" w:cs="Times New Roman"/>
        </w:rPr>
        <w:t>This idea has been sitting around for a while—</w:t>
      </w:r>
      <w:r w:rsidRPr="007C55D4" w:rsidR="00DC364F">
        <w:rPr>
          <w:rFonts w:eastAsia="Times New Roman" w:cs="Times New Roman"/>
        </w:rPr>
        <w:t xml:space="preserve">long </w:t>
      </w:r>
      <w:r w:rsidRPr="007C55D4">
        <w:rPr>
          <w:rFonts w:eastAsia="Times New Roman" w:cs="Times New Roman"/>
        </w:rPr>
        <w:t>before I got into this position.</w:t>
      </w:r>
    </w:p>
    <w:p w:rsidR="000C0A14" w:rsidRPr="007C55D4" w:rsidP="007C55D4" w14:paraId="78D396C0" w14:textId="26D978B5">
      <w:pPr>
        <w:ind w:firstLine="720"/>
        <w:rPr>
          <w:rStyle w:val="a"/>
          <w:rFonts w:eastAsia="Times New Roman" w:cs="Times New Roman"/>
        </w:rPr>
      </w:pPr>
      <w:r w:rsidRPr="007C55D4">
        <w:rPr>
          <w:rFonts w:eastAsia="Times New Roman" w:cs="Times New Roman"/>
        </w:rPr>
        <w:t>Well</w:t>
      </w:r>
      <w:r w:rsidRPr="007C55D4" w:rsidR="003D2992">
        <w:rPr>
          <w:rFonts w:eastAsia="Times New Roman" w:cs="Times New Roman"/>
        </w:rPr>
        <w:t xml:space="preserve">, </w:t>
      </w:r>
      <w:r w:rsidRPr="007C55D4" w:rsidR="00EC0797">
        <w:rPr>
          <w:rFonts w:eastAsia="Times New Roman" w:cs="Times New Roman"/>
        </w:rPr>
        <w:t>I can now say that</w:t>
      </w:r>
      <w:r w:rsidRPr="007C55D4" w:rsidR="003D2992">
        <w:rPr>
          <w:rFonts w:eastAsia="Times New Roman" w:cs="Times New Roman"/>
        </w:rPr>
        <w:t xml:space="preserve"> </w:t>
      </w:r>
      <w:r w:rsidRPr="007C55D4">
        <w:rPr>
          <w:rFonts w:eastAsia="Times New Roman" w:cs="Times New Roman"/>
        </w:rPr>
        <w:t xml:space="preserve">it’s standing up.  I’m pleased to announce that </w:t>
      </w:r>
      <w:r w:rsidRPr="007C55D4" w:rsidR="00EC0797">
        <w:rPr>
          <w:rFonts w:eastAsia="Times New Roman" w:cs="Times New Roman"/>
        </w:rPr>
        <w:t xml:space="preserve">just yesterday afternoon, </w:t>
      </w:r>
      <w:r w:rsidRPr="007C55D4" w:rsidR="003D2992">
        <w:rPr>
          <w:rFonts w:eastAsia="Times New Roman" w:cs="Times New Roman"/>
        </w:rPr>
        <w:t xml:space="preserve">our Media Bureau </w:t>
      </w:r>
      <w:r w:rsidRPr="007C55D4" w:rsidR="00EC0797">
        <w:rPr>
          <w:rFonts w:eastAsia="Times New Roman" w:cs="Times New Roman"/>
        </w:rPr>
        <w:t xml:space="preserve">circulated </w:t>
      </w:r>
      <w:r w:rsidRPr="007C55D4" w:rsidR="003D2992">
        <w:rPr>
          <w:rFonts w:eastAsia="Times New Roman" w:cs="Times New Roman"/>
        </w:rPr>
        <w:t xml:space="preserve">a Notice of Proposed Rulemaking that seeks </w:t>
      </w:r>
      <w:r w:rsidRPr="007C55D4">
        <w:rPr>
          <w:rFonts w:eastAsia="Times New Roman" w:cs="Times New Roman"/>
        </w:rPr>
        <w:t xml:space="preserve">public input </w:t>
      </w:r>
      <w:r w:rsidRPr="007C55D4" w:rsidR="003D2992">
        <w:rPr>
          <w:rFonts w:eastAsia="Times New Roman" w:cs="Times New Roman"/>
        </w:rPr>
        <w:t xml:space="preserve">on </w:t>
      </w:r>
      <w:r w:rsidRPr="007C55D4" w:rsidR="00EA4184">
        <w:rPr>
          <w:rFonts w:eastAsia="Times New Roman" w:cs="Times New Roman"/>
        </w:rPr>
        <w:t>whether to amend our rules to create Class</w:t>
      </w:r>
      <w:r w:rsidRPr="007C55D4" w:rsidR="003D2992">
        <w:rPr>
          <w:rFonts w:eastAsia="Times New Roman" w:cs="Times New Roman"/>
        </w:rPr>
        <w:t xml:space="preserve"> C4</w:t>
      </w:r>
      <w:r w:rsidRPr="007C55D4" w:rsidR="00855E65">
        <w:rPr>
          <w:rFonts w:eastAsia="Times New Roman" w:cs="Times New Roman"/>
        </w:rPr>
        <w:t xml:space="preserve"> </w:t>
      </w:r>
      <w:r w:rsidRPr="007C55D4" w:rsidR="003838AF">
        <w:rPr>
          <w:rFonts w:eastAsia="Times New Roman" w:cs="Times New Roman"/>
        </w:rPr>
        <w:t xml:space="preserve">FM </w:t>
      </w:r>
      <w:r w:rsidRPr="007C55D4" w:rsidR="00855E65">
        <w:rPr>
          <w:rFonts w:eastAsia="Times New Roman" w:cs="Times New Roman"/>
        </w:rPr>
        <w:t>radio stations</w:t>
      </w:r>
      <w:r w:rsidRPr="007C55D4" w:rsidR="003D2992">
        <w:rPr>
          <w:rFonts w:eastAsia="Times New Roman" w:cs="Times New Roman"/>
        </w:rPr>
        <w:t xml:space="preserve">. </w:t>
      </w:r>
      <w:r w:rsidRPr="007C55D4" w:rsidR="00EA4184">
        <w:rPr>
          <w:rFonts w:eastAsia="Times New Roman" w:cs="Times New Roman"/>
        </w:rPr>
        <w:t xml:space="preserve"> </w:t>
      </w:r>
      <w:r w:rsidRPr="007C55D4" w:rsidR="003D2992">
        <w:rPr>
          <w:rFonts w:eastAsia="Times New Roman" w:cs="Times New Roman"/>
        </w:rPr>
        <w:t>A</w:t>
      </w:r>
      <w:r w:rsidRPr="007C55D4" w:rsidR="002D015B">
        <w:rPr>
          <w:rFonts w:eastAsia="Times New Roman" w:cs="Times New Roman"/>
        </w:rPr>
        <w:t xml:space="preserve">s </w:t>
      </w:r>
      <w:r w:rsidRPr="007C55D4" w:rsidR="003D2992">
        <w:rPr>
          <w:rFonts w:eastAsia="Times New Roman" w:cs="Times New Roman"/>
        </w:rPr>
        <w:t>this proceeding</w:t>
      </w:r>
      <w:r w:rsidRPr="007C55D4" w:rsidR="002D015B">
        <w:rPr>
          <w:rFonts w:eastAsia="Times New Roman" w:cs="Times New Roman"/>
        </w:rPr>
        <w:t xml:space="preserve"> move</w:t>
      </w:r>
      <w:r w:rsidRPr="007C55D4" w:rsidR="003D2992">
        <w:rPr>
          <w:rFonts w:eastAsia="Times New Roman" w:cs="Times New Roman"/>
        </w:rPr>
        <w:t>s</w:t>
      </w:r>
      <w:r w:rsidRPr="007C55D4" w:rsidR="002D015B">
        <w:rPr>
          <w:rFonts w:eastAsia="Times New Roman" w:cs="Times New Roman"/>
        </w:rPr>
        <w:t xml:space="preserve"> forward, </w:t>
      </w:r>
      <w:r w:rsidRPr="007C55D4" w:rsidR="00B50DA0">
        <w:rPr>
          <w:rFonts w:eastAsia="Times New Roman" w:cs="Times New Roman"/>
        </w:rPr>
        <w:t>you can be sure that we</w:t>
      </w:r>
      <w:r w:rsidRPr="007C55D4" w:rsidR="00D96FA6">
        <w:rPr>
          <w:rFonts w:eastAsia="Times New Roman" w:cs="Times New Roman"/>
        </w:rPr>
        <w:t>’</w:t>
      </w:r>
      <w:r w:rsidRPr="007C55D4" w:rsidR="00B50DA0">
        <w:rPr>
          <w:rFonts w:eastAsia="Times New Roman" w:cs="Times New Roman"/>
        </w:rPr>
        <w:t xml:space="preserve">ll be looking to </w:t>
      </w:r>
      <w:r w:rsidRPr="007C55D4" w:rsidR="002D015B">
        <w:rPr>
          <w:rFonts w:eastAsia="Times New Roman" w:cs="Times New Roman"/>
        </w:rPr>
        <w:t>MMTC</w:t>
      </w:r>
      <w:r w:rsidRPr="007C55D4" w:rsidR="00B50DA0">
        <w:rPr>
          <w:rFonts w:eastAsia="Times New Roman" w:cs="Times New Roman"/>
        </w:rPr>
        <w:t xml:space="preserve"> for your </w:t>
      </w:r>
      <w:r w:rsidRPr="007C55D4" w:rsidR="002D015B">
        <w:rPr>
          <w:rFonts w:eastAsia="Times New Roman" w:cs="Times New Roman"/>
        </w:rPr>
        <w:t>insight</w:t>
      </w:r>
      <w:r w:rsidRPr="007C55D4" w:rsidR="003D2992">
        <w:rPr>
          <w:rFonts w:eastAsia="Times New Roman" w:cs="Times New Roman"/>
        </w:rPr>
        <w:t xml:space="preserve"> and expertise</w:t>
      </w:r>
      <w:r w:rsidRPr="007C55D4" w:rsidR="002D015B">
        <w:rPr>
          <w:rFonts w:eastAsia="Times New Roman" w:cs="Times New Roman"/>
        </w:rPr>
        <w:t>.</w:t>
      </w:r>
      <w:r w:rsidRPr="007C55D4">
        <w:rPr>
          <w:rFonts w:eastAsia="Times New Roman" w:cs="Times New Roman"/>
        </w:rPr>
        <w:t xml:space="preserve"> </w:t>
      </w:r>
    </w:p>
    <w:p w:rsidR="00F63D08" w:rsidRPr="007C55D4" w:rsidP="007C55D4" w14:paraId="684B43E0" w14:textId="1011839C">
      <w:pPr>
        <w:ind w:firstLine="720"/>
      </w:pPr>
      <w:r w:rsidRPr="007C55D4">
        <w:rPr>
          <w:rStyle w:val="a"/>
          <w:rFonts w:cs="Times New Roman"/>
        </w:rPr>
        <w:t xml:space="preserve">In addition to being a forceful advocate, MMTC has been a formal partner for some key initiatives at the Commission. </w:t>
      </w:r>
      <w:r w:rsidRPr="007C55D4" w:rsidR="00DC364F">
        <w:rPr>
          <w:rStyle w:val="a"/>
          <w:rFonts w:cs="Times New Roman"/>
        </w:rPr>
        <w:t xml:space="preserve"> </w:t>
      </w:r>
      <w:r w:rsidRPr="007C55D4">
        <w:rPr>
          <w:rStyle w:val="a"/>
          <w:rFonts w:cs="Times New Roman"/>
        </w:rPr>
        <w:t xml:space="preserve">I’m </w:t>
      </w:r>
      <w:r w:rsidRPr="007C55D4" w:rsidR="00DC364F">
        <w:rPr>
          <w:rStyle w:val="a"/>
          <w:rFonts w:cs="Times New Roman"/>
        </w:rPr>
        <w:t xml:space="preserve">speaking in particular </w:t>
      </w:r>
      <w:r w:rsidRPr="007C55D4">
        <w:rPr>
          <w:rStyle w:val="a"/>
          <w:rFonts w:cs="Times New Roman"/>
        </w:rPr>
        <w:t xml:space="preserve">about our </w:t>
      </w:r>
      <w:r w:rsidRPr="007C55D4">
        <w:t xml:space="preserve">Advisory Committee on Diversity and Digital Empowerment and our Broadband Deployment Advisory Committee. </w:t>
      </w:r>
    </w:p>
    <w:p w:rsidR="00F63D08" w:rsidRPr="007C55D4" w:rsidP="007C55D4" w14:paraId="2A77D998" w14:textId="0AF2B006">
      <w:pPr>
        <w:ind w:firstLine="720"/>
      </w:pPr>
      <w:r w:rsidRPr="007C55D4">
        <w:t xml:space="preserve">I wanted to spend </w:t>
      </w:r>
      <w:r w:rsidRPr="007C55D4" w:rsidR="00EA4184">
        <w:t>some</w:t>
      </w:r>
      <w:r w:rsidRPr="007C55D4">
        <w:t xml:space="preserve"> time this morning giving an </w:t>
      </w:r>
      <w:r w:rsidRPr="007C55D4" w:rsidR="00EA4184">
        <w:t xml:space="preserve">update </w:t>
      </w:r>
      <w:r w:rsidRPr="007C55D4">
        <w:t xml:space="preserve">on the latest developments </w:t>
      </w:r>
      <w:r w:rsidRPr="007C55D4" w:rsidR="00F77DB9">
        <w:t xml:space="preserve">regarding </w:t>
      </w:r>
      <w:r w:rsidRPr="007C55D4">
        <w:t xml:space="preserve">these important ventures. </w:t>
      </w:r>
    </w:p>
    <w:p w:rsidR="003D2992" w:rsidRPr="007C55D4" w:rsidP="007C55D4" w14:paraId="52E3614D" w14:textId="77777777">
      <w:pPr>
        <w:ind w:firstLine="720"/>
      </w:pPr>
      <w:r w:rsidRPr="007C55D4">
        <w:t xml:space="preserve">Let’s start with the Diversity Committee. </w:t>
      </w:r>
    </w:p>
    <w:p w:rsidR="003D2992" w:rsidRPr="007C55D4" w:rsidP="007C55D4" w14:paraId="7818B2F1" w14:textId="5AA3D986">
      <w:pPr>
        <w:ind w:firstLine="720"/>
      </w:pPr>
      <w:r w:rsidRPr="007C55D4">
        <w:t xml:space="preserve">When I last appeared before you, shortly after becoming Chairman, this Committee was dormant.  It hadn’t been active for years.  I thought </w:t>
      </w:r>
      <w:r w:rsidRPr="007C55D4" w:rsidR="00855E65">
        <w:t xml:space="preserve">that </w:t>
      </w:r>
      <w:r w:rsidRPr="007C55D4">
        <w:t xml:space="preserve">should change.  And so I decided to </w:t>
      </w:r>
      <w:r w:rsidRPr="007C55D4" w:rsidR="00EA4184">
        <w:t xml:space="preserve">re-constitute </w:t>
      </w:r>
      <w:r w:rsidRPr="007C55D4">
        <w:t xml:space="preserve">it.  At the time, I said that its chief mission would be </w:t>
      </w:r>
      <w:r w:rsidRPr="007C55D4" w:rsidR="00EA4184">
        <w:t xml:space="preserve">to </w:t>
      </w:r>
      <w:r w:rsidRPr="007C55D4">
        <w:t xml:space="preserve">develop recommendations on how to empower disadvantaged communities and accelerate the entry of small businesses, including those owned by women and minorities, into media and other digital industries.  </w:t>
      </w:r>
      <w:r w:rsidRPr="007C55D4" w:rsidR="00EA4184">
        <w:t xml:space="preserve">The Committee </w:t>
      </w:r>
      <w:r w:rsidRPr="007C55D4">
        <w:t xml:space="preserve">would also </w:t>
      </w:r>
      <w:r w:rsidRPr="007C55D4" w:rsidR="00EA4184">
        <w:t xml:space="preserve">be charged </w:t>
      </w:r>
      <w:r w:rsidRPr="007C55D4" w:rsidR="00EA4184">
        <w:t xml:space="preserve">with </w:t>
      </w:r>
      <w:r w:rsidRPr="007C55D4">
        <w:t>examin</w:t>
      </w:r>
      <w:r w:rsidRPr="007C55D4" w:rsidR="00EA4184">
        <w:t>ing</w:t>
      </w:r>
      <w:r w:rsidRPr="007C55D4">
        <w:t xml:space="preserve"> ways to ensure that disadvantaged communities can </w:t>
      </w:r>
      <w:r w:rsidRPr="007C55D4" w:rsidR="003316DE">
        <w:t>benefit from</w:t>
      </w:r>
      <w:r w:rsidRPr="007C55D4">
        <w:t xml:space="preserve"> the opportunities made possible by next-generation networks.  </w:t>
      </w:r>
    </w:p>
    <w:p w:rsidR="00C84EF1" w:rsidRPr="007C55D4" w:rsidP="007C55D4" w14:paraId="6695BDEF" w14:textId="77777777">
      <w:pPr>
        <w:ind w:firstLine="720"/>
      </w:pPr>
      <w:r w:rsidRPr="007C55D4">
        <w:t>That was the vision.  How’s the reality looking?</w:t>
      </w:r>
    </w:p>
    <w:p w:rsidR="00C84EF1" w:rsidRPr="007C55D4" w:rsidP="007C55D4" w14:paraId="19A479BB" w14:textId="253CE778">
      <w:pPr>
        <w:ind w:firstLine="720"/>
      </w:pPr>
      <w:r w:rsidRPr="007C55D4">
        <w:t xml:space="preserve">We </w:t>
      </w:r>
      <w:r w:rsidRPr="007C55D4" w:rsidR="00D96FA6">
        <w:t xml:space="preserve">kickstarted </w:t>
      </w:r>
      <w:r w:rsidRPr="007C55D4">
        <w:t xml:space="preserve">the </w:t>
      </w:r>
      <w:r w:rsidRPr="007C55D4" w:rsidR="00EA4184">
        <w:t xml:space="preserve">new </w:t>
      </w:r>
      <w:r w:rsidRPr="007C55D4" w:rsidR="00DC364F">
        <w:t xml:space="preserve">Diversity </w:t>
      </w:r>
      <w:r w:rsidRPr="007C55D4">
        <w:t xml:space="preserve">Committee last summer, and </w:t>
      </w:r>
      <w:r w:rsidRPr="007C55D4" w:rsidR="008A2290">
        <w:t>we were able to assemble</w:t>
      </w:r>
      <w:r w:rsidRPr="007C55D4">
        <w:t xml:space="preserve"> an outstanding leadership team.  As I mentioned earlier, the Committee’s fearless leader is MMTC Board Chair</w:t>
      </w:r>
      <w:r w:rsidRPr="007C55D4" w:rsidR="00EA4184">
        <w:t>,</w:t>
      </w:r>
      <w:r w:rsidRPr="007C55D4">
        <w:t xml:space="preserve"> Julia Johnson.  </w:t>
      </w:r>
      <w:r w:rsidRPr="007C55D4" w:rsidR="00EA4184">
        <w:t xml:space="preserve">With </w:t>
      </w:r>
      <w:r w:rsidRPr="007C55D4">
        <w:t>Juli</w:t>
      </w:r>
      <w:r w:rsidRPr="007C55D4" w:rsidR="00EA4184">
        <w:t>a at the helm is</w:t>
      </w:r>
      <w:r w:rsidRPr="007C55D4">
        <w:t xml:space="preserve"> </w:t>
      </w:r>
      <w:r w:rsidRPr="007C55D4" w:rsidR="00825AD7">
        <w:t>Vice</w:t>
      </w:r>
      <w:r w:rsidRPr="007C55D4">
        <w:t>-Chair</w:t>
      </w:r>
      <w:r w:rsidRPr="007C55D4" w:rsidR="00EA4184">
        <w:t xml:space="preserve"> </w:t>
      </w:r>
      <w:r w:rsidRPr="007C55D4">
        <w:t>Diane Sutter</w:t>
      </w:r>
      <w:r w:rsidRPr="007C55D4" w:rsidR="00F37154">
        <w:t>, President and CEO</w:t>
      </w:r>
      <w:r w:rsidRPr="007C55D4">
        <w:t xml:space="preserve"> of ShootingStar </w:t>
      </w:r>
      <w:r w:rsidRPr="007C55D4" w:rsidR="00EA4184">
        <w:t>Broadcasting</w:t>
      </w:r>
      <w:r w:rsidRPr="007C55D4">
        <w:t xml:space="preserve">.  </w:t>
      </w:r>
    </w:p>
    <w:p w:rsidR="00C84EF1" w:rsidRPr="007C55D4" w:rsidP="007C55D4" w14:paraId="55DEB0BB" w14:textId="2C889EB7">
      <w:pPr>
        <w:ind w:firstLine="720"/>
      </w:pPr>
      <w:r w:rsidRPr="007C55D4">
        <w:t>Beyond that, we’ve assembled an all-star team of professionals with an extraordinary depth of industry knowledge who are serving as Chairs of three working groups</w:t>
      </w:r>
      <w:r w:rsidRPr="007C55D4" w:rsidR="008852B4">
        <w:t xml:space="preserve">: </w:t>
      </w:r>
      <w:r w:rsidRPr="007C55D4" w:rsidR="00D96FA6">
        <w:t xml:space="preserve">former Commissioner </w:t>
      </w:r>
      <w:r w:rsidRPr="007C55D4">
        <w:t>Henry Rive</w:t>
      </w:r>
      <w:r w:rsidRPr="007C55D4" w:rsidR="008852B4">
        <w:t>ra</w:t>
      </w:r>
      <w:r w:rsidRPr="007C55D4" w:rsidR="00D96FA6">
        <w:t>, now</w:t>
      </w:r>
      <w:r w:rsidRPr="007C55D4" w:rsidR="008852B4">
        <w:t xml:space="preserve"> of the Emma Bowen Foundation</w:t>
      </w:r>
      <w:r w:rsidRPr="007C55D4" w:rsidR="00D96FA6">
        <w:t>;</w:t>
      </w:r>
      <w:r w:rsidRPr="007C55D4" w:rsidR="008852B4">
        <w:t xml:space="preserve"> </w:t>
      </w:r>
      <w:r w:rsidRPr="007C55D4">
        <w:t>Heather Gate of Connected Nation; and Marc Morial of</w:t>
      </w:r>
      <w:r w:rsidRPr="007C55D4" w:rsidR="00B209D1">
        <w:t xml:space="preserve"> the</w:t>
      </w:r>
      <w:r w:rsidRPr="007C55D4">
        <w:t xml:space="preserve"> National </w:t>
      </w:r>
      <w:r w:rsidRPr="007C55D4" w:rsidR="00B209D1">
        <w:t>Urban League</w:t>
      </w:r>
      <w:r w:rsidRPr="007C55D4">
        <w:t xml:space="preserve">.  </w:t>
      </w:r>
    </w:p>
    <w:p w:rsidR="00772788" w:rsidRPr="007C55D4" w:rsidP="007C55D4" w14:paraId="5B2EDFCE" w14:textId="28380628">
      <w:pPr>
        <w:ind w:firstLine="720"/>
      </w:pPr>
      <w:r w:rsidRPr="007C55D4">
        <w:t xml:space="preserve">Rounding out the Committee, we have representatives of public interest groups, civil rights organizations, </w:t>
      </w:r>
      <w:r w:rsidRPr="007C55D4" w:rsidR="00D96FA6">
        <w:t xml:space="preserve">trade associations, </w:t>
      </w:r>
      <w:r w:rsidRPr="007C55D4">
        <w:t xml:space="preserve">and the communications industry.  We are deeply indebted to these experts for volunteering their valuable time and for their commitment to public service.  </w:t>
      </w:r>
    </w:p>
    <w:p w:rsidR="00772788" w:rsidRPr="007C55D4" w:rsidP="007C55D4" w14:paraId="304CD4ED" w14:textId="103DAE32">
      <w:pPr>
        <w:ind w:firstLine="720"/>
      </w:pPr>
      <w:r w:rsidRPr="007C55D4">
        <w:t xml:space="preserve">That’s the team.  So what are they working on? </w:t>
      </w:r>
    </w:p>
    <w:p w:rsidR="008852B4" w:rsidRPr="007C55D4" w:rsidP="007C55D4" w14:paraId="0E9161F1" w14:textId="3724C8CD">
      <w:pPr>
        <w:ind w:firstLine="720"/>
      </w:pPr>
      <w:r w:rsidRPr="007C55D4">
        <w:t>A lot!  They</w:t>
      </w:r>
      <w:r w:rsidRPr="007C55D4" w:rsidR="00D96FA6">
        <w:t>’</w:t>
      </w:r>
      <w:r w:rsidRPr="007C55D4">
        <w:t xml:space="preserve">re gathering and developing data.  They’re examining industry trends and practices.  And they’re considering both industry-based solutions and targeted regulatory or legislative solutions to respond to the challenges identified by the Committee.  </w:t>
      </w:r>
    </w:p>
    <w:p w:rsidR="00772788" w:rsidRPr="007C55D4" w:rsidP="007C55D4" w14:paraId="7A6705DB" w14:textId="77777777">
      <w:pPr>
        <w:ind w:firstLine="720"/>
      </w:pPr>
      <w:r w:rsidRPr="007C55D4">
        <w:t xml:space="preserve">We’ve organized </w:t>
      </w:r>
      <w:r w:rsidRPr="007C55D4" w:rsidR="008852B4">
        <w:t>these efforts around</w:t>
      </w:r>
      <w:r w:rsidRPr="007C55D4">
        <w:t xml:space="preserve"> three working groups:  </w:t>
      </w:r>
    </w:p>
    <w:p w:rsidR="00772788" w:rsidRPr="007C55D4" w:rsidP="007C55D4" w14:paraId="5D58A24F" w14:textId="1E593A47">
      <w:pPr>
        <w:ind w:firstLine="720"/>
      </w:pPr>
      <w:r w:rsidRPr="007C55D4">
        <w:t xml:space="preserve">The </w:t>
      </w:r>
      <w:r w:rsidRPr="007C55D4" w:rsidR="007A1FFD">
        <w:t xml:space="preserve">first is the </w:t>
      </w:r>
      <w:r w:rsidRPr="007C55D4">
        <w:rPr>
          <w:b/>
        </w:rPr>
        <w:t>Digital Empowerment and Inclusion</w:t>
      </w:r>
      <w:r w:rsidRPr="007C55D4">
        <w:t xml:space="preserve"> working group, led by Heather Gate</w:t>
      </w:r>
      <w:r w:rsidRPr="007C55D4" w:rsidR="007A1FFD">
        <w:t xml:space="preserve">. </w:t>
      </w:r>
      <w:r w:rsidRPr="007C55D4">
        <w:t xml:space="preserve"> </w:t>
      </w:r>
      <w:r w:rsidRPr="007C55D4" w:rsidR="007A1FFD">
        <w:t>It’</w:t>
      </w:r>
      <w:r w:rsidRPr="007C55D4">
        <w:t xml:space="preserve">s tasked with identifying new </w:t>
      </w:r>
      <w:r w:rsidRPr="007C55D4" w:rsidR="007A1FFD">
        <w:t xml:space="preserve">ways </w:t>
      </w:r>
      <w:r w:rsidRPr="007C55D4">
        <w:t>to expand access to emerging technologies in underserved and under-connected communities.  This group will also recommend methods to ensure that disadvantaged communities aren</w:t>
      </w:r>
      <w:r w:rsidRPr="007C55D4" w:rsidR="007A1FFD">
        <w:t>’</w:t>
      </w:r>
      <w:r w:rsidRPr="007C55D4">
        <w:t xml:space="preserve">t denied the </w:t>
      </w:r>
      <w:r w:rsidRPr="007C55D4" w:rsidR="007A1FFD">
        <w:t>benefits of the digital revolution</w:t>
      </w:r>
      <w:r w:rsidRPr="007C55D4">
        <w:t xml:space="preserve">, including educational, economic, health care, and civic participation opportunities.  This working group may also offer recommendations on how to encourage supplier diversity for small, women- and minority-owned businesses.  </w:t>
      </w:r>
    </w:p>
    <w:p w:rsidR="00772788" w:rsidRPr="007C55D4" w:rsidP="007C55D4" w14:paraId="2C57A55D" w14:textId="2950743B">
      <w:pPr>
        <w:ind w:firstLine="720"/>
      </w:pPr>
      <w:r w:rsidRPr="007C55D4">
        <w:t xml:space="preserve">The </w:t>
      </w:r>
      <w:r w:rsidRPr="007C55D4" w:rsidR="007A1FFD">
        <w:t xml:space="preserve">second working group focuses on </w:t>
      </w:r>
      <w:r w:rsidRPr="007C55D4">
        <w:rPr>
          <w:b/>
        </w:rPr>
        <w:t>Diversity in the Tech Sector</w:t>
      </w:r>
      <w:r w:rsidRPr="007C55D4">
        <w:t xml:space="preserve">, </w:t>
      </w:r>
      <w:r w:rsidRPr="007C55D4" w:rsidR="007A1FFD">
        <w:t xml:space="preserve">and is </w:t>
      </w:r>
      <w:r w:rsidRPr="007C55D4">
        <w:t>led by Marc Morial</w:t>
      </w:r>
      <w:r w:rsidRPr="007C55D4" w:rsidR="007A1FFD">
        <w:t xml:space="preserve">. </w:t>
      </w:r>
      <w:r w:rsidRPr="007C55D4">
        <w:t xml:space="preserve"> </w:t>
      </w:r>
      <w:r w:rsidRPr="007C55D4" w:rsidR="007A1FFD">
        <w:t xml:space="preserve">This group </w:t>
      </w:r>
      <w:r w:rsidRPr="007C55D4">
        <w:t>is studying the underemployment and lack of promotion opportunities for women and minorities in the tech sector</w:t>
      </w:r>
      <w:r w:rsidRPr="007C55D4" w:rsidR="007A1FFD">
        <w:t xml:space="preserve">—a serious problem, particularly at the best-known tech companies.  It’s looking at ways </w:t>
      </w:r>
      <w:r w:rsidRPr="007C55D4">
        <w:t>businesses can address these issues</w:t>
      </w:r>
      <w:r w:rsidRPr="007C55D4" w:rsidR="007A1FFD">
        <w:t xml:space="preserve">, and to that end </w:t>
      </w:r>
      <w:r w:rsidRPr="007C55D4">
        <w:t xml:space="preserve">is working to identify best practices of industry leaders </w:t>
      </w:r>
      <w:r w:rsidRPr="007C55D4" w:rsidR="005F0275">
        <w:t>with respect to</w:t>
      </w:r>
      <w:r w:rsidRPr="007C55D4">
        <w:t xml:space="preserve"> diversity in the tech field.  </w:t>
      </w:r>
    </w:p>
    <w:p w:rsidR="008852B4" w:rsidRPr="007C55D4" w:rsidP="007C55D4" w14:paraId="396FB382" w14:textId="0FEE2B6E">
      <w:pPr>
        <w:ind w:firstLine="720"/>
      </w:pPr>
      <w:r w:rsidRPr="007C55D4">
        <w:t>Finally,</w:t>
      </w:r>
      <w:r w:rsidRPr="007C55D4" w:rsidR="00037910">
        <w:t xml:space="preserve"> we’ve tasked</w:t>
      </w:r>
      <w:r w:rsidRPr="007C55D4">
        <w:t xml:space="preserve"> the </w:t>
      </w:r>
      <w:r w:rsidRPr="007C55D4">
        <w:rPr>
          <w:b/>
        </w:rPr>
        <w:t>Broadcast Diversity and Development</w:t>
      </w:r>
      <w:r w:rsidRPr="007C55D4">
        <w:t xml:space="preserve"> working group, led by Henry Rivera, with </w:t>
      </w:r>
      <w:r w:rsidRPr="007C55D4" w:rsidR="00037910">
        <w:t>finding ways to encourage diverse voices (including minorities and women) in the broadcast business.</w:t>
      </w:r>
      <w:r w:rsidRPr="007C55D4">
        <w:t xml:space="preserve"> </w:t>
      </w:r>
      <w:r w:rsidRPr="007C55D4" w:rsidR="00037910">
        <w:t xml:space="preserve"> Among the proposals </w:t>
      </w:r>
      <w:r w:rsidRPr="007C55D4" w:rsidR="002769C4">
        <w:t xml:space="preserve">it’s </w:t>
      </w:r>
      <w:r w:rsidRPr="007C55D4" w:rsidR="00037910">
        <w:t xml:space="preserve">studying is </w:t>
      </w:r>
      <w:r w:rsidRPr="007C55D4">
        <w:t>an incubator program</w:t>
      </w:r>
      <w:r w:rsidRPr="007C55D4" w:rsidR="00F67E5B">
        <w:t>.</w:t>
      </w:r>
      <w:r w:rsidRPr="007C55D4" w:rsidR="00E37BAB">
        <w:t xml:space="preserve">  </w:t>
      </w:r>
      <w:r w:rsidRPr="007C55D4">
        <w:t xml:space="preserve">This </w:t>
      </w:r>
      <w:r w:rsidRPr="007C55D4" w:rsidR="00037910">
        <w:t xml:space="preserve">working </w:t>
      </w:r>
      <w:r w:rsidRPr="007C55D4">
        <w:t xml:space="preserve">group is also charged with studying </w:t>
      </w:r>
      <w:r w:rsidRPr="007C55D4" w:rsidR="00037910">
        <w:t xml:space="preserve">how </w:t>
      </w:r>
      <w:r w:rsidRPr="007C55D4">
        <w:t xml:space="preserve">to </w:t>
      </w:r>
      <w:r w:rsidRPr="007C55D4" w:rsidR="00037910">
        <w:t xml:space="preserve">promote </w:t>
      </w:r>
      <w:r w:rsidRPr="007C55D4">
        <w:t xml:space="preserve">diversity in ownership and management, as well as in broadcast-related procurement suppliers.  </w:t>
      </w:r>
    </w:p>
    <w:p w:rsidR="00772788" w:rsidRPr="007C55D4" w:rsidP="007C55D4" w14:paraId="0D464A16" w14:textId="68BEC2B2">
      <w:pPr>
        <w:ind w:firstLine="720"/>
      </w:pPr>
      <w:r w:rsidRPr="007C55D4">
        <w:t xml:space="preserve">I’d like to take a moment to discuss </w:t>
      </w:r>
      <w:r w:rsidRPr="007C55D4" w:rsidR="00093E03">
        <w:t xml:space="preserve">the </w:t>
      </w:r>
      <w:r w:rsidRPr="007C55D4" w:rsidR="00417FD1">
        <w:t xml:space="preserve">broadcast </w:t>
      </w:r>
      <w:r w:rsidRPr="007C55D4">
        <w:t>incubator program in greater detail</w:t>
      </w:r>
      <w:r w:rsidRPr="007C55D4" w:rsidR="00417FD1">
        <w:t>.</w:t>
      </w:r>
      <w:r w:rsidRPr="007C55D4">
        <w:t xml:space="preserve"> </w:t>
      </w:r>
      <w:r w:rsidRPr="007C55D4" w:rsidR="00417FD1">
        <w:t xml:space="preserve"> It goes back a long way for me; it’s </w:t>
      </w:r>
      <w:r w:rsidRPr="007C55D4">
        <w:t xml:space="preserve">been a personal priority </w:t>
      </w:r>
      <w:r w:rsidRPr="007C55D4" w:rsidR="00AE6C30">
        <w:t>since</w:t>
      </w:r>
      <w:r w:rsidRPr="007C55D4">
        <w:t xml:space="preserve"> </w:t>
      </w:r>
      <w:r w:rsidRPr="007C55D4" w:rsidR="00037910">
        <w:t>my unsuccessful push for this program in 2014</w:t>
      </w:r>
      <w:r w:rsidRPr="007C55D4">
        <w:t xml:space="preserve">.  </w:t>
      </w:r>
      <w:r w:rsidRPr="007C55D4" w:rsidR="000A3DB1">
        <w:t xml:space="preserve">And I know that MMTC has been fighting for an incubator program far longer than that </w:t>
      </w:r>
      <w:r w:rsidRPr="007C55D4" w:rsidR="003830AA">
        <w:t xml:space="preserve">in order </w:t>
      </w:r>
      <w:r w:rsidRPr="007C55D4">
        <w:t xml:space="preserve">to </w:t>
      </w:r>
      <w:r w:rsidRPr="007C55D4" w:rsidR="00FB3A61">
        <w:t xml:space="preserve">boost </w:t>
      </w:r>
      <w:r w:rsidRPr="007C55D4">
        <w:t>station ownership for small businesses, including those owned by minorities and women</w:t>
      </w:r>
      <w:r w:rsidRPr="007C55D4" w:rsidR="003830AA">
        <w:t xml:space="preserve">.  </w:t>
      </w:r>
    </w:p>
    <w:p w:rsidR="00772788" w:rsidRPr="007C55D4" w:rsidP="007C55D4" w14:paraId="5C94E8E2" w14:textId="29710EBE">
      <w:pPr>
        <w:ind w:firstLine="720"/>
      </w:pPr>
      <w:r w:rsidRPr="007C55D4">
        <w:t xml:space="preserve">The concept is simple.  An incubator program would provide an ownership rule waiver or similar benefit to a company that helps facilitate station ownership for </w:t>
      </w:r>
      <w:r w:rsidRPr="007C55D4" w:rsidR="00D81389">
        <w:t>a qualifying entity.</w:t>
      </w:r>
      <w:r w:rsidRPr="007C55D4" w:rsidR="00EA32CF">
        <w:t xml:space="preserve">  </w:t>
      </w:r>
      <w:r w:rsidRPr="007C55D4" w:rsidR="00137425">
        <w:t>For example, in exchange for a defined benefit, an established company could assist a new owner by providing</w:t>
      </w:r>
      <w:r w:rsidRPr="007C55D4">
        <w:t xml:space="preserve"> management or technical assistance, loan guarantees, direct financial assistance, training</w:t>
      </w:r>
      <w:r w:rsidRPr="007C55D4" w:rsidR="00093E03">
        <w:t>,</w:t>
      </w:r>
      <w:r w:rsidRPr="007C55D4">
        <w:t xml:space="preserve"> or business planning</w:t>
      </w:r>
      <w:r w:rsidRPr="007C55D4" w:rsidR="00137425">
        <w:t xml:space="preserve"> assistance</w:t>
      </w:r>
      <w:r w:rsidRPr="007C55D4">
        <w:t>.</w:t>
      </w:r>
    </w:p>
    <w:p w:rsidR="00EA32CF" w:rsidRPr="007C55D4" w:rsidP="007C55D4" w14:paraId="26F21F45" w14:textId="721F2B64">
      <w:pPr>
        <w:ind w:firstLine="720"/>
      </w:pPr>
      <w:r w:rsidRPr="007C55D4">
        <w:t xml:space="preserve">Even though there’s been </w:t>
      </w:r>
      <w:r w:rsidRPr="007C55D4" w:rsidR="00772788">
        <w:t xml:space="preserve">general support for </w:t>
      </w:r>
      <w:r w:rsidRPr="007C55D4">
        <w:t>this</w:t>
      </w:r>
      <w:r w:rsidRPr="007C55D4" w:rsidR="00772788">
        <w:t xml:space="preserve">, </w:t>
      </w:r>
      <w:r w:rsidRPr="007C55D4" w:rsidR="00F67E5B">
        <w:t xml:space="preserve">the idea </w:t>
      </w:r>
      <w:r w:rsidRPr="007C55D4" w:rsidR="004B1CB4">
        <w:t>ha</w:t>
      </w:r>
      <w:r w:rsidRPr="007C55D4" w:rsidR="008A5539">
        <w:t>d</w:t>
      </w:r>
      <w:r w:rsidRPr="007C55D4" w:rsidR="004B1CB4">
        <w:t xml:space="preserve"> stalled</w:t>
      </w:r>
      <w:r w:rsidRPr="007C55D4">
        <w:t>.</w:t>
      </w:r>
      <w:r w:rsidRPr="007C55D4" w:rsidR="004B1CB4">
        <w:t xml:space="preserve"> </w:t>
      </w:r>
      <w:r w:rsidRPr="007C55D4">
        <w:t xml:space="preserve"> P</w:t>
      </w:r>
      <w:r w:rsidRPr="007C55D4" w:rsidR="004B1CB4">
        <w:t xml:space="preserve">ast </w:t>
      </w:r>
      <w:r w:rsidRPr="007C55D4" w:rsidR="00772788">
        <w:t>Commission</w:t>
      </w:r>
      <w:r w:rsidRPr="007C55D4" w:rsidR="004B1CB4">
        <w:t>s</w:t>
      </w:r>
      <w:r w:rsidRPr="007C55D4" w:rsidR="00772788">
        <w:t xml:space="preserve"> </w:t>
      </w:r>
      <w:r w:rsidRPr="007C55D4" w:rsidR="004B1CB4">
        <w:t xml:space="preserve">failed to </w:t>
      </w:r>
      <w:r w:rsidRPr="007C55D4" w:rsidR="00FB3A61">
        <w:t>take action</w:t>
      </w:r>
      <w:r w:rsidRPr="007C55D4" w:rsidR="004B1CB4">
        <w:t xml:space="preserve">. </w:t>
      </w:r>
      <w:r w:rsidRPr="007C55D4">
        <w:t xml:space="preserve"> </w:t>
      </w:r>
      <w:r w:rsidRPr="007C55D4" w:rsidR="004B1CB4">
        <w:t xml:space="preserve">That is, until now. </w:t>
      </w:r>
      <w:r w:rsidRPr="007C55D4">
        <w:t xml:space="preserve"> </w:t>
      </w:r>
      <w:r w:rsidRPr="007C55D4" w:rsidR="00772788">
        <w:t xml:space="preserve">Last </w:t>
      </w:r>
      <w:r w:rsidRPr="007C55D4">
        <w:t>f</w:t>
      </w:r>
      <w:r w:rsidRPr="007C55D4" w:rsidR="00772788">
        <w:t xml:space="preserve">all, the </w:t>
      </w:r>
      <w:r w:rsidRPr="007C55D4">
        <w:t xml:space="preserve">FCC </w:t>
      </w:r>
      <w:r w:rsidRPr="007C55D4" w:rsidR="00772788">
        <w:t xml:space="preserve">finally committed to adopt an incubator program to promote new entry and ownership diversity.  </w:t>
      </w:r>
    </w:p>
    <w:p w:rsidR="00772788" w:rsidRPr="007C55D4" w:rsidP="007C55D4" w14:paraId="31A66705" w14:textId="58A564DA">
      <w:pPr>
        <w:ind w:firstLine="720"/>
      </w:pPr>
      <w:r w:rsidRPr="007C55D4">
        <w:t>But we recognized that before the program can begin, there are many issues that need to be addressed.  So we issued a</w:t>
      </w:r>
      <w:r w:rsidRPr="007C55D4" w:rsidR="004B1CB4">
        <w:t xml:space="preserve"> Notice of Proposed Rulemaking</w:t>
      </w:r>
      <w:r w:rsidRPr="007C55D4">
        <w:t xml:space="preserve"> </w:t>
      </w:r>
      <w:r w:rsidRPr="007C55D4" w:rsidR="004B1CB4">
        <w:t>seeking</w:t>
      </w:r>
      <w:r w:rsidRPr="007C55D4">
        <w:t xml:space="preserve"> </w:t>
      </w:r>
      <w:r w:rsidRPr="007C55D4" w:rsidR="00FB3A61">
        <w:t xml:space="preserve">input </w:t>
      </w:r>
      <w:r w:rsidRPr="007C55D4">
        <w:t xml:space="preserve">on </w:t>
      </w:r>
      <w:r w:rsidRPr="007C55D4" w:rsidR="004B1CB4">
        <w:t>how to design and implement the program.  We want to develop a record on how best to</w:t>
      </w:r>
      <w:r w:rsidRPr="007C55D4">
        <w:t xml:space="preserve"> structure </w:t>
      </w:r>
      <w:r w:rsidRPr="007C55D4" w:rsidR="004B1CB4">
        <w:t>and administer an</w:t>
      </w:r>
      <w:r w:rsidRPr="007C55D4" w:rsidR="00EA32CF">
        <w:t xml:space="preserve"> incubator program</w:t>
      </w:r>
      <w:r w:rsidRPr="007C55D4" w:rsidR="004B1CB4">
        <w:t xml:space="preserve"> to support the entry of new and diverse voices into the broadcast industry</w:t>
      </w:r>
      <w:r w:rsidRPr="007C55D4" w:rsidR="00EA32CF">
        <w:t xml:space="preserve">.  </w:t>
      </w:r>
      <w:r w:rsidRPr="007C55D4">
        <w:t>The</w:t>
      </w:r>
      <w:r w:rsidRPr="007C55D4" w:rsidR="004B1CB4">
        <w:t xml:space="preserve"> Notice</w:t>
      </w:r>
      <w:r w:rsidRPr="007C55D4">
        <w:t xml:space="preserve"> asked very detailed questions on things like the eligibility criteria for the incubated entity; appropriate incubating activities; benefits to the incubating entity; how such a program would be reviewed, monitored</w:t>
      </w:r>
      <w:r w:rsidRPr="007C55D4" w:rsidR="00BF15AD">
        <w:t>,</w:t>
      </w:r>
      <w:r w:rsidRPr="007C55D4">
        <w:t xml:space="preserve"> and enforced; and the costs and benefits of such a program.</w:t>
      </w:r>
    </w:p>
    <w:p w:rsidR="00772788" w:rsidRPr="007C55D4" w:rsidP="007C55D4" w14:paraId="1FE0B0D7" w14:textId="113A073D">
      <w:pPr>
        <w:ind w:firstLine="720"/>
      </w:pPr>
      <w:r w:rsidRPr="007C55D4">
        <w:t xml:space="preserve">Our </w:t>
      </w:r>
      <w:r w:rsidRPr="007C55D4" w:rsidR="00FB3A61">
        <w:t xml:space="preserve">goal </w:t>
      </w:r>
      <w:r w:rsidRPr="007C55D4">
        <w:t>is to develop an incubator program that will help address barriers to station ownership, such as lack of access to capital and the need for technica</w:t>
      </w:r>
      <w:r w:rsidRPr="007C55D4" w:rsidR="00EA32CF">
        <w:t>l</w:t>
      </w:r>
      <w:r w:rsidRPr="007C55D4">
        <w:t xml:space="preserve"> experience</w:t>
      </w:r>
      <w:r w:rsidRPr="007C55D4" w:rsidR="00FB3A61">
        <w:t xml:space="preserve">—and for these solutions to </w:t>
      </w:r>
      <w:r w:rsidRPr="007C55D4" w:rsidR="00A06B1A">
        <w:t>increase broadcast ownership diversity</w:t>
      </w:r>
      <w:r w:rsidRPr="007C55D4">
        <w:t>.</w:t>
      </w:r>
    </w:p>
    <w:p w:rsidR="00772788" w:rsidRPr="007C55D4" w:rsidP="007C55D4" w14:paraId="09ECDC42" w14:textId="4EA222E3">
      <w:pPr>
        <w:ind w:firstLine="720"/>
      </w:pPr>
      <w:r w:rsidRPr="007C55D4">
        <w:t xml:space="preserve">I have specifically asked the Advisory Committee to assist us in </w:t>
      </w:r>
      <w:r w:rsidRPr="007C55D4" w:rsidR="00682FF1">
        <w:t xml:space="preserve">developing </w:t>
      </w:r>
      <w:r w:rsidRPr="007C55D4">
        <w:t>the overall structure and method for implement</w:t>
      </w:r>
      <w:r w:rsidRPr="007C55D4" w:rsidR="00DC364F">
        <w:t>ing</w:t>
      </w:r>
      <w:r w:rsidRPr="007C55D4">
        <w:t xml:space="preserve"> the program, and I look forward to the committee’s recommendations.</w:t>
      </w:r>
    </w:p>
    <w:p w:rsidR="00772788" w:rsidRPr="007C55D4" w:rsidP="007C55D4" w14:paraId="5ECA93A3" w14:textId="26D01BE0">
      <w:pPr>
        <w:ind w:firstLine="720"/>
      </w:pPr>
      <w:r w:rsidRPr="007C55D4">
        <w:t xml:space="preserve">As I said in November when we adopted the </w:t>
      </w:r>
      <w:r w:rsidRPr="007C55D4" w:rsidR="00FB37F2">
        <w:t>Notice</w:t>
      </w:r>
      <w:r w:rsidRPr="007C55D4">
        <w:t xml:space="preserve">, there was a lot of talk during previous Administrations about </w:t>
      </w:r>
      <w:r w:rsidRPr="007C55D4" w:rsidR="00FB3A61">
        <w:t xml:space="preserve">trying </w:t>
      </w:r>
      <w:r w:rsidRPr="007C55D4">
        <w:t>to take action to promote ownership diversity</w:t>
      </w:r>
      <w:r w:rsidRPr="007C55D4" w:rsidR="00FB3A61">
        <w:t>—</w:t>
      </w:r>
      <w:r w:rsidRPr="007C55D4">
        <w:t xml:space="preserve">but there was little to </w:t>
      </w:r>
      <w:r w:rsidRPr="007C55D4" w:rsidR="00FB3A61">
        <w:t xml:space="preserve">nothing done about </w:t>
      </w:r>
      <w:r w:rsidRPr="007C55D4">
        <w:t>it.</w:t>
      </w:r>
    </w:p>
    <w:p w:rsidR="00772788" w:rsidRPr="007C55D4" w:rsidP="007C55D4" w14:paraId="1C8EAEE1" w14:textId="3D215082">
      <w:pPr>
        <w:ind w:firstLine="720"/>
      </w:pPr>
      <w:r w:rsidRPr="007C55D4">
        <w:t xml:space="preserve">No longer.  To borrow from Yoda in </w:t>
      </w:r>
      <w:r w:rsidRPr="007C55D4">
        <w:rPr>
          <w:i/>
        </w:rPr>
        <w:t>The Empire Strikes Back</w:t>
      </w:r>
      <w:r w:rsidRPr="007C55D4">
        <w:t xml:space="preserve">, “Try not.  </w:t>
      </w:r>
      <w:r w:rsidRPr="007C55D4">
        <w:rPr>
          <w:i/>
        </w:rPr>
        <w:t>Do</w:t>
      </w:r>
      <w:r w:rsidRPr="007C55D4">
        <w:t>, or do not.  There is no try.”  Much wisdom in that statement there is.  And so I am determined that the FCC on my watch will take concrete steps to create a more diverse communications industry.  Our work towards establishing an incubator program is a big step forward in this regard.  I encourage your participation as we do this work.</w:t>
      </w:r>
    </w:p>
    <w:p w:rsidR="00B9625D" w:rsidRPr="007C55D4" w:rsidP="007C55D4" w14:paraId="28D7BF56" w14:textId="0972AB03">
      <w:pPr>
        <w:ind w:firstLine="720"/>
      </w:pPr>
      <w:r w:rsidRPr="007C55D4">
        <w:t xml:space="preserve">That said, </w:t>
      </w:r>
      <w:r w:rsidRPr="007C55D4" w:rsidR="00EA32CF">
        <w:t>I am pleased to announce that we will take the next steps toward this goal on March 27</w:t>
      </w:r>
      <w:r w:rsidRPr="007C55D4" w:rsidR="003E5DC4">
        <w:t>th</w:t>
      </w:r>
      <w:r w:rsidRPr="007C55D4" w:rsidR="00EA32CF">
        <w:t xml:space="preserve">, when the </w:t>
      </w:r>
      <w:r w:rsidRPr="007C55D4">
        <w:t xml:space="preserve">Diversity </w:t>
      </w:r>
      <w:r w:rsidRPr="007C55D4" w:rsidR="00EA32CF">
        <w:t xml:space="preserve">Committee plans to hold its next meeting.  More information on </w:t>
      </w:r>
      <w:r w:rsidRPr="007C55D4" w:rsidR="00BF000C">
        <w:t xml:space="preserve">its </w:t>
      </w:r>
      <w:r w:rsidRPr="007C55D4" w:rsidR="00EA32CF">
        <w:t>agenda will follow.  And I hope many of you will attend that meeting and support the work of this important advisory committee.</w:t>
      </w:r>
    </w:p>
    <w:p w:rsidR="009050F2" w:rsidRPr="007C55D4" w:rsidP="007C55D4" w14:paraId="3408708B" w14:textId="720B8F7F">
      <w:pPr>
        <w:ind w:firstLine="720"/>
      </w:pPr>
      <w:r w:rsidRPr="007C55D4">
        <w:t xml:space="preserve">On a different but related note, there is </w:t>
      </w:r>
      <w:r w:rsidRPr="007C55D4" w:rsidR="00B22E41">
        <w:t xml:space="preserve">another </w:t>
      </w:r>
      <w:r w:rsidRPr="007C55D4">
        <w:t xml:space="preserve">issue I’d like to touch on.  </w:t>
      </w:r>
      <w:r w:rsidRPr="007C55D4" w:rsidR="00506BAC">
        <w:t xml:space="preserve">A </w:t>
      </w:r>
      <w:r w:rsidRPr="007C55D4" w:rsidR="005C7529">
        <w:t xml:space="preserve">number of </w:t>
      </w:r>
      <w:r w:rsidRPr="007C55D4" w:rsidR="00506BAC">
        <w:t xml:space="preserve">years ago, the FCC </w:t>
      </w:r>
      <w:r w:rsidRPr="007C55D4" w:rsidR="005C7529">
        <w:rPr>
          <w:rFonts w:eastAsia="Times New Roman" w:cs="Times New Roman"/>
          <w:color w:val="000000"/>
        </w:rPr>
        <w:t>looked into a repugnant practice in which certain advertisers would exclude minority-focused media outlets from their ad campaigns though a so-called "No Urban/No Hispanic" dictate.  </w:t>
      </w:r>
      <w:r w:rsidRPr="007C55D4" w:rsidR="001317EA">
        <w:t xml:space="preserve">For the FCC’s part, former Commissioners Jonathan Adelstein and Robert McDowell led the charge.  And </w:t>
      </w:r>
      <w:r w:rsidRPr="007C55D4">
        <w:t xml:space="preserve">the American Association of Advertising Agencies, </w:t>
      </w:r>
      <w:r w:rsidRPr="007C55D4" w:rsidR="00B67123">
        <w:t>known as the</w:t>
      </w:r>
      <w:r w:rsidRPr="007C55D4">
        <w:t xml:space="preserve"> 4As, </w:t>
      </w:r>
      <w:r w:rsidRPr="007C55D4" w:rsidR="001317EA">
        <w:t>did too.  In 2011, the 4As adopted a</w:t>
      </w:r>
      <w:r w:rsidRPr="007C55D4" w:rsidR="00DC514B">
        <w:t xml:space="preserve">n advertising non-discrimination policy framework and complaint review process </w:t>
      </w:r>
      <w:r w:rsidRPr="007C55D4" w:rsidR="001317EA">
        <w:t xml:space="preserve">for the media industry to follow. </w:t>
      </w:r>
      <w:r w:rsidRPr="007C55D4">
        <w:t xml:space="preserve"> </w:t>
      </w:r>
      <w:r w:rsidRPr="007C55D4" w:rsidR="00F67E5B">
        <w:t>For a time, t</w:t>
      </w:r>
      <w:r w:rsidRPr="007C55D4" w:rsidR="00B67123">
        <w:t>he policy seemed to work as intended</w:t>
      </w:r>
      <w:r w:rsidRPr="007C55D4">
        <w:t>.</w:t>
      </w:r>
    </w:p>
    <w:p w:rsidR="00153A1C" w:rsidRPr="007C55D4" w:rsidP="007C55D4" w14:paraId="25B71B73" w14:textId="455A1559">
      <w:pPr>
        <w:ind w:firstLine="720"/>
      </w:pPr>
      <w:r w:rsidRPr="007C55D4">
        <w:t>U</w:t>
      </w:r>
      <w:r w:rsidRPr="007C55D4" w:rsidR="006314C4">
        <w:t>nfortunately</w:t>
      </w:r>
      <w:r w:rsidRPr="007C55D4">
        <w:t>, judging from the feedback of some media entities, it appears that</w:t>
      </w:r>
      <w:r w:rsidRPr="007C55D4" w:rsidR="00B67123">
        <w:t xml:space="preserve"> </w:t>
      </w:r>
      <w:r w:rsidRPr="007C55D4" w:rsidR="006314C4">
        <w:t>th</w:t>
      </w:r>
      <w:r w:rsidRPr="007C55D4" w:rsidR="00B67123">
        <w:t>e</w:t>
      </w:r>
      <w:r w:rsidRPr="007C55D4" w:rsidR="006314C4">
        <w:t xml:space="preserve"> </w:t>
      </w:r>
      <w:r w:rsidRPr="007C55D4">
        <w:t>problem</w:t>
      </w:r>
      <w:r w:rsidRPr="007C55D4" w:rsidR="006314C4">
        <w:t xml:space="preserve"> has arisen again</w:t>
      </w:r>
      <w:r w:rsidRPr="007C55D4" w:rsidR="00B67123">
        <w:t xml:space="preserve">.  </w:t>
      </w:r>
      <w:r w:rsidRPr="007C55D4">
        <w:t>And so, o</w:t>
      </w:r>
      <w:r w:rsidRPr="007C55D4" w:rsidR="00B67123">
        <w:t>n</w:t>
      </w:r>
      <w:r w:rsidRPr="007C55D4" w:rsidR="00E349AA">
        <w:t>ce more,</w:t>
      </w:r>
      <w:r w:rsidRPr="007C55D4" w:rsidR="006314C4">
        <w:t xml:space="preserve"> </w:t>
      </w:r>
      <w:r w:rsidRPr="007C55D4" w:rsidR="00E349AA">
        <w:t xml:space="preserve">the 4As </w:t>
      </w:r>
      <w:r w:rsidRPr="007C55D4" w:rsidR="00F67E5B">
        <w:t xml:space="preserve">group </w:t>
      </w:r>
      <w:r w:rsidRPr="007C55D4" w:rsidR="00E349AA">
        <w:t xml:space="preserve">is working to end </w:t>
      </w:r>
      <w:r w:rsidRPr="007C55D4" w:rsidR="00B67123">
        <w:t>discriminatory practices</w:t>
      </w:r>
      <w:r w:rsidRPr="007C55D4" w:rsidR="00042A1D">
        <w:t xml:space="preserve"> in the </w:t>
      </w:r>
      <w:r w:rsidRPr="007C55D4">
        <w:t xml:space="preserve">advertising </w:t>
      </w:r>
      <w:r w:rsidRPr="007C55D4" w:rsidR="00042A1D">
        <w:t>industry</w:t>
      </w:r>
      <w:r w:rsidRPr="007C55D4" w:rsidR="00E349AA">
        <w:t>.</w:t>
      </w:r>
      <w:r w:rsidRPr="007C55D4" w:rsidR="00B67123">
        <w:t xml:space="preserve">  Later today, the 4As will be announcing </w:t>
      </w:r>
      <w:r w:rsidRPr="007C55D4" w:rsidR="005168EF">
        <w:t>a new policy, called Fair Play</w:t>
      </w:r>
      <w:r w:rsidRPr="007C55D4" w:rsidR="00DC364F">
        <w:t xml:space="preserve">. </w:t>
      </w:r>
      <w:r w:rsidRPr="007C55D4" w:rsidR="005168EF">
        <w:t xml:space="preserve"> </w:t>
      </w:r>
      <w:r w:rsidRPr="007C55D4" w:rsidR="00DC364F">
        <w:t xml:space="preserve">It’s </w:t>
      </w:r>
      <w:r w:rsidRPr="007C55D4" w:rsidR="005168EF">
        <w:t xml:space="preserve">issuing a charter to its members, asking media agencies and media departments within agencies to recommit to fair and equitable treatment of minority media owners.  This </w:t>
      </w:r>
      <w:r w:rsidRPr="007C55D4" w:rsidR="00F339AF">
        <w:t xml:space="preserve">updated policy </w:t>
      </w:r>
      <w:r w:rsidRPr="007C55D4">
        <w:t xml:space="preserve">aims </w:t>
      </w:r>
      <w:r w:rsidRPr="007C55D4" w:rsidR="005168EF">
        <w:t xml:space="preserve">once again </w:t>
      </w:r>
      <w:r w:rsidRPr="007C55D4" w:rsidR="00042A1D">
        <w:t xml:space="preserve">to eliminate the problem of </w:t>
      </w:r>
      <w:r w:rsidRPr="007C55D4" w:rsidR="00DC364F">
        <w:t>“</w:t>
      </w:r>
      <w:r w:rsidRPr="007C55D4" w:rsidR="00042A1D">
        <w:t>No Hispanic,</w:t>
      </w:r>
      <w:r w:rsidRPr="007C55D4" w:rsidR="00DC364F">
        <w:t>”</w:t>
      </w:r>
      <w:r w:rsidRPr="007C55D4" w:rsidR="00042A1D">
        <w:t xml:space="preserve"> </w:t>
      </w:r>
      <w:r w:rsidRPr="007C55D4" w:rsidR="00DC364F">
        <w:t>“</w:t>
      </w:r>
      <w:r w:rsidRPr="007C55D4" w:rsidR="00042A1D">
        <w:t>No Urban,</w:t>
      </w:r>
      <w:r w:rsidRPr="007C55D4" w:rsidR="00DC364F">
        <w:t>”</w:t>
      </w:r>
      <w:r w:rsidRPr="007C55D4" w:rsidR="00042A1D">
        <w:t xml:space="preserve"> and </w:t>
      </w:r>
      <w:r w:rsidRPr="007C55D4" w:rsidR="00DC364F">
        <w:t>“</w:t>
      </w:r>
      <w:r w:rsidRPr="007C55D4" w:rsidR="00042A1D">
        <w:t>No Asian</w:t>
      </w:r>
      <w:r w:rsidRPr="007C55D4" w:rsidR="00DC364F">
        <w:t>”</w:t>
      </w:r>
      <w:r w:rsidRPr="007C55D4" w:rsidR="00042A1D">
        <w:t xml:space="preserve"> </w:t>
      </w:r>
      <w:r w:rsidRPr="007C55D4" w:rsidR="00DC364F">
        <w:t>d</w:t>
      </w:r>
      <w:r w:rsidRPr="007C55D4" w:rsidR="00042A1D">
        <w:t>ictates</w:t>
      </w:r>
      <w:r w:rsidRPr="007C55D4" w:rsidR="00B67123">
        <w:t xml:space="preserve"> in the media industry</w:t>
      </w:r>
      <w:r w:rsidRPr="007C55D4" w:rsidR="00042A1D">
        <w:t>.</w:t>
      </w:r>
      <w:r w:rsidRPr="007C55D4" w:rsidR="00B67123">
        <w:t xml:space="preserve">  </w:t>
      </w:r>
      <w:r w:rsidRPr="007C55D4">
        <w:t>I want to put it on the record today that t</w:t>
      </w:r>
      <w:r w:rsidRPr="007C55D4" w:rsidR="0037281A">
        <w:t>his initiative has my full support</w:t>
      </w:r>
      <w:r w:rsidRPr="007C55D4">
        <w:t>.</w:t>
      </w:r>
      <w:r w:rsidRPr="007C55D4" w:rsidR="0037281A">
        <w:t xml:space="preserve"> </w:t>
      </w:r>
      <w:r w:rsidRPr="007C55D4">
        <w:t xml:space="preserve"> I</w:t>
      </w:r>
      <w:r w:rsidRPr="007C55D4" w:rsidR="0037281A">
        <w:t xml:space="preserve">t is my hope that this new </w:t>
      </w:r>
      <w:r w:rsidRPr="007C55D4" w:rsidR="007F76F1">
        <w:t>policy</w:t>
      </w:r>
      <w:r w:rsidRPr="007C55D4" w:rsidR="0037281A">
        <w:t xml:space="preserve"> will help </w:t>
      </w:r>
      <w:r w:rsidRPr="007C55D4">
        <w:t>even</w:t>
      </w:r>
      <w:r w:rsidRPr="007C55D4" w:rsidR="0037281A">
        <w:t xml:space="preserve"> the playing field for all minority broadcasters.  </w:t>
      </w:r>
      <w:r w:rsidRPr="007C55D4">
        <w:t xml:space="preserve">In my view, </w:t>
      </w:r>
      <w:r w:rsidRPr="007C55D4" w:rsidR="00C85A6F">
        <w:t>these dictates</w:t>
      </w:r>
      <w:r w:rsidRPr="007C55D4">
        <w:t xml:space="preserve"> </w:t>
      </w:r>
      <w:r w:rsidRPr="007C55D4" w:rsidR="00C85A6F">
        <w:t xml:space="preserve">have </w:t>
      </w:r>
      <w:r w:rsidRPr="007C55D4">
        <w:t>no place in the American media marketplace.</w:t>
      </w:r>
    </w:p>
    <w:p w:rsidR="00334BE3" w:rsidRPr="007C55D4" w:rsidP="007C55D4" w14:paraId="77D418A9" w14:textId="07FB7EF4">
      <w:pPr>
        <w:ind w:firstLine="720"/>
      </w:pPr>
      <w:r w:rsidRPr="007C55D4">
        <w:t xml:space="preserve">With that, from media to telecom.  </w:t>
      </w:r>
      <w:r w:rsidRPr="007C55D4" w:rsidR="00153A1C">
        <w:t>I’d like to take a</w:t>
      </w:r>
      <w:r w:rsidRPr="007C55D4" w:rsidR="00C85A6F">
        <w:t xml:space="preserve"> couple of</w:t>
      </w:r>
      <w:r w:rsidRPr="007C55D4" w:rsidR="00153A1C">
        <w:t xml:space="preserve"> minutes to </w:t>
      </w:r>
      <w:r w:rsidRPr="007C55D4" w:rsidR="005168EF">
        <w:t>discuss</w:t>
      </w:r>
      <w:r w:rsidRPr="007C55D4" w:rsidR="00153A1C">
        <w:t xml:space="preserve"> another group that has been very hard at work this past year, and </w:t>
      </w:r>
      <w:r w:rsidRPr="007C55D4">
        <w:t>which has benefited from MMTC’s partnership</w:t>
      </w:r>
      <w:r w:rsidRPr="007C55D4" w:rsidR="00153A1C">
        <w:t>.  I’m referring to</w:t>
      </w:r>
      <w:r w:rsidRPr="007C55D4">
        <w:t xml:space="preserve"> our Broadband Deployment Advisory Committee</w:t>
      </w:r>
      <w:r w:rsidRPr="007C55D4" w:rsidR="00C158CD">
        <w:t xml:space="preserve">, or </w:t>
      </w:r>
      <w:r w:rsidRPr="007C55D4" w:rsidR="003E34C7">
        <w:t>BDAC</w:t>
      </w:r>
      <w:r w:rsidRPr="007C55D4">
        <w:t>.</w:t>
      </w:r>
    </w:p>
    <w:p w:rsidR="00C158CD" w:rsidRPr="007C55D4" w:rsidP="007C55D4" w14:paraId="1EC3041B" w14:textId="2753DAF2">
      <w:pPr>
        <w:ind w:firstLine="720"/>
        <w:rPr>
          <w:rFonts w:cs="Times New Roman"/>
        </w:rPr>
      </w:pPr>
      <w:r w:rsidRPr="007C55D4">
        <w:rPr>
          <w:rFonts w:cs="Times New Roman"/>
        </w:rPr>
        <w:t>There is no area where the FCC and MMTC’s missions are more closely aligned than our shared commitment to clos</w:t>
      </w:r>
      <w:r w:rsidRPr="007C55D4" w:rsidR="003E34C7">
        <w:rPr>
          <w:rFonts w:cs="Times New Roman"/>
        </w:rPr>
        <w:t>ing</w:t>
      </w:r>
      <w:r w:rsidRPr="007C55D4">
        <w:rPr>
          <w:rFonts w:cs="Times New Roman"/>
        </w:rPr>
        <w:t xml:space="preserve"> the digital divide.  E</w:t>
      </w:r>
      <w:r w:rsidRPr="007C55D4">
        <w:t>very American who wants high-speed Internet access should be able to get it.  To close the digital divide and make sure that consumers have more competitive choice for broadband, we</w:t>
      </w:r>
      <w:r w:rsidRPr="007C55D4" w:rsidR="00DC364F">
        <w:t>’</w:t>
      </w:r>
      <w:r w:rsidRPr="007C55D4" w:rsidR="00E01A82">
        <w:t xml:space="preserve">ll </w:t>
      </w:r>
      <w:r w:rsidRPr="007C55D4">
        <w:t xml:space="preserve">need massive private investment.  </w:t>
      </w:r>
      <w:r w:rsidRPr="007C55D4" w:rsidR="000D725F">
        <w:rPr>
          <w:rFonts w:cs="Times New Roman"/>
        </w:rPr>
        <w:t>And t</w:t>
      </w:r>
      <w:r w:rsidRPr="007C55D4">
        <w:rPr>
          <w:rFonts w:cs="Times New Roman"/>
        </w:rPr>
        <w:t xml:space="preserve">he plain truth is that there are significant regulatory barriers to the expansion and improvement of our wired and wireless infrastructure.  These </w:t>
      </w:r>
      <w:r w:rsidRPr="007C55D4" w:rsidR="00DC364F">
        <w:rPr>
          <w:rFonts w:cs="Times New Roman"/>
        </w:rPr>
        <w:t xml:space="preserve">barriers </w:t>
      </w:r>
      <w:r w:rsidRPr="007C55D4">
        <w:rPr>
          <w:rFonts w:cs="Times New Roman"/>
        </w:rPr>
        <w:t xml:space="preserve">are the grit </w:t>
      </w:r>
      <w:r w:rsidRPr="007C55D4" w:rsidR="00F9271F">
        <w:rPr>
          <w:rFonts w:cs="Times New Roman"/>
        </w:rPr>
        <w:t xml:space="preserve">in the gears of deployment </w:t>
      </w:r>
      <w:r w:rsidRPr="007C55D4">
        <w:rPr>
          <w:rFonts w:cs="Times New Roman"/>
        </w:rPr>
        <w:t xml:space="preserve">that the BDAC was created to address. </w:t>
      </w:r>
    </w:p>
    <w:p w:rsidR="00C158CD" w:rsidRPr="007C55D4" w:rsidP="007C55D4" w14:paraId="3A814B43" w14:textId="4D5EFE3F">
      <w:pPr>
        <w:ind w:firstLine="720"/>
        <w:rPr>
          <w:rFonts w:cs="Times New Roman"/>
        </w:rPr>
      </w:pPr>
      <w:r w:rsidRPr="007C55D4">
        <w:rPr>
          <w:rFonts w:cs="Times New Roman"/>
        </w:rPr>
        <w:t>Like our Diversity Committee, the BDAC feature</w:t>
      </w:r>
      <w:r w:rsidRPr="007C55D4" w:rsidR="00BE2311">
        <w:rPr>
          <w:rFonts w:cs="Times New Roman"/>
        </w:rPr>
        <w:t>s</w:t>
      </w:r>
      <w:r w:rsidRPr="007C55D4">
        <w:rPr>
          <w:rFonts w:cs="Times New Roman"/>
        </w:rPr>
        <w:t xml:space="preserve"> multiple working groups.  Also like the Diversity Committee, MMTC members serve in key leadership positions.  Kim Keenan and Rikin Thakker </w:t>
      </w:r>
      <w:r w:rsidRPr="007C55D4" w:rsidR="00BE2311">
        <w:rPr>
          <w:rFonts w:cs="Times New Roman"/>
        </w:rPr>
        <w:t xml:space="preserve">have been </w:t>
      </w:r>
      <w:r w:rsidRPr="007C55D4" w:rsidR="00146CA6">
        <w:rPr>
          <w:rFonts w:cs="Times New Roman"/>
        </w:rPr>
        <w:t xml:space="preserve">the Vice-Chairs of our </w:t>
      </w:r>
      <w:r w:rsidRPr="007C55D4" w:rsidR="0086513A">
        <w:rPr>
          <w:rFonts w:cs="Times New Roman"/>
        </w:rPr>
        <w:t xml:space="preserve">Removing </w:t>
      </w:r>
      <w:r w:rsidRPr="007C55D4" w:rsidR="002A4792">
        <w:rPr>
          <w:rFonts w:cs="Times New Roman"/>
        </w:rPr>
        <w:t xml:space="preserve">State and Local Regulatory Barriers working group.  Just weeks ago, this group submitted its findings and recommendations to the Commission. </w:t>
      </w:r>
    </w:p>
    <w:p w:rsidR="00334BE3" w:rsidRPr="00224513" w:rsidP="007C55D4" w14:paraId="0D311FCF" w14:textId="157E5ABB">
      <w:pPr>
        <w:ind w:firstLine="720"/>
        <w:rPr>
          <w:rFonts w:cs="Times New Roman"/>
        </w:rPr>
      </w:pPr>
      <w:r w:rsidRPr="007C55D4">
        <w:rPr>
          <w:rFonts w:cs="Times New Roman"/>
        </w:rPr>
        <w:t xml:space="preserve">The group identified six barriers that stifle network investment: regulatory ambiguity, </w:t>
      </w:r>
      <w:r w:rsidRPr="007C55D4" w:rsidR="00A11732">
        <w:rPr>
          <w:rFonts w:cs="Times New Roman"/>
        </w:rPr>
        <w:t xml:space="preserve">discrimination, excessive fees, inflexibility, noncompliance with their own rules, and local requirements that are overly burdensome.  More important, they’ve </w:t>
      </w:r>
      <w:r w:rsidRPr="007C55D4" w:rsidR="00E20A8D">
        <w:rPr>
          <w:rFonts w:cs="Times New Roman"/>
        </w:rPr>
        <w:t>r</w:t>
      </w:r>
      <w:r w:rsidRPr="007C55D4" w:rsidR="00A11732">
        <w:rPr>
          <w:rFonts w:cs="Times New Roman"/>
        </w:rPr>
        <w:t>ecommend</w:t>
      </w:r>
      <w:r w:rsidRPr="007C55D4" w:rsidR="00F9271F">
        <w:rPr>
          <w:rFonts w:cs="Times New Roman"/>
        </w:rPr>
        <w:t>ed</w:t>
      </w:r>
      <w:r w:rsidRPr="007C55D4" w:rsidR="00A11732">
        <w:rPr>
          <w:rFonts w:cs="Times New Roman"/>
        </w:rPr>
        <w:t xml:space="preserve"> </w:t>
      </w:r>
      <w:r w:rsidRPr="007C55D4" w:rsidR="00F9271F">
        <w:rPr>
          <w:rFonts w:cs="Times New Roman"/>
        </w:rPr>
        <w:t xml:space="preserve">ways </w:t>
      </w:r>
      <w:r w:rsidRPr="007C55D4" w:rsidR="00A11732">
        <w:rPr>
          <w:rFonts w:cs="Times New Roman"/>
        </w:rPr>
        <w:t xml:space="preserve">to overcome these hurdles.  </w:t>
      </w:r>
      <w:r w:rsidRPr="007C55D4" w:rsidR="00E20A8D">
        <w:rPr>
          <w:rFonts w:cs="Times New Roman"/>
        </w:rPr>
        <w:t>For example, they propose creating “</w:t>
      </w:r>
      <w:r w:rsidRPr="00224513" w:rsidR="00E20A8D">
        <w:rPr>
          <w:rFonts w:cs="Times New Roman"/>
        </w:rPr>
        <w:t xml:space="preserve">Broadband Ready” checklists to set expectations and expedite deployment projects.  I </w:t>
      </w:r>
      <w:r w:rsidRPr="00224513" w:rsidR="00F9271F">
        <w:rPr>
          <w:rFonts w:cs="Times New Roman"/>
        </w:rPr>
        <w:t xml:space="preserve">don’t have time to </w:t>
      </w:r>
      <w:r w:rsidRPr="00224513" w:rsidR="00E20A8D">
        <w:rPr>
          <w:rFonts w:cs="Times New Roman"/>
        </w:rPr>
        <w:t xml:space="preserve">go through all the findings.  But I will say that this report is a valuable contribution to our efforts to promote expanded availability of wired and wireless broadband. </w:t>
      </w:r>
    </w:p>
    <w:p w:rsidR="002362C7" w:rsidRPr="00224513" w:rsidP="007C55D4" w14:paraId="3677E689" w14:textId="24C3B6D6">
      <w:pPr>
        <w:jc w:val="center"/>
      </w:pPr>
      <w:r w:rsidRPr="00224513">
        <w:t xml:space="preserve">* </w:t>
      </w:r>
      <w:r w:rsidRPr="00224513">
        <w:tab/>
        <w:t xml:space="preserve">* </w:t>
      </w:r>
      <w:r w:rsidRPr="00224513">
        <w:tab/>
        <w:t>*</w:t>
      </w:r>
    </w:p>
    <w:p w:rsidR="002362C7" w:rsidRPr="00224513" w:rsidP="007C55D4" w14:paraId="3E2B406E" w14:textId="6B0493CC">
      <w:pPr>
        <w:ind w:firstLine="720"/>
      </w:pPr>
      <w:r w:rsidRPr="00224513">
        <w:t xml:space="preserve">Two hundred years ago this month, the great abolitionist and social reformer Frederick Douglass was born, a little more than an hour’s drive from here on Maryland’s Eastern Shore.  </w:t>
      </w:r>
      <w:r w:rsidRPr="00224513" w:rsidR="007A6A5F">
        <w:t>His</w:t>
      </w:r>
      <w:r w:rsidRPr="00224513">
        <w:t xml:space="preserve"> message was as piercing as his passion for justice was strong.  His words and wisdom still resonate today.</w:t>
      </w:r>
    </w:p>
    <w:p w:rsidR="002362C7" w:rsidRPr="00224513" w:rsidP="007C55D4" w14:paraId="215A1FD3" w14:textId="22C2CE82">
      <w:pPr>
        <w:ind w:firstLine="720"/>
        <w:rPr>
          <w:rFonts w:eastAsia="Times New Roman" w:cs="Times New Roman"/>
        </w:rPr>
      </w:pPr>
      <w:r w:rsidRPr="00224513">
        <w:t>Take, for instance, his famous statement that “[s]</w:t>
      </w:r>
      <w:r w:rsidRPr="000F1C2F">
        <w:rPr>
          <w:rFonts w:eastAsia="Times New Roman" w:cs="Times New Roman"/>
          <w:spacing w:val="8"/>
        </w:rPr>
        <w:t xml:space="preserve">ome know the value of education by having it.  I know its value by not having it.”  </w:t>
      </w:r>
      <w:r w:rsidRPr="00224513">
        <w:t xml:space="preserve">We can easily see an echo of this </w:t>
      </w:r>
      <w:r w:rsidRPr="00224513" w:rsidR="00F67E5B">
        <w:t xml:space="preserve">kind of opportunity gap </w:t>
      </w:r>
      <w:r w:rsidRPr="008544F0">
        <w:t xml:space="preserve">in the digital age.  Those who are on the wrong side of the digital divide are denied the full ability to educate their kids, get high-quality health care, start a business, </w:t>
      </w:r>
      <w:r w:rsidRPr="00224513" w:rsidR="002038F8">
        <w:t>become</w:t>
      </w:r>
      <w:r w:rsidRPr="00224513">
        <w:t xml:space="preserve"> civically engaged, and otherwise better their lives.  </w:t>
      </w:r>
    </w:p>
    <w:p w:rsidR="00E20A8D" w:rsidRPr="007C55D4" w:rsidP="007C55D4" w14:paraId="3B5384E9" w14:textId="65A10133">
      <w:pPr>
        <w:ind w:firstLine="720"/>
      </w:pPr>
      <w:r w:rsidRPr="007C55D4">
        <w:t>I want to change that.  That’s why I’m so grateful to MMTC for your counsel on these and many other issues.  Working together, I</w:t>
      </w:r>
      <w:r w:rsidRPr="007C55D4" w:rsidR="00F9271F">
        <w:t>’</w:t>
      </w:r>
      <w:r w:rsidRPr="007C55D4">
        <w:t>m confident that we</w:t>
      </w:r>
      <w:r w:rsidRPr="007C55D4" w:rsidR="00F9271F">
        <w:t>’</w:t>
      </w:r>
      <w:r w:rsidRPr="007C55D4">
        <w:t xml:space="preserve">ll </w:t>
      </w:r>
      <w:r w:rsidRPr="007C55D4" w:rsidR="00BB34A8">
        <w:t xml:space="preserve">bridge </w:t>
      </w:r>
      <w:r w:rsidRPr="007C55D4">
        <w:t>the digital divide and empower millions of Americans to become participants in, rather than spectators of, the digital economy</w:t>
      </w:r>
      <w:r w:rsidRPr="007C55D4" w:rsidR="00F9271F">
        <w:t>—</w:t>
      </w:r>
      <w:r w:rsidRPr="007C55D4">
        <w:t xml:space="preserve">improving their lives and lifting our nation. </w:t>
      </w:r>
      <w:bookmarkEnd w:id="0"/>
    </w:p>
    <w:sectPr w:rsidSect="00D665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AC" w14:paraId="214EF6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2C7" w14:paraId="75C78615" w14:textId="691D573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AC" w14:paraId="285345C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AC" w14:paraId="2DD254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AC" w14:paraId="56FAF8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AC" w14:paraId="19DF99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042991"/>
    <w:multiLevelType w:val="hybridMultilevel"/>
    <w:tmpl w:val="D1042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588"/>
    <w:multiLevelType w:val="hybridMultilevel"/>
    <w:tmpl w:val="6E702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D17"/>
    <w:multiLevelType w:val="hybridMultilevel"/>
    <w:tmpl w:val="3D1A6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034A"/>
    <w:multiLevelType w:val="hybridMultilevel"/>
    <w:tmpl w:val="B1B4C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3E8A"/>
    <w:multiLevelType w:val="hybridMultilevel"/>
    <w:tmpl w:val="F56E10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7959FD"/>
    <w:multiLevelType w:val="hybridMultilevel"/>
    <w:tmpl w:val="36081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A1BD6"/>
    <w:multiLevelType w:val="hybridMultilevel"/>
    <w:tmpl w:val="0C567B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EE2A57"/>
    <w:multiLevelType w:val="hybridMultilevel"/>
    <w:tmpl w:val="2806E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37910"/>
    <w:rsid w:val="00042A1D"/>
    <w:rsid w:val="00061BE2"/>
    <w:rsid w:val="00093E03"/>
    <w:rsid w:val="000A3DB1"/>
    <w:rsid w:val="000A7959"/>
    <w:rsid w:val="000B1C61"/>
    <w:rsid w:val="000C0A14"/>
    <w:rsid w:val="000D725F"/>
    <w:rsid w:val="000F1C2F"/>
    <w:rsid w:val="00124BA7"/>
    <w:rsid w:val="00126679"/>
    <w:rsid w:val="001317EA"/>
    <w:rsid w:val="00137425"/>
    <w:rsid w:val="00146CA6"/>
    <w:rsid w:val="00151B06"/>
    <w:rsid w:val="00153A1C"/>
    <w:rsid w:val="00175012"/>
    <w:rsid w:val="001B4F46"/>
    <w:rsid w:val="002038F8"/>
    <w:rsid w:val="00224513"/>
    <w:rsid w:val="002355AC"/>
    <w:rsid w:val="002362C7"/>
    <w:rsid w:val="002570F5"/>
    <w:rsid w:val="00267941"/>
    <w:rsid w:val="002769C4"/>
    <w:rsid w:val="002930C3"/>
    <w:rsid w:val="002A4792"/>
    <w:rsid w:val="002D015B"/>
    <w:rsid w:val="00302327"/>
    <w:rsid w:val="003157E3"/>
    <w:rsid w:val="00325E7E"/>
    <w:rsid w:val="003316DE"/>
    <w:rsid w:val="003316F9"/>
    <w:rsid w:val="00334BE3"/>
    <w:rsid w:val="00351644"/>
    <w:rsid w:val="0036734F"/>
    <w:rsid w:val="0037281A"/>
    <w:rsid w:val="003830AA"/>
    <w:rsid w:val="003838AF"/>
    <w:rsid w:val="003D2992"/>
    <w:rsid w:val="003E34C7"/>
    <w:rsid w:val="003E5DC4"/>
    <w:rsid w:val="00417FD1"/>
    <w:rsid w:val="0042577D"/>
    <w:rsid w:val="004453E3"/>
    <w:rsid w:val="00445496"/>
    <w:rsid w:val="004B1CB4"/>
    <w:rsid w:val="004C7AFD"/>
    <w:rsid w:val="00506BAC"/>
    <w:rsid w:val="005168EF"/>
    <w:rsid w:val="00530A0B"/>
    <w:rsid w:val="00537E60"/>
    <w:rsid w:val="005407DC"/>
    <w:rsid w:val="00582663"/>
    <w:rsid w:val="005C7529"/>
    <w:rsid w:val="005F0275"/>
    <w:rsid w:val="00623BD9"/>
    <w:rsid w:val="006314C4"/>
    <w:rsid w:val="00682FF1"/>
    <w:rsid w:val="00700705"/>
    <w:rsid w:val="007239E0"/>
    <w:rsid w:val="00772788"/>
    <w:rsid w:val="007A1FFD"/>
    <w:rsid w:val="007A6A5F"/>
    <w:rsid w:val="007C55D4"/>
    <w:rsid w:val="007E2E41"/>
    <w:rsid w:val="007E4B7D"/>
    <w:rsid w:val="007F76F1"/>
    <w:rsid w:val="00813E1A"/>
    <w:rsid w:val="00825AD7"/>
    <w:rsid w:val="00832218"/>
    <w:rsid w:val="008544F0"/>
    <w:rsid w:val="00855E65"/>
    <w:rsid w:val="0086513A"/>
    <w:rsid w:val="00870A71"/>
    <w:rsid w:val="008852B4"/>
    <w:rsid w:val="0088686E"/>
    <w:rsid w:val="008A2290"/>
    <w:rsid w:val="008A48F6"/>
    <w:rsid w:val="008A5539"/>
    <w:rsid w:val="008B3E7A"/>
    <w:rsid w:val="008C1E0B"/>
    <w:rsid w:val="009050F2"/>
    <w:rsid w:val="00943E0D"/>
    <w:rsid w:val="009D6E6E"/>
    <w:rsid w:val="00A06B1A"/>
    <w:rsid w:val="00A11732"/>
    <w:rsid w:val="00A53121"/>
    <w:rsid w:val="00A87654"/>
    <w:rsid w:val="00AE6C30"/>
    <w:rsid w:val="00AE75E2"/>
    <w:rsid w:val="00B00F79"/>
    <w:rsid w:val="00B209D1"/>
    <w:rsid w:val="00B22E41"/>
    <w:rsid w:val="00B26BFB"/>
    <w:rsid w:val="00B32FEB"/>
    <w:rsid w:val="00B50DA0"/>
    <w:rsid w:val="00B54E0C"/>
    <w:rsid w:val="00B67123"/>
    <w:rsid w:val="00B770FF"/>
    <w:rsid w:val="00B823DD"/>
    <w:rsid w:val="00B9625D"/>
    <w:rsid w:val="00BA184B"/>
    <w:rsid w:val="00BB34A8"/>
    <w:rsid w:val="00BB7F1C"/>
    <w:rsid w:val="00BE2311"/>
    <w:rsid w:val="00BE6BC4"/>
    <w:rsid w:val="00BF000C"/>
    <w:rsid w:val="00BF15AD"/>
    <w:rsid w:val="00C158CD"/>
    <w:rsid w:val="00C7771E"/>
    <w:rsid w:val="00C84EF1"/>
    <w:rsid w:val="00C85A6F"/>
    <w:rsid w:val="00C91B8A"/>
    <w:rsid w:val="00D539D0"/>
    <w:rsid w:val="00D6650B"/>
    <w:rsid w:val="00D81389"/>
    <w:rsid w:val="00D96FA6"/>
    <w:rsid w:val="00DA4E40"/>
    <w:rsid w:val="00DB1787"/>
    <w:rsid w:val="00DC364F"/>
    <w:rsid w:val="00DC514B"/>
    <w:rsid w:val="00DE2AA0"/>
    <w:rsid w:val="00E01A82"/>
    <w:rsid w:val="00E13008"/>
    <w:rsid w:val="00E20A8D"/>
    <w:rsid w:val="00E307F7"/>
    <w:rsid w:val="00E31AE8"/>
    <w:rsid w:val="00E349AA"/>
    <w:rsid w:val="00E37BAB"/>
    <w:rsid w:val="00E50260"/>
    <w:rsid w:val="00E51413"/>
    <w:rsid w:val="00EA19C3"/>
    <w:rsid w:val="00EA32CF"/>
    <w:rsid w:val="00EA4184"/>
    <w:rsid w:val="00EC0797"/>
    <w:rsid w:val="00ED7271"/>
    <w:rsid w:val="00F00238"/>
    <w:rsid w:val="00F30C3C"/>
    <w:rsid w:val="00F339AF"/>
    <w:rsid w:val="00F37154"/>
    <w:rsid w:val="00F63D08"/>
    <w:rsid w:val="00F6642D"/>
    <w:rsid w:val="00F67E5B"/>
    <w:rsid w:val="00F77DB9"/>
    <w:rsid w:val="00F9271F"/>
    <w:rsid w:val="00FA114C"/>
    <w:rsid w:val="00FA6211"/>
    <w:rsid w:val="00FB37F2"/>
    <w:rsid w:val="00FB3A61"/>
    <w:rsid w:val="00FF135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6E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0C0A14"/>
  </w:style>
  <w:style w:type="character" w:customStyle="1" w:styleId="l8">
    <w:name w:val="l8"/>
    <w:basedOn w:val="DefaultParagraphFont"/>
    <w:rsid w:val="000C0A14"/>
  </w:style>
  <w:style w:type="character" w:styleId="CommentReference">
    <w:name w:val="annotation reference"/>
    <w:basedOn w:val="DefaultParagraphFont"/>
    <w:uiPriority w:val="99"/>
    <w:semiHidden/>
    <w:unhideWhenUsed/>
    <w:rsid w:val="00151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18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9111-B434-4723-9F94-0992ED71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2018-02-06T16:26:50Z</dcterms:created>
  <dcterms:modified xsi:type="dcterms:W3CDTF">2018-02-06T16:26:50Z</dcterms:modified>
</cp:coreProperties>
</file>