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27EE8823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9945EC7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600425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C04D2CF" w14:textId="72BB8235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501812DC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46985C96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Will Wiquist,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FF232D" w:rsidRPr="008A3940" w:rsidP="00BB4E29" w14:paraId="5E24B816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>will.wiquist@fcc.gov</w:t>
            </w:r>
          </w:p>
          <w:p w:rsidR="007A44F8" w:rsidRPr="008A3940" w:rsidP="00BB4E29" w14:paraId="41B71CC7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28D7D0A4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7A6BEEF4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B623E1" w:rsidP="00B623E1" w14:paraId="6A580704" w14:textId="03177E68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CHAIRMAN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>ANNOUNCES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VISIT </w:t>
            </w:r>
            <w:r w:rsidR="008912AF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TO </w:t>
            </w:r>
            <w:r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PUERTO RICO &amp; </w:t>
            </w:r>
          </w:p>
          <w:p w:rsidR="000E049E" w:rsidP="00CA5993" w14:paraId="19BAFC81" w14:textId="4E120C3A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>
              <w:rPr>
                <w:b/>
                <w:bCs/>
                <w:sz w:val="26"/>
                <w:szCs w:val="26"/>
                <w:lang w:val="en-US" w:eastAsia="en-US" w:bidi="ar-SA"/>
              </w:rPr>
              <w:t>U.S. VIRGIN ISLANDS</w:t>
            </w:r>
            <w:r w:rsidR="007004E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</w:t>
            </w:r>
            <w:r w:rsidR="00E71716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IN MARCH </w:t>
            </w:r>
          </w:p>
          <w:p w:rsidR="00F61155" w:rsidP="00453601" w14:paraId="7EF02F6C" w14:textId="5918FFB2">
            <w:pPr>
              <w:tabs>
                <w:tab w:val="left" w:pos="8625"/>
              </w:tabs>
              <w:jc w:val="center"/>
              <w:rPr>
                <w:rStyle w:val="DefaultParagraphFont"/>
                <w:b/>
                <w:bCs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Chairman Pai</w:t>
            </w:r>
            <w:r w:rsidR="00FC33D9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</w:t>
            </w:r>
            <w:r w:rsidR="00B13F27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W</w:t>
            </w:r>
            <w:r w:rsidR="0073301A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ill </w:t>
            </w:r>
            <w:r w:rsidR="003A76AB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Lead Team to </w:t>
            </w:r>
            <w:r w:rsidR="00986B7A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Review Recovery Efforts, </w:t>
            </w:r>
            <w:r w:rsidR="00453601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Evaluate Lessons Learned from Hurricane Maria</w:t>
            </w:r>
            <w:r w:rsidR="00986B7A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,</w:t>
            </w:r>
            <w:r w:rsidR="00453601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 and Prepare for Upcoming Hurricane Season</w:t>
            </w:r>
          </w:p>
          <w:p w:rsidR="00B16144" w:rsidRPr="00B16144" w:rsidP="00B16144" w14:paraId="7EAE55D9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2"/>
                <w:szCs w:val="22"/>
                <w:lang w:val="en-US" w:eastAsia="en-US" w:bidi="ar-SA"/>
              </w:rPr>
            </w:pPr>
          </w:p>
          <w:p w:rsidR="00DC5D9F" w:rsidP="008D2EC2" w14:paraId="5F584BBA" w14:textId="662F0B1A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D2EC2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Pr="008D2EC2" w:rsidR="00FC33D9">
              <w:rPr>
                <w:sz w:val="22"/>
                <w:szCs w:val="22"/>
                <w:lang w:val="en-US" w:eastAsia="en-US" w:bidi="ar-SA"/>
              </w:rPr>
              <w:t>February</w:t>
            </w:r>
            <w:r w:rsidRPr="008D2EC2" w:rsidR="000E049E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8D2EC2" w:rsidR="005F08CF">
              <w:rPr>
                <w:sz w:val="22"/>
                <w:szCs w:val="22"/>
                <w:lang w:val="en-US" w:eastAsia="en-US" w:bidi="ar-SA"/>
              </w:rPr>
              <w:t>2</w:t>
            </w:r>
            <w:r w:rsidR="005F08CF">
              <w:rPr>
                <w:sz w:val="22"/>
                <w:szCs w:val="22"/>
                <w:lang w:val="en-US" w:eastAsia="en-US" w:bidi="ar-SA"/>
              </w:rPr>
              <w:t>1</w:t>
            </w:r>
            <w:r w:rsidRPr="008D2EC2"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Pr="008D2EC2"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="005F71A8">
              <w:rPr>
                <w:sz w:val="22"/>
                <w:szCs w:val="22"/>
                <w:lang w:val="en-US" w:eastAsia="en-US" w:bidi="ar-SA"/>
              </w:rPr>
              <w:t>Federal Communications Commission</w:t>
            </w:r>
            <w:r w:rsidRPr="008D2EC2" w:rsidR="00297CE1">
              <w:rPr>
                <w:sz w:val="22"/>
                <w:szCs w:val="22"/>
                <w:lang w:val="en-US" w:eastAsia="en-US" w:bidi="ar-SA"/>
              </w:rPr>
              <w:t xml:space="preserve"> Chairman Ajit Pai will visit </w:t>
            </w:r>
            <w:r w:rsidRPr="008D2EC2" w:rsidR="00FC33D9">
              <w:rPr>
                <w:sz w:val="22"/>
                <w:szCs w:val="22"/>
                <w:lang w:val="en-US" w:eastAsia="en-US" w:bidi="ar-SA"/>
              </w:rPr>
              <w:t xml:space="preserve">Puerto Rico and the U.S. Virgin Islands </w:t>
            </w:r>
            <w:r w:rsidRPr="008D2EC2" w:rsidR="00C868AF">
              <w:rPr>
                <w:sz w:val="22"/>
                <w:szCs w:val="22"/>
                <w:lang w:val="en-US" w:eastAsia="en-US" w:bidi="ar-SA"/>
              </w:rPr>
              <w:t>from</w:t>
            </w:r>
            <w:r w:rsidRPr="008D2EC2" w:rsidR="00E1397D">
              <w:rPr>
                <w:sz w:val="22"/>
                <w:szCs w:val="22"/>
                <w:lang w:val="en-US" w:eastAsia="en-US" w:bidi="ar-SA"/>
              </w:rPr>
              <w:t xml:space="preserve"> March 7</w:t>
            </w:r>
            <w:r w:rsidR="002138E8">
              <w:rPr>
                <w:sz w:val="22"/>
                <w:szCs w:val="22"/>
                <w:lang w:val="en-US" w:eastAsia="en-US" w:bidi="ar-SA"/>
              </w:rPr>
              <w:t>–</w:t>
            </w:r>
            <w:r w:rsidRPr="008D2EC2" w:rsidR="00FC33D9">
              <w:rPr>
                <w:sz w:val="22"/>
                <w:szCs w:val="22"/>
                <w:lang w:val="en-US" w:eastAsia="en-US" w:bidi="ar-SA"/>
              </w:rPr>
              <w:t>10</w:t>
            </w:r>
            <w:r w:rsidRPr="008D2EC2" w:rsidR="00AF56C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8D2EC2" w:rsidR="00091ACE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Pr="008D2EC2" w:rsidR="00EB5335">
              <w:rPr>
                <w:sz w:val="22"/>
                <w:szCs w:val="22"/>
                <w:lang w:val="en-US" w:eastAsia="en-US" w:bidi="ar-SA"/>
              </w:rPr>
              <w:t xml:space="preserve">meet with </w:t>
            </w:r>
            <w:r w:rsidR="006235E2">
              <w:rPr>
                <w:sz w:val="22"/>
                <w:szCs w:val="22"/>
                <w:lang w:val="en-US" w:eastAsia="en-US" w:bidi="ar-SA"/>
              </w:rPr>
              <w:t xml:space="preserve">local leaders and </w:t>
            </w:r>
            <w:r w:rsidRPr="008D2EC2" w:rsidR="00EB5335">
              <w:rPr>
                <w:sz w:val="22"/>
                <w:szCs w:val="22"/>
                <w:lang w:val="en-US" w:eastAsia="en-US" w:bidi="ar-SA"/>
              </w:rPr>
              <w:t xml:space="preserve">communications </w:t>
            </w:r>
            <w:r w:rsidR="00EB5335">
              <w:rPr>
                <w:sz w:val="22"/>
                <w:szCs w:val="22"/>
                <w:lang w:val="en-US" w:eastAsia="en-US" w:bidi="ar-SA"/>
              </w:rPr>
              <w:t xml:space="preserve">service providers and </w:t>
            </w:r>
            <w:r w:rsidRPr="008D2EC2" w:rsidR="00091ACE">
              <w:rPr>
                <w:sz w:val="22"/>
                <w:szCs w:val="22"/>
                <w:lang w:val="en-US" w:eastAsia="en-US" w:bidi="ar-SA"/>
              </w:rPr>
              <w:t>review</w:t>
            </w:r>
            <w:r w:rsidRPr="008D2EC2" w:rsidR="00AF56C6">
              <w:rPr>
                <w:sz w:val="22"/>
                <w:szCs w:val="22"/>
                <w:lang w:val="en-US" w:eastAsia="en-US" w:bidi="ar-SA"/>
              </w:rPr>
              <w:t xml:space="preserve"> the status of communications restoration</w:t>
            </w:r>
            <w:r w:rsidR="00650449">
              <w:rPr>
                <w:sz w:val="22"/>
                <w:szCs w:val="22"/>
                <w:lang w:val="en-US" w:eastAsia="en-US" w:bidi="ar-SA"/>
              </w:rPr>
              <w:t xml:space="preserve"> efforts</w:t>
            </w:r>
            <w:r w:rsidRPr="008D2EC2" w:rsidR="00AF56C6">
              <w:rPr>
                <w:sz w:val="22"/>
                <w:szCs w:val="22"/>
                <w:lang w:val="en-US" w:eastAsia="en-US" w:bidi="ar-SA"/>
              </w:rPr>
              <w:t xml:space="preserve"> after </w:t>
            </w:r>
            <w:r w:rsidRPr="008D2EC2" w:rsidR="00091ACE">
              <w:rPr>
                <w:sz w:val="22"/>
                <w:szCs w:val="22"/>
                <w:lang w:val="en-US" w:eastAsia="en-US" w:bidi="ar-SA"/>
              </w:rPr>
              <w:t xml:space="preserve">the 2017 </w:t>
            </w:r>
            <w:r w:rsidRPr="008D2EC2" w:rsidR="00AF56C6">
              <w:rPr>
                <w:sz w:val="22"/>
                <w:szCs w:val="22"/>
                <w:lang w:val="en-US" w:eastAsia="en-US" w:bidi="ar-SA"/>
              </w:rPr>
              <w:t>hurricane season</w:t>
            </w:r>
            <w:r w:rsidRPr="008D2EC2" w:rsidR="00FC33D9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B13F27">
              <w:rPr>
                <w:sz w:val="22"/>
                <w:szCs w:val="22"/>
                <w:lang w:val="en-US" w:eastAsia="en-US" w:bidi="ar-SA"/>
              </w:rPr>
              <w:t xml:space="preserve">He will be accompanied by members of the Commission’s Hurricane Recovery Task Force.  </w:t>
            </w:r>
            <w:r w:rsidR="00821C19">
              <w:rPr>
                <w:sz w:val="22"/>
                <w:szCs w:val="22"/>
                <w:lang w:val="en-US" w:eastAsia="en-US" w:bidi="ar-SA"/>
              </w:rPr>
              <w:t>This serves a</w:t>
            </w:r>
            <w:r w:rsidR="008E6EA1">
              <w:rPr>
                <w:sz w:val="22"/>
                <w:szCs w:val="22"/>
                <w:lang w:val="en-US" w:eastAsia="en-US" w:bidi="ar-SA"/>
              </w:rPr>
              <w:t xml:space="preserve">s a follow-up to his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"https://apps.fcc.gov/edocs_public/attachmatch/DOC-347634A1.pdf" </w:instrText>
            </w:r>
            <w:r>
              <w:fldChar w:fldCharType="separate"/>
            </w:r>
            <w:r w:rsidRPr="008D7124" w:rsidR="008D7124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trip</w:t>
            </w:r>
            <w:r>
              <w:fldChar w:fldCharType="end"/>
            </w:r>
            <w:r w:rsidR="008E6EA1">
              <w:rPr>
                <w:sz w:val="22"/>
                <w:szCs w:val="22"/>
                <w:lang w:val="en-US" w:eastAsia="en-US" w:bidi="ar-SA"/>
              </w:rPr>
              <w:t xml:space="preserve"> to </w:t>
            </w:r>
            <w:r w:rsidR="0038601E">
              <w:rPr>
                <w:sz w:val="22"/>
                <w:szCs w:val="22"/>
                <w:lang w:val="en-US" w:eastAsia="en-US" w:bidi="ar-SA"/>
              </w:rPr>
              <w:t>Puerto</w:t>
            </w:r>
            <w:r w:rsidR="008E6EA1">
              <w:rPr>
                <w:sz w:val="22"/>
                <w:szCs w:val="22"/>
                <w:lang w:val="en-US" w:eastAsia="en-US" w:bidi="ar-SA"/>
              </w:rPr>
              <w:t xml:space="preserve"> Rico last </w:t>
            </w:r>
            <w:r w:rsidRPr="008D7124" w:rsidR="008E6EA1">
              <w:rPr>
                <w:sz w:val="22"/>
                <w:szCs w:val="22"/>
                <w:lang w:val="en-US" w:eastAsia="en-US" w:bidi="ar-SA"/>
              </w:rPr>
              <w:t>November</w:t>
            </w:r>
            <w:r w:rsidR="00C912B1">
              <w:rPr>
                <w:sz w:val="22"/>
                <w:szCs w:val="22"/>
                <w:lang w:val="en-US" w:eastAsia="en-US" w:bidi="ar-SA"/>
              </w:rPr>
              <w:t xml:space="preserve">. </w:t>
            </w:r>
            <w:r w:rsidR="008D7124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C912B1">
              <w:rPr>
                <w:sz w:val="22"/>
                <w:szCs w:val="22"/>
                <w:lang w:val="en-US" w:eastAsia="en-US" w:bidi="ar-SA"/>
              </w:rPr>
              <w:t xml:space="preserve">It </w:t>
            </w:r>
            <w:r w:rsidRPr="008D2EC2" w:rsidR="00091ACE">
              <w:rPr>
                <w:sz w:val="22"/>
                <w:szCs w:val="22"/>
                <w:lang w:val="en-US" w:eastAsia="en-US" w:bidi="ar-SA"/>
              </w:rPr>
              <w:t>is part of the</w:t>
            </w:r>
            <w:r w:rsidRPr="008D2EC2" w:rsidR="00C20E56">
              <w:rPr>
                <w:sz w:val="22"/>
                <w:szCs w:val="22"/>
                <w:lang w:val="en-US" w:eastAsia="en-US" w:bidi="ar-SA"/>
              </w:rPr>
              <w:t xml:space="preserve"> Commission</w:t>
            </w:r>
            <w:r w:rsidRPr="008D2EC2" w:rsidR="00091ACE">
              <w:rPr>
                <w:sz w:val="22"/>
                <w:szCs w:val="22"/>
                <w:lang w:val="en-US" w:eastAsia="en-US" w:bidi="ar-SA"/>
              </w:rPr>
              <w:t xml:space="preserve">’s ongoing effort to learn </w:t>
            </w:r>
            <w:r w:rsidR="00B13F27">
              <w:rPr>
                <w:sz w:val="22"/>
                <w:szCs w:val="22"/>
                <w:lang w:val="en-US" w:eastAsia="en-US" w:bidi="ar-SA"/>
              </w:rPr>
              <w:t xml:space="preserve">lessons from </w:t>
            </w:r>
            <w:r w:rsidR="008E70AD">
              <w:rPr>
                <w:sz w:val="22"/>
                <w:szCs w:val="22"/>
                <w:lang w:val="en-US" w:eastAsia="en-US" w:bidi="ar-SA"/>
              </w:rPr>
              <w:t>last year’s</w:t>
            </w:r>
            <w:r w:rsidRPr="008D2EC2" w:rsidR="00091ACE">
              <w:rPr>
                <w:sz w:val="22"/>
                <w:szCs w:val="22"/>
                <w:lang w:val="en-US" w:eastAsia="en-US" w:bidi="ar-SA"/>
              </w:rPr>
              <w:t xml:space="preserve"> hurricane season and apply those lessons to </w:t>
            </w:r>
            <w:r w:rsidRPr="008D2EC2" w:rsidR="00C40AF0">
              <w:rPr>
                <w:sz w:val="22"/>
                <w:szCs w:val="22"/>
                <w:lang w:val="en-US" w:eastAsia="en-US" w:bidi="ar-SA"/>
              </w:rPr>
              <w:t xml:space="preserve">future </w:t>
            </w:r>
            <w:r w:rsidRPr="008D2EC2" w:rsidR="00091ACE">
              <w:rPr>
                <w:sz w:val="22"/>
                <w:szCs w:val="22"/>
                <w:lang w:val="en-US" w:eastAsia="en-US" w:bidi="ar-SA"/>
              </w:rPr>
              <w:t>disasters while</w:t>
            </w:r>
            <w:r w:rsidR="002B31ED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8D2EC2" w:rsidR="00C40AF0">
              <w:rPr>
                <w:sz w:val="22"/>
                <w:szCs w:val="22"/>
                <w:lang w:val="en-US" w:eastAsia="en-US" w:bidi="ar-SA"/>
              </w:rPr>
              <w:t>continuing to</w:t>
            </w:r>
            <w:r w:rsidRPr="008D2EC2" w:rsidR="00091ACE">
              <w:rPr>
                <w:sz w:val="22"/>
                <w:szCs w:val="22"/>
                <w:lang w:val="en-US" w:eastAsia="en-US" w:bidi="ar-SA"/>
              </w:rPr>
              <w:t xml:space="preserve"> support </w:t>
            </w:r>
            <w:r w:rsidR="00404C04">
              <w:rPr>
                <w:sz w:val="22"/>
                <w:szCs w:val="22"/>
                <w:lang w:val="en-US" w:eastAsia="en-US" w:bidi="ar-SA"/>
              </w:rPr>
              <w:t>the on</w:t>
            </w:r>
            <w:r w:rsidRPr="008D2EC2" w:rsidR="00165C89">
              <w:rPr>
                <w:sz w:val="22"/>
                <w:szCs w:val="22"/>
                <w:lang w:val="en-US" w:eastAsia="en-US" w:bidi="ar-SA"/>
              </w:rPr>
              <w:t>going recover</w:t>
            </w:r>
            <w:r w:rsidRPr="008D2EC2" w:rsidR="00091ACE">
              <w:rPr>
                <w:sz w:val="22"/>
                <w:szCs w:val="22"/>
                <w:lang w:val="en-US" w:eastAsia="en-US" w:bidi="ar-SA"/>
              </w:rPr>
              <w:t>y</w:t>
            </w:r>
            <w:r w:rsidRPr="008D2EC2" w:rsidR="00C20E56">
              <w:rPr>
                <w:sz w:val="22"/>
                <w:szCs w:val="22"/>
                <w:lang w:val="en-US" w:eastAsia="en-US" w:bidi="ar-SA"/>
              </w:rPr>
              <w:t xml:space="preserve">. </w:t>
            </w:r>
          </w:p>
          <w:p w:rsidR="00B21E17" w:rsidP="008D2EC2" w14:paraId="18B07BC9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B21E17" w:rsidRPr="00B21E17" w:rsidP="003F5DE8" w14:paraId="64D86150" w14:textId="43C18E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“</w:t>
            </w:r>
            <w:r w:rsidRPr="00B21E17">
              <w:rPr>
                <w:sz w:val="22"/>
                <w:szCs w:val="22"/>
                <w:lang w:val="en-US" w:eastAsia="en-US" w:bidi="ar-SA"/>
              </w:rPr>
              <w:t xml:space="preserve">The FCC </w:t>
            </w:r>
            <w:r w:rsidR="009628F7">
              <w:rPr>
                <w:sz w:val="22"/>
                <w:szCs w:val="22"/>
                <w:lang w:val="en-US" w:eastAsia="en-US" w:bidi="ar-SA"/>
              </w:rPr>
              <w:t>remains</w:t>
            </w:r>
            <w:r w:rsidRPr="00B21E17">
              <w:rPr>
                <w:sz w:val="22"/>
                <w:szCs w:val="22"/>
                <w:lang w:val="en-US" w:eastAsia="en-US" w:bidi="ar-SA"/>
              </w:rPr>
              <w:t xml:space="preserve"> committed to supporting recovery efforts </w:t>
            </w:r>
            <w:r>
              <w:rPr>
                <w:sz w:val="22"/>
                <w:szCs w:val="22"/>
                <w:lang w:val="en-US" w:eastAsia="en-US" w:bidi="ar-SA"/>
              </w:rPr>
              <w:t xml:space="preserve">and helping to restore, and in some cases rebuild, </w:t>
            </w:r>
            <w:r w:rsidRPr="00B21E17">
              <w:rPr>
                <w:sz w:val="22"/>
                <w:szCs w:val="22"/>
                <w:lang w:val="en-US" w:eastAsia="en-US" w:bidi="ar-SA"/>
              </w:rPr>
              <w:t>communications networks as quickly as possible</w:t>
            </w:r>
            <w:r w:rsidR="008836C5">
              <w:rPr>
                <w:sz w:val="22"/>
                <w:szCs w:val="22"/>
                <w:lang w:val="en-US" w:eastAsia="en-US" w:bidi="ar-SA"/>
              </w:rPr>
              <w:t xml:space="preserve">,” said Chairman Pai.  “I look forward to </w:t>
            </w:r>
            <w:r w:rsidR="00EC6B53">
              <w:rPr>
                <w:sz w:val="22"/>
                <w:szCs w:val="22"/>
                <w:lang w:val="en-US" w:eastAsia="en-US" w:bidi="ar-SA"/>
              </w:rPr>
              <w:t xml:space="preserve">leading a team </w:t>
            </w:r>
            <w:r w:rsidR="008836C5">
              <w:rPr>
                <w:sz w:val="22"/>
                <w:szCs w:val="22"/>
                <w:lang w:val="en-US" w:eastAsia="en-US" w:bidi="ar-SA"/>
              </w:rPr>
              <w:t xml:space="preserve">to Puerto Rico and </w:t>
            </w:r>
            <w:r w:rsidR="002C0823">
              <w:rPr>
                <w:sz w:val="22"/>
                <w:szCs w:val="22"/>
                <w:lang w:val="en-US" w:eastAsia="en-US" w:bidi="ar-SA"/>
              </w:rPr>
              <w:t xml:space="preserve">the </w:t>
            </w:r>
            <w:r w:rsidR="008836C5">
              <w:rPr>
                <w:sz w:val="22"/>
                <w:szCs w:val="22"/>
                <w:lang w:val="en-US" w:eastAsia="en-US" w:bidi="ar-SA"/>
              </w:rPr>
              <w:t>U.S. Virgin Islands</w:t>
            </w:r>
            <w:r w:rsidR="00134059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9C7C6F">
              <w:rPr>
                <w:sz w:val="22"/>
                <w:szCs w:val="22"/>
                <w:lang w:val="en-US" w:eastAsia="en-US" w:bidi="ar-SA"/>
              </w:rPr>
              <w:t xml:space="preserve">to get </w:t>
            </w:r>
            <w:r w:rsidR="008B6FC3">
              <w:rPr>
                <w:sz w:val="22"/>
                <w:szCs w:val="22"/>
                <w:lang w:val="en-US" w:eastAsia="en-US" w:bidi="ar-SA"/>
              </w:rPr>
              <w:t xml:space="preserve">a </w:t>
            </w:r>
            <w:r w:rsidR="009C7C6F">
              <w:rPr>
                <w:sz w:val="22"/>
                <w:szCs w:val="22"/>
                <w:lang w:val="en-US" w:eastAsia="en-US" w:bidi="ar-SA"/>
              </w:rPr>
              <w:t xml:space="preserve">firsthand assessment </w:t>
            </w:r>
            <w:r w:rsidR="004953B2">
              <w:rPr>
                <w:sz w:val="22"/>
                <w:szCs w:val="22"/>
                <w:lang w:val="en-US" w:eastAsia="en-US" w:bidi="ar-SA"/>
              </w:rPr>
              <w:t xml:space="preserve">of the situation on the ground. </w:t>
            </w:r>
            <w:r w:rsidR="002138E8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4953B2">
              <w:rPr>
                <w:sz w:val="22"/>
                <w:szCs w:val="22"/>
                <w:lang w:val="en-US" w:eastAsia="en-US" w:bidi="ar-SA"/>
              </w:rPr>
              <w:t xml:space="preserve">It’s important to </w:t>
            </w:r>
            <w:r w:rsidR="00A67658">
              <w:rPr>
                <w:sz w:val="22"/>
                <w:szCs w:val="22"/>
                <w:lang w:val="en-US" w:eastAsia="en-US" w:bidi="ar-SA"/>
              </w:rPr>
              <w:t>learn what has worked well</w:t>
            </w:r>
            <w:r w:rsidR="002B0F1D">
              <w:rPr>
                <w:sz w:val="22"/>
                <w:szCs w:val="22"/>
                <w:lang w:val="en-US" w:eastAsia="en-US" w:bidi="ar-SA"/>
              </w:rPr>
              <w:t xml:space="preserve"> and what could be done better—and </w:t>
            </w:r>
            <w:r w:rsidR="00C912B1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2B0F1D">
              <w:rPr>
                <w:sz w:val="22"/>
                <w:szCs w:val="22"/>
                <w:lang w:val="en-US" w:eastAsia="en-US" w:bidi="ar-SA"/>
              </w:rPr>
              <w:t xml:space="preserve">apply those lessons </w:t>
            </w:r>
            <w:r w:rsidR="000548B6">
              <w:rPr>
                <w:sz w:val="22"/>
                <w:szCs w:val="22"/>
                <w:lang w:val="en-US" w:eastAsia="en-US" w:bidi="ar-SA"/>
              </w:rPr>
              <w:t>to future storms</w:t>
            </w:r>
            <w:r w:rsidR="00F86BF0">
              <w:rPr>
                <w:sz w:val="22"/>
                <w:szCs w:val="22"/>
                <w:lang w:val="en-US" w:eastAsia="en-US" w:bidi="ar-SA"/>
              </w:rPr>
              <w:t>.”</w:t>
            </w:r>
          </w:p>
          <w:p w:rsidR="00FC33D9" w:rsidRPr="008D2EC2" w:rsidP="008D2EC2" w14:paraId="305B4AD3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3D6D4A" w:rsidP="00A4428D" w14:paraId="7B1012FC" w14:textId="0DCD2FB1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D2EC2">
              <w:rPr>
                <w:sz w:val="22"/>
                <w:szCs w:val="22"/>
                <w:lang w:val="en-US" w:eastAsia="en-US" w:bidi="ar-SA"/>
              </w:rPr>
              <w:t xml:space="preserve">The Commission has taken a number of actions in the aftermath of </w:t>
            </w:r>
            <w:r w:rsidR="00B13F27">
              <w:rPr>
                <w:sz w:val="22"/>
                <w:szCs w:val="22"/>
                <w:lang w:val="en-US" w:eastAsia="en-US" w:bidi="ar-SA"/>
              </w:rPr>
              <w:t>last year’s hurricanes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Pr="008D2EC2" w:rsidR="00824B5C">
              <w:rPr>
                <w:sz w:val="22"/>
                <w:szCs w:val="22"/>
                <w:lang w:val="en-US" w:eastAsia="en-US" w:bidi="ar-SA"/>
              </w:rPr>
              <w:t>In addition to providing public information on network outage conditions</w:t>
            </w:r>
            <w:r w:rsidR="002138E8">
              <w:rPr>
                <w:sz w:val="22"/>
                <w:szCs w:val="22"/>
                <w:lang w:val="en-US" w:eastAsia="en-US" w:bidi="ar-SA"/>
              </w:rPr>
              <w:t xml:space="preserve"> and sending staff to the islands to monitor and aid recovery efforts</w:t>
            </w:r>
            <w:r w:rsidRPr="008D2EC2" w:rsidR="00824B5C">
              <w:rPr>
                <w:sz w:val="22"/>
                <w:szCs w:val="22"/>
                <w:lang w:val="en-US" w:eastAsia="en-US" w:bidi="ar-SA"/>
              </w:rPr>
              <w:t xml:space="preserve">, the 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Commission advanced the territories </w:t>
            </w:r>
            <w:r w:rsidR="00C17EBE">
              <w:rPr>
                <w:sz w:val="22"/>
                <w:szCs w:val="22"/>
                <w:lang w:val="en-US" w:eastAsia="en-US" w:bidi="ar-SA"/>
              </w:rPr>
              <w:t xml:space="preserve">nearly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"https://apps.fcc.gov/edocs_public/attachmatch/DOC-347069A1.pdf" </w:instrText>
            </w:r>
            <w:r>
              <w:fldChar w:fldCharType="separate"/>
            </w:r>
            <w:r w:rsidRPr="00C17EBE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$77 million</w:t>
            </w:r>
            <w:r>
              <w:fldChar w:fldCharType="end"/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 in universal service funding to help recovery, </w:t>
            </w:r>
            <w:r w:rsidRPr="008D2EC2" w:rsidR="00165C89">
              <w:rPr>
                <w:sz w:val="22"/>
                <w:szCs w:val="22"/>
                <w:lang w:val="en-US" w:eastAsia="en-US" w:bidi="ar-SA"/>
              </w:rPr>
              <w:t xml:space="preserve">accelerated the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"https://apps.fcc.gov/edocs_public/attachmatch/DOC-348681A1.pdf" </w:instrText>
            </w:r>
            <w:r>
              <w:fldChar w:fldCharType="separate"/>
            </w:r>
            <w:r w:rsidRPr="00AB1587" w:rsidR="00165C89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post-</w:t>
            </w:r>
            <w:r w:rsidR="00C912B1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i</w:t>
            </w:r>
            <w:r w:rsidRPr="00AB1587" w:rsidR="00165C89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 xml:space="preserve">ncentive </w:t>
            </w:r>
            <w:r w:rsidR="00C912B1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a</w:t>
            </w:r>
            <w:r w:rsidRPr="00AB1587" w:rsidR="00165C89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uction transition</w:t>
            </w:r>
            <w:r>
              <w:fldChar w:fldCharType="end"/>
            </w:r>
            <w:r w:rsidRPr="008D2EC2" w:rsidR="00165C89">
              <w:rPr>
                <w:sz w:val="22"/>
                <w:szCs w:val="22"/>
                <w:lang w:val="en-US" w:eastAsia="en-US" w:bidi="ar-SA"/>
              </w:rPr>
              <w:t xml:space="preserve"> to support Puerto Rico and U.S. Virgin Island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 broadcasters,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"https://transition.fcc.gov/Daily_Releases/Daily_Business/2018/db0202/DA-18-102A1.pdf" </w:instrText>
            </w:r>
            <w:r>
              <w:fldChar w:fldCharType="separate"/>
            </w:r>
            <w:r w:rsidRPr="003D6D4A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granted</w:t>
            </w:r>
            <w:r>
              <w:fldChar w:fldCharType="end"/>
            </w:r>
            <w:r w:rsidRPr="003D6D4A">
              <w:rPr>
                <w:sz w:val="22"/>
                <w:szCs w:val="22"/>
                <w:lang w:val="en-US" w:eastAsia="en-US" w:bidi="ar-SA"/>
              </w:rPr>
              <w:t xml:space="preserve"> temporary waiver</w:t>
            </w:r>
            <w:r>
              <w:rPr>
                <w:sz w:val="22"/>
                <w:szCs w:val="22"/>
                <w:lang w:val="en-US" w:eastAsia="en-US" w:bidi="ar-SA"/>
              </w:rPr>
              <w:t>s</w:t>
            </w:r>
            <w:r w:rsidRPr="003D6D4A">
              <w:rPr>
                <w:sz w:val="22"/>
                <w:szCs w:val="22"/>
                <w:lang w:val="en-US" w:eastAsia="en-US" w:bidi="ar-SA"/>
              </w:rPr>
              <w:t xml:space="preserve"> of Lifeline</w:t>
            </w:r>
            <w:r w:rsidR="002A63CF">
              <w:rPr>
                <w:sz w:val="22"/>
                <w:szCs w:val="22"/>
                <w:lang w:val="en-US" w:eastAsia="en-US" w:bidi="ar-SA"/>
              </w:rPr>
              <w:t>’s</w:t>
            </w:r>
            <w:r w:rsidRPr="003D6D4A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sz w:val="22"/>
                <w:szCs w:val="22"/>
                <w:lang w:val="en-US" w:eastAsia="en-US" w:bidi="ar-SA"/>
              </w:rPr>
              <w:t>recertification rules</w:t>
            </w:r>
            <w:r w:rsidR="002921EF">
              <w:rPr>
                <w:sz w:val="22"/>
                <w:szCs w:val="22"/>
                <w:lang w:val="en-US" w:eastAsia="en-US" w:bidi="ar-SA"/>
              </w:rPr>
              <w:t xml:space="preserve">, </w:t>
            </w:r>
            <w:r w:rsidRPr="008D2EC2">
              <w:rPr>
                <w:sz w:val="22"/>
                <w:szCs w:val="22"/>
                <w:lang w:val="en-US" w:eastAsia="en-US" w:bidi="ar-SA"/>
              </w:rPr>
              <w:t>expedited approval of an experimental license for Alphabet</w:t>
            </w:r>
            <w:r w:rsidR="002138E8">
              <w:rPr>
                <w:sz w:val="22"/>
                <w:szCs w:val="22"/>
                <w:lang w:val="en-US" w:eastAsia="en-US" w:bidi="ar-SA"/>
              </w:rPr>
              <w:t>’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s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"https://apps.fcc.gov/edocs_public/attachmatch/DOC-347125A1.pdf" </w:instrText>
            </w:r>
            <w:r>
              <w:fldChar w:fldCharType="separate"/>
            </w:r>
            <w:r w:rsidRPr="00DA75D0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Project Loon</w:t>
            </w:r>
            <w:r>
              <w:fldChar w:fldCharType="end"/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 to </w:t>
            </w:r>
            <w:r w:rsidR="00244E49">
              <w:rPr>
                <w:sz w:val="22"/>
                <w:szCs w:val="22"/>
                <w:lang w:val="en-US" w:eastAsia="en-US" w:bidi="ar-SA"/>
              </w:rPr>
              <w:t>provide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C912B1">
              <w:rPr>
                <w:sz w:val="22"/>
                <w:szCs w:val="22"/>
                <w:lang w:val="en-US" w:eastAsia="en-US" w:bidi="ar-SA"/>
              </w:rPr>
              <w:t xml:space="preserve">Internet access </w:t>
            </w:r>
            <w:r w:rsidR="00244E49">
              <w:rPr>
                <w:sz w:val="22"/>
                <w:szCs w:val="22"/>
                <w:lang w:val="en-US" w:eastAsia="en-US" w:bidi="ar-SA"/>
              </w:rPr>
              <w:t xml:space="preserve">to </w:t>
            </w:r>
            <w:r w:rsidR="00C912B1">
              <w:rPr>
                <w:sz w:val="22"/>
                <w:szCs w:val="22"/>
                <w:lang w:val="en-US" w:eastAsia="en-US" w:bidi="ar-SA"/>
              </w:rPr>
              <w:t>residents</w:t>
            </w:r>
            <w:r w:rsidRPr="008D2EC2">
              <w:rPr>
                <w:sz w:val="22"/>
                <w:szCs w:val="22"/>
                <w:lang w:val="en-US" w:eastAsia="en-US" w:bidi="ar-SA"/>
              </w:rPr>
              <w:t>,</w:t>
            </w:r>
            <w:r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approved </w:t>
            </w:r>
            <w:r w:rsidRPr="008D2EC2" w:rsidR="00C20E56">
              <w:rPr>
                <w:sz w:val="22"/>
                <w:szCs w:val="22"/>
                <w:lang w:val="en-US" w:eastAsia="en-US" w:bidi="ar-SA"/>
              </w:rPr>
              <w:t>targeted and flexible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"https://apps.fcc.gov/edocs_public/attachmatch/DOC-347419A1.pdf" </w:instrText>
            </w:r>
            <w:r>
              <w:fldChar w:fldCharType="separate"/>
            </w:r>
            <w:r w:rsidRPr="00DA75D0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E-Rate support</w:t>
            </w:r>
            <w:r>
              <w:fldChar w:fldCharType="end"/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 to help </w:t>
            </w:r>
            <w:r w:rsidRPr="008D2EC2" w:rsidR="00C20E56">
              <w:rPr>
                <w:sz w:val="22"/>
                <w:szCs w:val="22"/>
                <w:lang w:val="en-US" w:eastAsia="en-US" w:bidi="ar-SA"/>
              </w:rPr>
              <w:t xml:space="preserve">restore </w:t>
            </w:r>
            <w:r w:rsidRPr="008D2EC2">
              <w:rPr>
                <w:sz w:val="22"/>
                <w:szCs w:val="22"/>
                <w:lang w:val="en-US" w:eastAsia="en-US" w:bidi="ar-SA"/>
              </w:rPr>
              <w:t>connectivity of schools</w:t>
            </w:r>
            <w:r w:rsidRPr="008D2EC2" w:rsidR="00C20E56">
              <w:rPr>
                <w:sz w:val="22"/>
                <w:szCs w:val="22"/>
                <w:lang w:val="en-US" w:eastAsia="en-US" w:bidi="ar-SA"/>
              </w:rPr>
              <w:t xml:space="preserve"> and libraries</w:t>
            </w:r>
            <w:r w:rsidR="00EA50D2">
              <w:rPr>
                <w:sz w:val="22"/>
                <w:szCs w:val="22"/>
                <w:lang w:val="en-US" w:eastAsia="en-US" w:bidi="ar-SA"/>
              </w:rPr>
              <w:t>, and g</w:t>
            </w:r>
            <w:r w:rsidRPr="003D6D4A">
              <w:rPr>
                <w:sz w:val="22"/>
                <w:szCs w:val="22"/>
                <w:lang w:val="en-US" w:eastAsia="en-US" w:bidi="ar-SA"/>
              </w:rPr>
              <w:t xml:space="preserve">ranted </w:t>
            </w:r>
            <w:r w:rsidR="002973AA">
              <w:rPr>
                <w:sz w:val="22"/>
                <w:szCs w:val="22"/>
                <w:lang w:val="en-US" w:eastAsia="en-US" w:bidi="ar-SA"/>
              </w:rPr>
              <w:t xml:space="preserve">more than 500 </w:t>
            </w:r>
            <w:r w:rsidRPr="003D6D4A">
              <w:rPr>
                <w:sz w:val="22"/>
                <w:szCs w:val="22"/>
                <w:lang w:val="en-US" w:eastAsia="en-US" w:bidi="ar-SA"/>
              </w:rPr>
              <w:t>waivers and requests for Special Temporary Authority (STA) to help re-establish communications in hurricane-affected areas</w:t>
            </w:r>
            <w:r w:rsidR="0090513E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3D6D4A" w:rsidRPr="008D2EC2" w:rsidP="008D2EC2" w14:paraId="6F6FBEF0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C20E56" w:rsidRPr="008D2EC2" w:rsidP="008D2EC2" w14:paraId="5C0FDB3E" w14:textId="131C75EE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D2EC2">
              <w:rPr>
                <w:sz w:val="22"/>
                <w:szCs w:val="22"/>
                <w:lang w:val="en-US" w:eastAsia="en-US" w:bidi="ar-SA"/>
              </w:rPr>
              <w:t>FCC actions related to Hurricane</w:t>
            </w:r>
            <w:r w:rsidR="00270EF0">
              <w:rPr>
                <w:sz w:val="22"/>
                <w:szCs w:val="22"/>
                <w:lang w:val="en-US" w:eastAsia="en-US" w:bidi="ar-SA"/>
              </w:rPr>
              <w:t>s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 Maria</w:t>
            </w:r>
            <w:r w:rsidR="00270EF0">
              <w:rPr>
                <w:sz w:val="22"/>
                <w:szCs w:val="22"/>
                <w:lang w:val="en-US" w:eastAsia="en-US" w:bidi="ar-SA"/>
              </w:rPr>
              <w:t xml:space="preserve"> and Irma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 can be found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"https://www.fcc.gov/maria" </w:instrText>
            </w:r>
            <w:r>
              <w:fldChar w:fldCharType="separate"/>
            </w:r>
            <w:r w:rsidRPr="00270EF0" w:rsidR="00270EF0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here</w:t>
            </w:r>
            <w:r>
              <w:fldChar w:fldCharType="end"/>
            </w:r>
            <w:r w:rsidR="00270EF0">
              <w:rPr>
                <w:sz w:val="22"/>
                <w:szCs w:val="22"/>
                <w:lang w:val="en-US" w:eastAsia="en-US" w:bidi="ar-SA"/>
              </w:rPr>
              <w:t xml:space="preserve"> and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"https://www.fcc.gov/irma" </w:instrText>
            </w:r>
            <w:r>
              <w:fldChar w:fldCharType="separate"/>
            </w:r>
            <w:r w:rsidRPr="00270EF0" w:rsidR="00270EF0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here</w:t>
            </w:r>
            <w:r>
              <w:fldChar w:fldCharType="end"/>
            </w:r>
            <w:r w:rsidR="00270EF0">
              <w:rPr>
                <w:sz w:val="22"/>
                <w:szCs w:val="22"/>
                <w:lang w:val="en-US" w:eastAsia="en-US" w:bidi="ar-SA"/>
              </w:rPr>
              <w:t>.</w:t>
            </w:r>
            <w:r w:rsidRPr="008D2EC2">
              <w:rPr>
                <w:sz w:val="22"/>
                <w:szCs w:val="22"/>
                <w:lang w:val="en-US" w:eastAsia="en-US" w:bidi="ar-SA"/>
              </w:rPr>
              <w:t xml:space="preserve"> </w:t>
            </w:r>
          </w:p>
          <w:p w:rsidR="00BD19E8" w:rsidRPr="00A225A9" w:rsidP="00DA7B44" w14:paraId="675AB336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1D9A08B8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394D361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6221C402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446979E3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1D75C84B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4A919C0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4F1B3D30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63073E51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04E970F9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6147" w14:paraId="36369F9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6147" w14:paraId="1E10B31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6147" w14:paraId="0379241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6147" w14:paraId="42647BE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6147" w14:paraId="2CBA2ED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6147" w14:paraId="3ED1D39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E1"/>
    <w:rsid w:val="00006344"/>
    <w:rsid w:val="00023EC9"/>
    <w:rsid w:val="0002500C"/>
    <w:rsid w:val="000311FC"/>
    <w:rsid w:val="000319B1"/>
    <w:rsid w:val="00040127"/>
    <w:rsid w:val="000548B6"/>
    <w:rsid w:val="000562AD"/>
    <w:rsid w:val="00065E2D"/>
    <w:rsid w:val="00070D99"/>
    <w:rsid w:val="000720CD"/>
    <w:rsid w:val="00081232"/>
    <w:rsid w:val="00082821"/>
    <w:rsid w:val="00091ACE"/>
    <w:rsid w:val="00091E65"/>
    <w:rsid w:val="00096D4A"/>
    <w:rsid w:val="000A38EA"/>
    <w:rsid w:val="000A4004"/>
    <w:rsid w:val="000C1E47"/>
    <w:rsid w:val="000C26F3"/>
    <w:rsid w:val="000E049E"/>
    <w:rsid w:val="000F2B2C"/>
    <w:rsid w:val="0010799B"/>
    <w:rsid w:val="00117DB2"/>
    <w:rsid w:val="00123ED2"/>
    <w:rsid w:val="00125BE0"/>
    <w:rsid w:val="00134059"/>
    <w:rsid w:val="001348E7"/>
    <w:rsid w:val="00135ECD"/>
    <w:rsid w:val="001379B1"/>
    <w:rsid w:val="00142C13"/>
    <w:rsid w:val="00152776"/>
    <w:rsid w:val="00153222"/>
    <w:rsid w:val="001577D3"/>
    <w:rsid w:val="001607DC"/>
    <w:rsid w:val="00165C89"/>
    <w:rsid w:val="001733A6"/>
    <w:rsid w:val="001865A9"/>
    <w:rsid w:val="00187DB2"/>
    <w:rsid w:val="001B20BB"/>
    <w:rsid w:val="001C4370"/>
    <w:rsid w:val="001D3779"/>
    <w:rsid w:val="001D6AA9"/>
    <w:rsid w:val="001E0196"/>
    <w:rsid w:val="001E0EB7"/>
    <w:rsid w:val="001F0469"/>
    <w:rsid w:val="00203A98"/>
    <w:rsid w:val="00206EDD"/>
    <w:rsid w:val="0021247E"/>
    <w:rsid w:val="002138E8"/>
    <w:rsid w:val="002146F6"/>
    <w:rsid w:val="00231C32"/>
    <w:rsid w:val="00240345"/>
    <w:rsid w:val="002421F0"/>
    <w:rsid w:val="00244E49"/>
    <w:rsid w:val="00247274"/>
    <w:rsid w:val="00266966"/>
    <w:rsid w:val="00270EF0"/>
    <w:rsid w:val="00282455"/>
    <w:rsid w:val="002921EF"/>
    <w:rsid w:val="00294C0C"/>
    <w:rsid w:val="002973AA"/>
    <w:rsid w:val="00297CE1"/>
    <w:rsid w:val="002A0934"/>
    <w:rsid w:val="002A63CF"/>
    <w:rsid w:val="002B0F1D"/>
    <w:rsid w:val="002B1013"/>
    <w:rsid w:val="002B31ED"/>
    <w:rsid w:val="002C0823"/>
    <w:rsid w:val="002D03E5"/>
    <w:rsid w:val="002D3EDA"/>
    <w:rsid w:val="002E3F1D"/>
    <w:rsid w:val="002F31D0"/>
    <w:rsid w:val="00300359"/>
    <w:rsid w:val="003066A5"/>
    <w:rsid w:val="00316A9A"/>
    <w:rsid w:val="003173E3"/>
    <w:rsid w:val="0031773E"/>
    <w:rsid w:val="003205DC"/>
    <w:rsid w:val="00320F0C"/>
    <w:rsid w:val="00333871"/>
    <w:rsid w:val="00347716"/>
    <w:rsid w:val="003506E1"/>
    <w:rsid w:val="003727E3"/>
    <w:rsid w:val="00377DC6"/>
    <w:rsid w:val="00385A93"/>
    <w:rsid w:val="0038601E"/>
    <w:rsid w:val="003910F1"/>
    <w:rsid w:val="003A76AB"/>
    <w:rsid w:val="003C31BA"/>
    <w:rsid w:val="003C4BC7"/>
    <w:rsid w:val="003D6D4A"/>
    <w:rsid w:val="003E42FC"/>
    <w:rsid w:val="003E5991"/>
    <w:rsid w:val="003F344A"/>
    <w:rsid w:val="003F5DE8"/>
    <w:rsid w:val="00403FF0"/>
    <w:rsid w:val="00404C04"/>
    <w:rsid w:val="00414F87"/>
    <w:rsid w:val="0042046D"/>
    <w:rsid w:val="0042116E"/>
    <w:rsid w:val="00425AEF"/>
    <w:rsid w:val="00426518"/>
    <w:rsid w:val="00427B06"/>
    <w:rsid w:val="00441F59"/>
    <w:rsid w:val="00444E07"/>
    <w:rsid w:val="00444FA9"/>
    <w:rsid w:val="00453601"/>
    <w:rsid w:val="00473E9C"/>
    <w:rsid w:val="00480099"/>
    <w:rsid w:val="004953B2"/>
    <w:rsid w:val="00497858"/>
    <w:rsid w:val="004A729A"/>
    <w:rsid w:val="004B4FEA"/>
    <w:rsid w:val="004C0ADA"/>
    <w:rsid w:val="004C1421"/>
    <w:rsid w:val="004C433E"/>
    <w:rsid w:val="004C4512"/>
    <w:rsid w:val="004C4F36"/>
    <w:rsid w:val="004D3D85"/>
    <w:rsid w:val="004E2BD8"/>
    <w:rsid w:val="004F0F1F"/>
    <w:rsid w:val="004F30BD"/>
    <w:rsid w:val="004F752D"/>
    <w:rsid w:val="005022AA"/>
    <w:rsid w:val="00504845"/>
    <w:rsid w:val="0050757F"/>
    <w:rsid w:val="00516AD2"/>
    <w:rsid w:val="00522285"/>
    <w:rsid w:val="0053205C"/>
    <w:rsid w:val="00545DAE"/>
    <w:rsid w:val="005560CC"/>
    <w:rsid w:val="005672B9"/>
    <w:rsid w:val="00571B83"/>
    <w:rsid w:val="00575A00"/>
    <w:rsid w:val="00576F1D"/>
    <w:rsid w:val="0058673C"/>
    <w:rsid w:val="0059515C"/>
    <w:rsid w:val="005A7972"/>
    <w:rsid w:val="005B17E7"/>
    <w:rsid w:val="005B2643"/>
    <w:rsid w:val="005D17FD"/>
    <w:rsid w:val="005F08CF"/>
    <w:rsid w:val="005F0D55"/>
    <w:rsid w:val="005F183E"/>
    <w:rsid w:val="005F71A8"/>
    <w:rsid w:val="00600DDA"/>
    <w:rsid w:val="00604211"/>
    <w:rsid w:val="00613498"/>
    <w:rsid w:val="00617B94"/>
    <w:rsid w:val="00620BED"/>
    <w:rsid w:val="006235E2"/>
    <w:rsid w:val="00633CD4"/>
    <w:rsid w:val="006415B4"/>
    <w:rsid w:val="00644E3D"/>
    <w:rsid w:val="00650449"/>
    <w:rsid w:val="00651B9E"/>
    <w:rsid w:val="00652019"/>
    <w:rsid w:val="00657EC9"/>
    <w:rsid w:val="006633B2"/>
    <w:rsid w:val="00665633"/>
    <w:rsid w:val="00674C86"/>
    <w:rsid w:val="0068015E"/>
    <w:rsid w:val="00683AD3"/>
    <w:rsid w:val="006861AB"/>
    <w:rsid w:val="00686B89"/>
    <w:rsid w:val="0069420F"/>
    <w:rsid w:val="006A2FC5"/>
    <w:rsid w:val="006A7D75"/>
    <w:rsid w:val="006B0A70"/>
    <w:rsid w:val="006B1321"/>
    <w:rsid w:val="006B606A"/>
    <w:rsid w:val="006C33AF"/>
    <w:rsid w:val="006D3A8A"/>
    <w:rsid w:val="006D5D22"/>
    <w:rsid w:val="006E0324"/>
    <w:rsid w:val="006E4A76"/>
    <w:rsid w:val="006F1DBD"/>
    <w:rsid w:val="007004EE"/>
    <w:rsid w:val="00700556"/>
    <w:rsid w:val="0070541D"/>
    <w:rsid w:val="0070589A"/>
    <w:rsid w:val="007167DD"/>
    <w:rsid w:val="0072478B"/>
    <w:rsid w:val="00731BBA"/>
    <w:rsid w:val="0073301A"/>
    <w:rsid w:val="0073414D"/>
    <w:rsid w:val="0075235E"/>
    <w:rsid w:val="007528A5"/>
    <w:rsid w:val="00756147"/>
    <w:rsid w:val="007732CC"/>
    <w:rsid w:val="00774079"/>
    <w:rsid w:val="0077752B"/>
    <w:rsid w:val="00793D6F"/>
    <w:rsid w:val="00794090"/>
    <w:rsid w:val="007A44F8"/>
    <w:rsid w:val="007A644E"/>
    <w:rsid w:val="007D21BF"/>
    <w:rsid w:val="007F3C12"/>
    <w:rsid w:val="007F5205"/>
    <w:rsid w:val="0080230B"/>
    <w:rsid w:val="0080612D"/>
    <w:rsid w:val="008215E7"/>
    <w:rsid w:val="00821C19"/>
    <w:rsid w:val="00824B5C"/>
    <w:rsid w:val="00830FC6"/>
    <w:rsid w:val="00850E26"/>
    <w:rsid w:val="00865EAA"/>
    <w:rsid w:val="00866F06"/>
    <w:rsid w:val="008728F5"/>
    <w:rsid w:val="008824C2"/>
    <w:rsid w:val="008836C5"/>
    <w:rsid w:val="008912AF"/>
    <w:rsid w:val="008960E4"/>
    <w:rsid w:val="008A3940"/>
    <w:rsid w:val="008A57FB"/>
    <w:rsid w:val="008B13C9"/>
    <w:rsid w:val="008B6FC3"/>
    <w:rsid w:val="008C248C"/>
    <w:rsid w:val="008C5432"/>
    <w:rsid w:val="008C7BF1"/>
    <w:rsid w:val="008D00D6"/>
    <w:rsid w:val="008D2EC2"/>
    <w:rsid w:val="008D4D00"/>
    <w:rsid w:val="008D4E5E"/>
    <w:rsid w:val="008D7124"/>
    <w:rsid w:val="008D7ABD"/>
    <w:rsid w:val="008E55A2"/>
    <w:rsid w:val="008E6EA1"/>
    <w:rsid w:val="008E70AD"/>
    <w:rsid w:val="008F1609"/>
    <w:rsid w:val="008F3347"/>
    <w:rsid w:val="008F78D8"/>
    <w:rsid w:val="0090513E"/>
    <w:rsid w:val="00911C18"/>
    <w:rsid w:val="009143F3"/>
    <w:rsid w:val="0093373C"/>
    <w:rsid w:val="009542E6"/>
    <w:rsid w:val="009577B2"/>
    <w:rsid w:val="00961620"/>
    <w:rsid w:val="009628F7"/>
    <w:rsid w:val="009734B6"/>
    <w:rsid w:val="0098096F"/>
    <w:rsid w:val="0098437A"/>
    <w:rsid w:val="00986B7A"/>
    <w:rsid w:val="00986C92"/>
    <w:rsid w:val="00993C47"/>
    <w:rsid w:val="009972BC"/>
    <w:rsid w:val="009B4B16"/>
    <w:rsid w:val="009C5F3C"/>
    <w:rsid w:val="009C7C6F"/>
    <w:rsid w:val="009E54A1"/>
    <w:rsid w:val="009F4E25"/>
    <w:rsid w:val="009F5B1F"/>
    <w:rsid w:val="00A119A8"/>
    <w:rsid w:val="00A225A9"/>
    <w:rsid w:val="00A35DFD"/>
    <w:rsid w:val="00A4428D"/>
    <w:rsid w:val="00A67658"/>
    <w:rsid w:val="00A702DF"/>
    <w:rsid w:val="00A713E8"/>
    <w:rsid w:val="00A775A3"/>
    <w:rsid w:val="00A81700"/>
    <w:rsid w:val="00A81B5B"/>
    <w:rsid w:val="00A82FAD"/>
    <w:rsid w:val="00A9673A"/>
    <w:rsid w:val="00A96EF2"/>
    <w:rsid w:val="00AA5C35"/>
    <w:rsid w:val="00AA5ED9"/>
    <w:rsid w:val="00AA768D"/>
    <w:rsid w:val="00AB1587"/>
    <w:rsid w:val="00AC0A38"/>
    <w:rsid w:val="00AC4E0E"/>
    <w:rsid w:val="00AC517B"/>
    <w:rsid w:val="00AD0D19"/>
    <w:rsid w:val="00AF051B"/>
    <w:rsid w:val="00AF3C2C"/>
    <w:rsid w:val="00AF56C6"/>
    <w:rsid w:val="00AF6A6C"/>
    <w:rsid w:val="00B037A2"/>
    <w:rsid w:val="00B12624"/>
    <w:rsid w:val="00B13F27"/>
    <w:rsid w:val="00B16144"/>
    <w:rsid w:val="00B16F49"/>
    <w:rsid w:val="00B174CA"/>
    <w:rsid w:val="00B21E17"/>
    <w:rsid w:val="00B268C1"/>
    <w:rsid w:val="00B31870"/>
    <w:rsid w:val="00B320B8"/>
    <w:rsid w:val="00B3555B"/>
    <w:rsid w:val="00B35EE2"/>
    <w:rsid w:val="00B36DEF"/>
    <w:rsid w:val="00B569FC"/>
    <w:rsid w:val="00B57131"/>
    <w:rsid w:val="00B623E1"/>
    <w:rsid w:val="00B62F2C"/>
    <w:rsid w:val="00B727C9"/>
    <w:rsid w:val="00B735C8"/>
    <w:rsid w:val="00B76A63"/>
    <w:rsid w:val="00B80F8F"/>
    <w:rsid w:val="00B836BD"/>
    <w:rsid w:val="00BA6350"/>
    <w:rsid w:val="00BA64B8"/>
    <w:rsid w:val="00BB4E29"/>
    <w:rsid w:val="00BB6FA4"/>
    <w:rsid w:val="00BB74C9"/>
    <w:rsid w:val="00BC3AB6"/>
    <w:rsid w:val="00BD07E3"/>
    <w:rsid w:val="00BD19E8"/>
    <w:rsid w:val="00BD4273"/>
    <w:rsid w:val="00C04E06"/>
    <w:rsid w:val="00C17EBE"/>
    <w:rsid w:val="00C20E56"/>
    <w:rsid w:val="00C23CFC"/>
    <w:rsid w:val="00C27E28"/>
    <w:rsid w:val="00C31B84"/>
    <w:rsid w:val="00C40AF0"/>
    <w:rsid w:val="00C432E4"/>
    <w:rsid w:val="00C70C26"/>
    <w:rsid w:val="00C72001"/>
    <w:rsid w:val="00C772B7"/>
    <w:rsid w:val="00C80347"/>
    <w:rsid w:val="00C868AF"/>
    <w:rsid w:val="00C912B1"/>
    <w:rsid w:val="00C92C6B"/>
    <w:rsid w:val="00CA5993"/>
    <w:rsid w:val="00CB7C1A"/>
    <w:rsid w:val="00CC5E08"/>
    <w:rsid w:val="00CE14FD"/>
    <w:rsid w:val="00CF6860"/>
    <w:rsid w:val="00D02AC6"/>
    <w:rsid w:val="00D02DA7"/>
    <w:rsid w:val="00D03F0C"/>
    <w:rsid w:val="00D04312"/>
    <w:rsid w:val="00D13077"/>
    <w:rsid w:val="00D16A7F"/>
    <w:rsid w:val="00D16AD2"/>
    <w:rsid w:val="00D22596"/>
    <w:rsid w:val="00D22691"/>
    <w:rsid w:val="00D24C3D"/>
    <w:rsid w:val="00D34652"/>
    <w:rsid w:val="00D43004"/>
    <w:rsid w:val="00D46CB1"/>
    <w:rsid w:val="00D51C60"/>
    <w:rsid w:val="00D723F0"/>
    <w:rsid w:val="00D8133F"/>
    <w:rsid w:val="00D85C28"/>
    <w:rsid w:val="00D861EE"/>
    <w:rsid w:val="00D95B05"/>
    <w:rsid w:val="00D97E2D"/>
    <w:rsid w:val="00DA103D"/>
    <w:rsid w:val="00DA45D3"/>
    <w:rsid w:val="00DA4772"/>
    <w:rsid w:val="00DA75D0"/>
    <w:rsid w:val="00DA7B44"/>
    <w:rsid w:val="00DB2667"/>
    <w:rsid w:val="00DB67B7"/>
    <w:rsid w:val="00DC15A9"/>
    <w:rsid w:val="00DC40AA"/>
    <w:rsid w:val="00DC5D9F"/>
    <w:rsid w:val="00DD1750"/>
    <w:rsid w:val="00DF5A9A"/>
    <w:rsid w:val="00E1397D"/>
    <w:rsid w:val="00E270E4"/>
    <w:rsid w:val="00E349AA"/>
    <w:rsid w:val="00E41390"/>
    <w:rsid w:val="00E41CA0"/>
    <w:rsid w:val="00E4366B"/>
    <w:rsid w:val="00E50A4A"/>
    <w:rsid w:val="00E606DE"/>
    <w:rsid w:val="00E644FE"/>
    <w:rsid w:val="00E71716"/>
    <w:rsid w:val="00E71DA9"/>
    <w:rsid w:val="00E72733"/>
    <w:rsid w:val="00E742FA"/>
    <w:rsid w:val="00E76816"/>
    <w:rsid w:val="00E83DBF"/>
    <w:rsid w:val="00E87C13"/>
    <w:rsid w:val="00E94CD9"/>
    <w:rsid w:val="00EA1A76"/>
    <w:rsid w:val="00EA290B"/>
    <w:rsid w:val="00EA50D2"/>
    <w:rsid w:val="00EB4CBF"/>
    <w:rsid w:val="00EB5335"/>
    <w:rsid w:val="00EC6B53"/>
    <w:rsid w:val="00EE0E90"/>
    <w:rsid w:val="00EF3BCA"/>
    <w:rsid w:val="00F01B0D"/>
    <w:rsid w:val="00F1238F"/>
    <w:rsid w:val="00F16485"/>
    <w:rsid w:val="00F20D5C"/>
    <w:rsid w:val="00F228ED"/>
    <w:rsid w:val="00F26E31"/>
    <w:rsid w:val="00F27C6C"/>
    <w:rsid w:val="00F30546"/>
    <w:rsid w:val="00F34A8D"/>
    <w:rsid w:val="00F50D25"/>
    <w:rsid w:val="00F535D8"/>
    <w:rsid w:val="00F57022"/>
    <w:rsid w:val="00F61155"/>
    <w:rsid w:val="00F708E3"/>
    <w:rsid w:val="00F76561"/>
    <w:rsid w:val="00F84736"/>
    <w:rsid w:val="00F86BF0"/>
    <w:rsid w:val="00FC33D9"/>
    <w:rsid w:val="00FC6C29"/>
    <w:rsid w:val="00FD3342"/>
    <w:rsid w:val="00FD58E0"/>
    <w:rsid w:val="00FD71AE"/>
    <w:rsid w:val="00FE0198"/>
    <w:rsid w:val="00FE3A7C"/>
    <w:rsid w:val="00FE4F76"/>
    <w:rsid w:val="00FF1C0B"/>
    <w:rsid w:val="00FF232D"/>
    <w:rsid w:val="00FF7F9B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E5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AF56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56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56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5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F56C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F5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56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561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614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561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61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2C95-30E4-4DFF-B3D6-28275520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2018-02-21T16:45:02Z</dcterms:created>
  <dcterms:modified xsi:type="dcterms:W3CDTF">2018-02-21T16:45:02Z</dcterms:modified>
</cp:coreProperties>
</file>