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257809"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Rochelle Cohen</w:t>
            </w:r>
            <w:r w:rsidRPr="008A3940">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Pr>
                <w:bCs/>
                <w:sz w:val="22"/>
                <w:szCs w:val="22"/>
                <w:lang w:val="en-US" w:eastAsia="en-US" w:bidi="ar-SA"/>
              </w:rPr>
              <w:t>418-1162</w:t>
            </w:r>
          </w:p>
          <w:p w:rsidR="00FF232D" w:rsidRPr="008A3940" w:rsidP="00BB4E29">
            <w:pPr>
              <w:rPr>
                <w:rStyle w:val="DefaultParagraphFont"/>
                <w:bCs/>
                <w:sz w:val="22"/>
                <w:szCs w:val="22"/>
                <w:lang w:val="en-US" w:eastAsia="en-US" w:bidi="ar-SA"/>
              </w:rPr>
            </w:pPr>
            <w:r>
              <w:rPr>
                <w:bCs/>
                <w:sz w:val="22"/>
                <w:szCs w:val="22"/>
                <w:lang w:val="en-US" w:eastAsia="en-US" w:bidi="ar-SA"/>
              </w:rPr>
              <w:t>rochelle.cohen</w:t>
            </w:r>
            <w:r w:rsidRPr="008A3940" w:rsidR="007A44F8">
              <w:rPr>
                <w:bCs/>
                <w:sz w:val="22"/>
                <w:szCs w:val="22"/>
                <w:lang w:val="en-US" w:eastAsia="en-US" w:bidi="ar-SA"/>
              </w:rPr>
              <w:t>@fcc.gov</w:t>
            </w:r>
          </w:p>
          <w:p w:rsidR="007A44F8" w:rsidRPr="008A3940" w:rsidP="00BB4E29">
            <w:pPr>
              <w:rPr>
                <w:rStyle w:val="DefaultParagraphFont"/>
                <w:bCs/>
                <w:sz w:val="22"/>
                <w:szCs w:val="22"/>
                <w:lang w:val="en-US"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pPr>
              <w:jc w:val="center"/>
              <w:rPr>
                <w:rStyle w:val="DefaultParagraphFont"/>
                <w:b/>
                <w:bCs/>
                <w:sz w:val="22"/>
                <w:szCs w:val="22"/>
                <w:lang w:val="en-US" w:eastAsia="en-US" w:bidi="ar-SA"/>
              </w:rPr>
            </w:pPr>
          </w:p>
          <w:p w:rsidR="006957EB" w:rsidP="003B4705">
            <w:pPr>
              <w:tabs>
                <w:tab w:val="left" w:pos="8625"/>
              </w:tabs>
              <w:spacing w:after="120"/>
              <w:jc w:val="center"/>
              <w:rPr>
                <w:rStyle w:val="DefaultParagraphFont"/>
                <w:b/>
                <w:bCs/>
                <w:sz w:val="26"/>
                <w:szCs w:val="26"/>
                <w:lang w:val="en-US" w:eastAsia="en-US" w:bidi="ar-SA"/>
              </w:rPr>
            </w:pPr>
            <w:r w:rsidRPr="000E049E">
              <w:rPr>
                <w:b/>
                <w:bCs/>
                <w:sz w:val="26"/>
                <w:szCs w:val="26"/>
                <w:lang w:val="en-US" w:eastAsia="en-US" w:bidi="ar-SA"/>
              </w:rPr>
              <w:t>FCC</w:t>
            </w:r>
            <w:r>
              <w:rPr>
                <w:b/>
                <w:bCs/>
                <w:sz w:val="26"/>
                <w:szCs w:val="26"/>
                <w:lang w:val="en-US" w:eastAsia="en-US" w:bidi="ar-SA"/>
              </w:rPr>
              <w:t xml:space="preserve"> TO EXAMINE WAYS TO IMPROVE 911 CALL ROUTING </w:t>
            </w:r>
          </w:p>
          <w:p w:rsidR="00CC5E08" w:rsidRPr="00F5607F" w:rsidP="00F5607F">
            <w:pPr>
              <w:tabs>
                <w:tab w:val="left" w:pos="8625"/>
              </w:tabs>
              <w:jc w:val="center"/>
              <w:rPr>
                <w:rStyle w:val="DefaultParagraphFont"/>
                <w:b/>
                <w:bCs/>
                <w:i/>
                <w:sz w:val="22"/>
                <w:szCs w:val="22"/>
                <w:lang w:val="en-US" w:eastAsia="en-US" w:bidi="ar-SA"/>
              </w:rPr>
            </w:pPr>
            <w:r w:rsidRPr="00794765">
              <w:rPr>
                <w:b/>
                <w:bCs/>
                <w:i/>
                <w:sz w:val="22"/>
                <w:szCs w:val="22"/>
                <w:lang w:val="en-US" w:eastAsia="en-US" w:bidi="ar-SA"/>
              </w:rPr>
              <w:t>Aim is to Reduce Misrouted Wireless 911 Calls and Support Faster Response</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6957EB" w:rsidRPr="000736F2" w:rsidP="006957EB">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Pr>
                <w:sz w:val="22"/>
                <w:szCs w:val="22"/>
                <w:lang w:val="en-US" w:eastAsia="en-US" w:bidi="ar-SA"/>
              </w:rPr>
              <w:t>March 22</w:t>
            </w:r>
            <w:r w:rsidR="00065E2D">
              <w:rPr>
                <w:sz w:val="22"/>
                <w:szCs w:val="22"/>
                <w:lang w:val="en-US" w:eastAsia="en-US" w:bidi="ar-SA"/>
              </w:rPr>
              <w:t>, 2018</w:t>
            </w:r>
            <w:r w:rsidR="00D861EE">
              <w:rPr>
                <w:sz w:val="22"/>
                <w:szCs w:val="22"/>
                <w:lang w:val="en-US" w:eastAsia="en-US" w:bidi="ar-SA"/>
              </w:rPr>
              <w:t>—</w:t>
            </w:r>
            <w:r w:rsidRPr="000736F2">
              <w:rPr>
                <w:sz w:val="22"/>
                <w:szCs w:val="22"/>
                <w:lang w:val="en-US" w:eastAsia="en-US" w:bidi="ar-SA"/>
              </w:rPr>
              <w:t>The Federal Communications Commission today began an examination of how to more quickly route wireless 911 calls to the proper 911 call center, which could result in faster response time</w:t>
            </w:r>
            <w:r>
              <w:rPr>
                <w:sz w:val="22"/>
                <w:szCs w:val="22"/>
                <w:lang w:val="en-US" w:eastAsia="en-US" w:bidi="ar-SA"/>
              </w:rPr>
              <w:t>s</w:t>
            </w:r>
            <w:r w:rsidRPr="000736F2">
              <w:rPr>
                <w:sz w:val="22"/>
                <w:szCs w:val="22"/>
                <w:lang w:val="en-US" w:eastAsia="en-US" w:bidi="ar-SA"/>
              </w:rPr>
              <w:t xml:space="preserve"> during emergencies. </w:t>
            </w:r>
          </w:p>
          <w:p w:rsidR="006957EB" w:rsidRPr="000736F2" w:rsidP="006957EB">
            <w:pPr>
              <w:tabs>
                <w:tab w:val="left" w:pos="8640"/>
              </w:tabs>
              <w:rPr>
                <w:rStyle w:val="DefaultParagraphFont"/>
                <w:sz w:val="22"/>
                <w:szCs w:val="22"/>
                <w:lang w:val="en-US" w:eastAsia="en-US" w:bidi="ar-SA"/>
              </w:rPr>
            </w:pPr>
          </w:p>
          <w:p w:rsidR="006957EB" w:rsidP="006957EB">
            <w:pPr>
              <w:spacing w:after="160" w:line="252" w:lineRule="auto"/>
              <w:contextualSpacing/>
              <w:rPr>
                <w:rStyle w:val="DefaultParagraphFont"/>
                <w:sz w:val="22"/>
                <w:szCs w:val="22"/>
                <w:lang w:val="en-US" w:eastAsia="en-US" w:bidi="ar-SA"/>
              </w:rPr>
            </w:pPr>
            <w:r w:rsidRPr="000736F2">
              <w:rPr>
                <w:sz w:val="22"/>
                <w:szCs w:val="22"/>
                <w:lang w:val="en-US" w:eastAsia="en-US" w:bidi="ar-SA"/>
              </w:rPr>
              <w:t xml:space="preserve">Wireless 911 calls </w:t>
            </w:r>
            <w:r>
              <w:rPr>
                <w:sz w:val="22"/>
                <w:szCs w:val="22"/>
                <w:lang w:val="en-US" w:eastAsia="en-US" w:bidi="ar-SA"/>
              </w:rPr>
              <w:t>are currently</w:t>
            </w:r>
            <w:r w:rsidRPr="000736F2">
              <w:rPr>
                <w:sz w:val="22"/>
                <w:szCs w:val="22"/>
                <w:lang w:val="en-US" w:eastAsia="en-US" w:bidi="ar-SA"/>
              </w:rPr>
              <w:t xml:space="preserve"> routed to 911 call centers based on the location of the cell tower that handles the call.  But i</w:t>
            </w:r>
            <w:r>
              <w:rPr>
                <w:sz w:val="22"/>
                <w:szCs w:val="22"/>
                <w:lang w:val="en-US" w:eastAsia="en-US" w:bidi="ar-SA"/>
              </w:rPr>
              <w:t>n some cases—</w:t>
            </w:r>
            <w:r w:rsidRPr="000736F2">
              <w:rPr>
                <w:sz w:val="22"/>
                <w:szCs w:val="22"/>
                <w:lang w:val="en-US" w:eastAsia="en-US" w:bidi="ar-SA"/>
              </w:rPr>
              <w:t>for example, if a 911 call is made n</w:t>
            </w:r>
            <w:r>
              <w:rPr>
                <w:sz w:val="22"/>
                <w:szCs w:val="22"/>
                <w:lang w:val="en-US" w:eastAsia="en-US" w:bidi="ar-SA"/>
              </w:rPr>
              <w:t>ear a county or a city border—</w:t>
            </w:r>
            <w:r w:rsidRPr="000736F2">
              <w:rPr>
                <w:sz w:val="22"/>
                <w:szCs w:val="22"/>
                <w:lang w:val="en-US" w:eastAsia="en-US" w:bidi="ar-SA"/>
              </w:rPr>
              <w:t>the nearest cell tower may be in a neighboring jurisdiction.  In these cases, the call is routed to a 911 call center in that neighboring jurisdiction, no</w:t>
            </w:r>
            <w:r w:rsidR="00794FAE">
              <w:rPr>
                <w:sz w:val="22"/>
                <w:szCs w:val="22"/>
                <w:lang w:val="en-US" w:eastAsia="en-US" w:bidi="ar-SA"/>
              </w:rPr>
              <w:t>REL</w:t>
            </w:r>
            <w:r w:rsidRPr="000736F2">
              <w:rPr>
                <w:sz w:val="22"/>
                <w:szCs w:val="22"/>
                <w:lang w:val="en-US" w:eastAsia="en-US" w:bidi="ar-SA"/>
              </w:rPr>
              <w:t xml:space="preserve">t the call center that serves the caller’s location.  These wireless 911 calls must then be re-routed to the proper 911 call center, which can waste valuable time and resources during emergencies. </w:t>
            </w:r>
          </w:p>
          <w:p w:rsidR="006957EB" w:rsidP="006957EB">
            <w:pPr>
              <w:spacing w:after="160" w:line="252" w:lineRule="auto"/>
              <w:contextualSpacing/>
              <w:rPr>
                <w:rStyle w:val="DefaultParagraphFont"/>
                <w:sz w:val="22"/>
                <w:szCs w:val="22"/>
                <w:lang w:val="en-US" w:eastAsia="en-US" w:bidi="ar-SA"/>
              </w:rPr>
            </w:pPr>
          </w:p>
          <w:p w:rsidR="006957EB" w:rsidP="006957EB">
            <w:pPr>
              <w:spacing w:after="160" w:line="252" w:lineRule="auto"/>
              <w:contextualSpacing/>
              <w:rPr>
                <w:rStyle w:val="DefaultParagraphFont"/>
                <w:sz w:val="22"/>
                <w:szCs w:val="22"/>
                <w:lang w:val="en-US" w:eastAsia="en-US" w:bidi="ar-SA"/>
              </w:rPr>
            </w:pPr>
            <w:r w:rsidRPr="000736F2">
              <w:rPr>
                <w:sz w:val="22"/>
                <w:szCs w:val="22"/>
                <w:lang w:val="en-US" w:eastAsia="en-US" w:bidi="ar-SA"/>
              </w:rPr>
              <w:t xml:space="preserve">In a Notice of Inquiry adopted today, the Commission seeks comment on the extent of “misrouted” wireless 911 calls and approaches </w:t>
            </w:r>
            <w:r>
              <w:rPr>
                <w:sz w:val="22"/>
                <w:szCs w:val="22"/>
                <w:lang w:val="en-US" w:eastAsia="en-US" w:bidi="ar-SA"/>
              </w:rPr>
              <w:t xml:space="preserve">to avoid such delays, including the feasibility of </w:t>
            </w:r>
            <w:r w:rsidRPr="000736F2">
              <w:rPr>
                <w:sz w:val="22"/>
                <w:szCs w:val="22"/>
                <w:lang w:val="en-US" w:eastAsia="en-US" w:bidi="ar-SA"/>
              </w:rPr>
              <w:t>rout</w:t>
            </w:r>
            <w:r>
              <w:rPr>
                <w:sz w:val="22"/>
                <w:szCs w:val="22"/>
                <w:lang w:val="en-US" w:eastAsia="en-US" w:bidi="ar-SA"/>
              </w:rPr>
              <w:t>ing</w:t>
            </w:r>
            <w:r w:rsidRPr="000736F2">
              <w:rPr>
                <w:sz w:val="22"/>
                <w:szCs w:val="22"/>
                <w:lang w:val="en-US" w:eastAsia="en-US" w:bidi="ar-SA"/>
              </w:rPr>
              <w:t xml:space="preserve"> 911 calls based on the location of</w:t>
            </w:r>
            <w:r w:rsidRPr="000736F2">
              <w:rPr>
                <w:i/>
                <w:sz w:val="22"/>
                <w:szCs w:val="22"/>
                <w:lang w:val="en-US" w:eastAsia="en-US" w:bidi="ar-SA"/>
              </w:rPr>
              <w:t xml:space="preserve"> the</w:t>
            </w:r>
            <w:r w:rsidRPr="000736F2">
              <w:rPr>
                <w:sz w:val="22"/>
                <w:szCs w:val="22"/>
                <w:lang w:val="en-US" w:eastAsia="en-US" w:bidi="ar-SA"/>
              </w:rPr>
              <w:t xml:space="preserve"> </w:t>
            </w:r>
            <w:r w:rsidRPr="000736F2">
              <w:rPr>
                <w:i/>
                <w:sz w:val="22"/>
                <w:szCs w:val="22"/>
                <w:lang w:val="en-US" w:eastAsia="en-US" w:bidi="ar-SA"/>
              </w:rPr>
              <w:t>caller</w:t>
            </w:r>
            <w:r w:rsidRPr="000736F2">
              <w:rPr>
                <w:sz w:val="22"/>
                <w:szCs w:val="22"/>
                <w:lang w:val="en-US" w:eastAsia="en-US" w:bidi="ar-SA"/>
              </w:rPr>
              <w:t xml:space="preserve"> as opposed to the location of</w:t>
            </w:r>
            <w:r w:rsidRPr="000736F2">
              <w:rPr>
                <w:i/>
                <w:sz w:val="22"/>
                <w:szCs w:val="22"/>
                <w:lang w:val="en-US" w:eastAsia="en-US" w:bidi="ar-SA"/>
              </w:rPr>
              <w:t xml:space="preserve"> </w:t>
            </w:r>
            <w:r w:rsidRPr="000736F2">
              <w:rPr>
                <w:sz w:val="22"/>
                <w:szCs w:val="22"/>
                <w:lang w:val="en-US" w:eastAsia="en-US" w:bidi="ar-SA"/>
              </w:rPr>
              <w:t xml:space="preserve">the cell tower that handles that call.  </w:t>
            </w:r>
            <w:r>
              <w:rPr>
                <w:sz w:val="22"/>
                <w:szCs w:val="22"/>
                <w:lang w:val="en-US" w:eastAsia="en-US" w:bidi="ar-SA"/>
              </w:rPr>
              <w:t>The Commission noted that recent technological advances suggest that in many situations it is now possible to route 911 calls to the correct call center based on information about the caller’s location.  Among other questions, t</w:t>
            </w:r>
            <w:r w:rsidRPr="000736F2">
              <w:rPr>
                <w:sz w:val="22"/>
                <w:szCs w:val="22"/>
                <w:lang w:val="en-US" w:eastAsia="en-US" w:bidi="ar-SA"/>
              </w:rPr>
              <w:t>he Notice of Inquiry</w:t>
            </w:r>
            <w:r>
              <w:rPr>
                <w:sz w:val="22"/>
                <w:szCs w:val="22"/>
                <w:lang w:val="en-US" w:eastAsia="en-US" w:bidi="ar-SA"/>
              </w:rPr>
              <w:t xml:space="preserve"> invites comment on </w:t>
            </w:r>
            <w:r w:rsidRPr="000736F2">
              <w:rPr>
                <w:sz w:val="22"/>
                <w:szCs w:val="22"/>
                <w:lang w:val="en-US" w:eastAsia="en-US" w:bidi="ar-SA"/>
              </w:rPr>
              <w:t xml:space="preserve">how the Commission can facilitate and promote location-based routing improvements.  </w:t>
            </w:r>
          </w:p>
          <w:p w:rsidR="006957EB" w:rsidP="006957EB">
            <w:pPr>
              <w:spacing w:after="160" w:line="252" w:lineRule="auto"/>
              <w:contextualSpacing/>
              <w:rPr>
                <w:rStyle w:val="DefaultParagraphFont"/>
                <w:sz w:val="22"/>
                <w:szCs w:val="22"/>
                <w:lang w:val="en-US" w:eastAsia="en-US" w:bidi="ar-SA"/>
              </w:rPr>
            </w:pPr>
          </w:p>
          <w:p w:rsidR="00850E26" w:rsidP="00040127">
            <w:pPr>
              <w:tabs>
                <w:tab w:val="left" w:pos="8640"/>
              </w:tabs>
              <w:rPr>
                <w:rStyle w:val="DefaultParagraphFont"/>
                <w:sz w:val="22"/>
                <w:szCs w:val="22"/>
                <w:lang w:val="en-US" w:eastAsia="en-US" w:bidi="ar-SA"/>
              </w:rPr>
            </w:pPr>
            <w:r w:rsidRPr="00BD7013">
              <w:rPr>
                <w:sz w:val="22"/>
                <w:szCs w:val="22"/>
                <w:lang w:val="en-US" w:eastAsia="en-US" w:bidi="ar-SA"/>
              </w:rPr>
              <w:t>The Commission noted that the need to address misrouted wireless 911 calls is growing due to the public's increasing reliance on wireless devices to call 911.</w:t>
            </w:r>
          </w:p>
          <w:p w:rsidR="00FB5B52" w:rsidP="00040127">
            <w:pPr>
              <w:tabs>
                <w:tab w:val="left" w:pos="8640"/>
              </w:tabs>
              <w:rPr>
                <w:rStyle w:val="DefaultParagraphFont"/>
                <w:sz w:val="22"/>
                <w:szCs w:val="22"/>
                <w:lang w:val="en-US" w:eastAsia="en-US" w:bidi="ar-SA"/>
              </w:rPr>
            </w:pPr>
          </w:p>
          <w:p w:rsidR="00FB5B52" w:rsidRPr="00FB5B52" w:rsidP="00FB5B52">
            <w:pPr>
              <w:tabs>
                <w:tab w:val="left" w:pos="8640"/>
              </w:tabs>
              <w:rPr>
                <w:rStyle w:val="Hyperlink"/>
                <w:color w:val="auto"/>
                <w:sz w:val="22"/>
                <w:szCs w:val="22"/>
                <w:u w:val="none"/>
                <w:lang w:val="en-US" w:eastAsia="en-US" w:bidi="ar-SA"/>
              </w:rPr>
            </w:pPr>
            <w:r w:rsidRPr="00FB5B52">
              <w:rPr>
                <w:rStyle w:val="Hyperlink"/>
                <w:color w:val="auto"/>
                <w:sz w:val="22"/>
                <w:szCs w:val="22"/>
                <w:u w:val="none"/>
                <w:lang w:val="en-US" w:eastAsia="en-US" w:bidi="ar-SA"/>
              </w:rPr>
              <w:t>Action by the Commission March 22, 2018 by Notice of Inquiry (FCC 18-32). Chairman Pai, Commissioners Clyburn, O’Rielly, Carr and Rosenworcel approving and issuing separate statements.</w:t>
            </w:r>
          </w:p>
          <w:p w:rsidR="00FB5B52" w:rsidRPr="00FB5B52" w:rsidP="00FB5B52">
            <w:pPr>
              <w:tabs>
                <w:tab w:val="left" w:pos="8640"/>
              </w:tabs>
              <w:rPr>
                <w:rStyle w:val="Hyperlink"/>
                <w:color w:val="auto"/>
                <w:sz w:val="22"/>
                <w:szCs w:val="22"/>
                <w:u w:val="none"/>
                <w:lang w:val="en-US" w:eastAsia="en-US" w:bidi="ar-SA"/>
              </w:rPr>
            </w:pPr>
          </w:p>
          <w:p w:rsidR="00FB5B52" w:rsidRPr="00A225A9" w:rsidP="00FB5B52">
            <w:pPr>
              <w:tabs>
                <w:tab w:val="left" w:pos="8640"/>
              </w:tabs>
              <w:rPr>
                <w:rStyle w:val="Hyperlink"/>
                <w:color w:val="auto"/>
                <w:sz w:val="22"/>
                <w:szCs w:val="22"/>
                <w:u w:val="none"/>
                <w:lang w:val="en-US" w:eastAsia="en-US" w:bidi="ar-SA"/>
              </w:rPr>
            </w:pPr>
            <w:r w:rsidRPr="00FB5B52">
              <w:rPr>
                <w:rStyle w:val="Hyperlink"/>
                <w:color w:val="auto"/>
                <w:sz w:val="22"/>
                <w:szCs w:val="22"/>
                <w:u w:val="none"/>
                <w:lang w:val="en-US" w:eastAsia="en-US" w:bidi="ar-SA"/>
              </w:rPr>
              <w:t>PS Docket No. 18-64</w:t>
            </w:r>
          </w:p>
          <w:p w:rsidR="00BD19E8" w:rsidRPr="00A225A9" w:rsidP="00DA7B44">
            <w:pPr>
              <w:rPr>
                <w:rStyle w:val="Hyperlink"/>
                <w:color w:val="auto"/>
                <w:sz w:val="22"/>
                <w:szCs w:val="22"/>
                <w:u w:val="none"/>
                <w:lang w:val="en-US" w:eastAsia="en-US" w:bidi="ar-SA"/>
              </w:rPr>
            </w:pPr>
          </w:p>
          <w:p w:rsidR="004F0F1F" w:rsidRPr="004A729A" w:rsidP="00850E26">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RPr="00285C36" w:rsidP="00850E26">
            <w:pPr>
              <w:ind w:right="72"/>
              <w:jc w:val="center"/>
              <w:rPr>
                <w:rStyle w:val="Hyperlink"/>
                <w:b/>
                <w:bCs/>
                <w:color w:val="auto"/>
                <w:sz w:val="18"/>
                <w:szCs w:val="18"/>
                <w:u w:val="single"/>
                <w:lang w:val="en-US" w:eastAsia="en-US" w:bidi="ar-SA"/>
              </w:rPr>
            </w:pPr>
            <w:r w:rsidRPr="00285C36">
              <w:rPr>
                <w:b/>
                <w:sz w:val="18"/>
                <w:szCs w:val="18"/>
                <w:lang w:val="en-US" w:eastAsia="en-US" w:bidi="ar-SA"/>
              </w:rPr>
              <w:t>www.fcc.gov/media-relations</w:t>
            </w:r>
            <w:r w:rsidRPr="00285C36">
              <w:rPr>
                <w:b/>
                <w:bCs/>
                <w:sz w:val="18"/>
                <w:szCs w:val="18"/>
                <w:lang w:val="en-US" w:eastAsia="en-US" w:bidi="ar-SA"/>
              </w:rPr>
              <w:t xml:space="preserve">  </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EC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16"/>
    <w:rsid w:val="0002500C"/>
    <w:rsid w:val="000311FC"/>
    <w:rsid w:val="00040127"/>
    <w:rsid w:val="00065E2D"/>
    <w:rsid w:val="000736F2"/>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3F1D"/>
    <w:rsid w:val="002F31D0"/>
    <w:rsid w:val="00300359"/>
    <w:rsid w:val="0031773E"/>
    <w:rsid w:val="00333871"/>
    <w:rsid w:val="00347716"/>
    <w:rsid w:val="003506E1"/>
    <w:rsid w:val="003727E3"/>
    <w:rsid w:val="00385A93"/>
    <w:rsid w:val="003910F1"/>
    <w:rsid w:val="003B4705"/>
    <w:rsid w:val="003E42FC"/>
    <w:rsid w:val="003E5991"/>
    <w:rsid w:val="003F344A"/>
    <w:rsid w:val="00403FF0"/>
    <w:rsid w:val="0042046D"/>
    <w:rsid w:val="0042116E"/>
    <w:rsid w:val="00425AEF"/>
    <w:rsid w:val="00426518"/>
    <w:rsid w:val="00427B06"/>
    <w:rsid w:val="00441F59"/>
    <w:rsid w:val="00444E07"/>
    <w:rsid w:val="00444FA9"/>
    <w:rsid w:val="00456C31"/>
    <w:rsid w:val="00473E9C"/>
    <w:rsid w:val="00480099"/>
    <w:rsid w:val="00497858"/>
    <w:rsid w:val="004A1EC3"/>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957EB"/>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94765"/>
    <w:rsid w:val="00794FAE"/>
    <w:rsid w:val="007A44F8"/>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7AC0"/>
    <w:rsid w:val="00BA6350"/>
    <w:rsid w:val="00BB4E29"/>
    <w:rsid w:val="00BB74C9"/>
    <w:rsid w:val="00BC3AB6"/>
    <w:rsid w:val="00BD19E8"/>
    <w:rsid w:val="00BD4273"/>
    <w:rsid w:val="00BD7013"/>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B6CA0"/>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5607F"/>
    <w:rsid w:val="00F61155"/>
    <w:rsid w:val="00F708E3"/>
    <w:rsid w:val="00F76561"/>
    <w:rsid w:val="00F84736"/>
    <w:rsid w:val="00FB5B52"/>
    <w:rsid w:val="00FC071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6957EB"/>
    <w:rPr>
      <w:sz w:val="16"/>
      <w:szCs w:val="16"/>
    </w:rPr>
  </w:style>
  <w:style w:type="paragraph" w:styleId="CommentText">
    <w:name w:val="annotation text"/>
    <w:basedOn w:val="Normal"/>
    <w:link w:val="CommentTextChar"/>
    <w:semiHidden/>
    <w:unhideWhenUsed/>
    <w:rsid w:val="006957EB"/>
    <w:rPr>
      <w:sz w:val="20"/>
      <w:szCs w:val="20"/>
    </w:rPr>
  </w:style>
  <w:style w:type="character" w:customStyle="1" w:styleId="CommentTextChar">
    <w:name w:val="Comment Text Char"/>
    <w:basedOn w:val="DefaultParagraphFont"/>
    <w:link w:val="CommentText"/>
    <w:semiHidden/>
    <w:rsid w:val="006957EB"/>
  </w:style>
  <w:style w:type="paragraph" w:styleId="BalloonText">
    <w:name w:val="Balloon Text"/>
    <w:basedOn w:val="Normal"/>
    <w:link w:val="BalloonTextChar"/>
    <w:semiHidden/>
    <w:unhideWhenUsed/>
    <w:rsid w:val="006957EB"/>
    <w:rPr>
      <w:rFonts w:ascii="Segoe UI" w:hAnsi="Segoe UI" w:cs="Segoe UI"/>
      <w:sz w:val="18"/>
      <w:szCs w:val="18"/>
    </w:rPr>
  </w:style>
  <w:style w:type="character" w:customStyle="1" w:styleId="BalloonTextChar">
    <w:name w:val="Balloon Text Char"/>
    <w:basedOn w:val="DefaultParagraphFont"/>
    <w:link w:val="BalloonText"/>
    <w:semiHidden/>
    <w:rsid w:val="006957EB"/>
    <w:rPr>
      <w:rFonts w:ascii="Segoe UI" w:hAnsi="Segoe UI" w:cs="Segoe UI"/>
      <w:sz w:val="18"/>
      <w:szCs w:val="18"/>
    </w:rPr>
  </w:style>
  <w:style w:type="paragraph" w:styleId="Header">
    <w:name w:val="header"/>
    <w:basedOn w:val="Normal"/>
    <w:link w:val="HeaderChar"/>
    <w:unhideWhenUsed/>
    <w:rsid w:val="004A1EC3"/>
    <w:pPr>
      <w:tabs>
        <w:tab w:val="center" w:pos="4680"/>
        <w:tab w:val="right" w:pos="9360"/>
      </w:tabs>
    </w:pPr>
  </w:style>
  <w:style w:type="character" w:customStyle="1" w:styleId="HeaderChar">
    <w:name w:val="Header Char"/>
    <w:basedOn w:val="DefaultParagraphFont"/>
    <w:link w:val="Header"/>
    <w:rsid w:val="004A1EC3"/>
    <w:rPr>
      <w:sz w:val="24"/>
      <w:szCs w:val="24"/>
    </w:rPr>
  </w:style>
  <w:style w:type="paragraph" w:styleId="Footer">
    <w:name w:val="footer"/>
    <w:basedOn w:val="Normal"/>
    <w:link w:val="FooterChar"/>
    <w:unhideWhenUsed/>
    <w:rsid w:val="004A1EC3"/>
    <w:pPr>
      <w:tabs>
        <w:tab w:val="center" w:pos="4680"/>
        <w:tab w:val="right" w:pos="9360"/>
      </w:tabs>
    </w:pPr>
  </w:style>
  <w:style w:type="character" w:customStyle="1" w:styleId="FooterChar">
    <w:name w:val="Footer Char"/>
    <w:basedOn w:val="DefaultParagraphFont"/>
    <w:link w:val="Footer"/>
    <w:rsid w:val="004A1E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FE6E-B797-4A3E-8B6A-0AAA9F3F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2018-03-22T17:11:45Z</dcterms:created>
  <dcterms:modified xsi:type="dcterms:W3CDTF">2018-03-22T17:11:45Z</dcterms:modified>
</cp:coreProperties>
</file>