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932866"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rStyle w:val="DefaultParagraphFont"/>
                <w:b/>
                <w:bCs/>
                <w:sz w:val="12"/>
                <w:szCs w:val="12"/>
                <w:lang w:val="en-US" w:eastAsia="en-US" w:bidi="ar-SA"/>
              </w:rPr>
            </w:pP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pPr>
              <w:rPr>
                <w:rStyle w:val="DefaultParagraphFont"/>
                <w:bCs/>
                <w:sz w:val="22"/>
                <w:szCs w:val="22"/>
                <w:lang w:val="en-US" w:eastAsia="en-US" w:bidi="ar-SA"/>
              </w:rPr>
            </w:pPr>
            <w:r>
              <w:rPr>
                <w:bCs/>
                <w:sz w:val="22"/>
                <w:szCs w:val="22"/>
                <w:lang w:val="en-US" w:eastAsia="en-US" w:bidi="ar-SA"/>
              </w:rPr>
              <w:t>Rochelle Cohen</w:t>
            </w:r>
            <w:r w:rsidRPr="008A3940">
              <w:rPr>
                <w:bCs/>
                <w:sz w:val="22"/>
                <w:szCs w:val="22"/>
                <w:lang w:val="en-US" w:eastAsia="en-US" w:bidi="ar-SA"/>
              </w:rPr>
              <w:t xml:space="preserve">,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Pr>
                <w:bCs/>
                <w:sz w:val="22"/>
                <w:szCs w:val="22"/>
                <w:lang w:val="en-US" w:eastAsia="en-US" w:bidi="ar-SA"/>
              </w:rPr>
              <w:t>418-1162</w:t>
            </w:r>
          </w:p>
          <w:p w:rsidR="00FF232D" w:rsidRPr="008A3940" w:rsidP="00BB4E29">
            <w:pPr>
              <w:rPr>
                <w:rStyle w:val="DefaultParagraphFont"/>
                <w:bCs/>
                <w:sz w:val="22"/>
                <w:szCs w:val="22"/>
                <w:lang w:val="en-US" w:eastAsia="en-US" w:bidi="ar-SA"/>
              </w:rPr>
            </w:pPr>
            <w:r>
              <w:rPr>
                <w:bCs/>
                <w:sz w:val="22"/>
                <w:szCs w:val="22"/>
                <w:lang w:val="en-US" w:eastAsia="en-US" w:bidi="ar-SA"/>
              </w:rPr>
              <w:t>rochelle.cohen</w:t>
            </w:r>
            <w:r w:rsidRPr="008A3940" w:rsidR="007A44F8">
              <w:rPr>
                <w:bCs/>
                <w:sz w:val="22"/>
                <w:szCs w:val="22"/>
                <w:lang w:val="en-US" w:eastAsia="en-US" w:bidi="ar-SA"/>
              </w:rPr>
              <w:t>@fcc.gov</w:t>
            </w:r>
          </w:p>
          <w:p w:rsidR="007A44F8" w:rsidRPr="008A3940" w:rsidP="00BB4E29">
            <w:pPr>
              <w:rPr>
                <w:rStyle w:val="DefaultParagraphFont"/>
                <w:bCs/>
                <w:sz w:val="22"/>
                <w:szCs w:val="22"/>
                <w:lang w:val="en-US" w:eastAsia="en-US" w:bidi="ar-SA"/>
              </w:rPr>
            </w:pPr>
          </w:p>
          <w:p w:rsidR="007A44F8" w:rsidRPr="008A3940"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RPr="004A729A" w:rsidP="00BB4E29">
            <w:pPr>
              <w:jc w:val="center"/>
              <w:rPr>
                <w:rStyle w:val="DefaultParagraphFont"/>
                <w:b/>
                <w:bCs/>
                <w:sz w:val="22"/>
                <w:szCs w:val="22"/>
                <w:lang w:val="en-US" w:eastAsia="en-US" w:bidi="ar-SA"/>
              </w:rPr>
            </w:pPr>
          </w:p>
          <w:p w:rsidR="000E049E" w:rsidRPr="00440B9D" w:rsidP="00440B9D">
            <w:pPr>
              <w:tabs>
                <w:tab w:val="left" w:pos="8625"/>
              </w:tabs>
              <w:jc w:val="center"/>
              <w:rPr>
                <w:rStyle w:val="DefaultParagraphFont"/>
                <w:b/>
                <w:bCs/>
                <w:sz w:val="22"/>
                <w:szCs w:val="22"/>
                <w:lang w:val="en-US" w:eastAsia="en-US" w:bidi="ar-SA"/>
              </w:rPr>
            </w:pPr>
            <w:r w:rsidRPr="000E049E">
              <w:rPr>
                <w:b/>
                <w:bCs/>
                <w:sz w:val="26"/>
                <w:szCs w:val="26"/>
                <w:lang w:val="en-US" w:eastAsia="en-US" w:bidi="ar-SA"/>
              </w:rPr>
              <w:t xml:space="preserve">FCC </w:t>
            </w:r>
            <w:r w:rsidR="00440B9D">
              <w:rPr>
                <w:b/>
                <w:bCs/>
                <w:sz w:val="26"/>
                <w:szCs w:val="26"/>
                <w:lang w:val="en-US" w:eastAsia="en-US" w:bidi="ar-SA"/>
              </w:rPr>
              <w:t xml:space="preserve">SEEKS TO EXPAND USE </w:t>
            </w:r>
            <w:r w:rsidR="00623928">
              <w:rPr>
                <w:b/>
                <w:bCs/>
                <w:sz w:val="26"/>
                <w:szCs w:val="26"/>
                <w:lang w:val="en-US" w:eastAsia="en-US" w:bidi="ar-SA"/>
              </w:rPr>
              <w:t>OF &amp;</w:t>
            </w:r>
            <w:r w:rsidR="00440B9D">
              <w:rPr>
                <w:b/>
                <w:bCs/>
                <w:sz w:val="26"/>
                <w:szCs w:val="26"/>
                <w:lang w:val="en-US" w:eastAsia="en-US" w:bidi="ar-SA"/>
              </w:rPr>
              <w:t xml:space="preserve"> INVESTMENT IN 4.9 GHz BAND</w:t>
            </w:r>
          </w:p>
          <w:p w:rsidR="00F61155" w:rsidRPr="006B0A70" w:rsidP="00440B9D">
            <w:pPr>
              <w:tabs>
                <w:tab w:val="left" w:pos="8625"/>
              </w:tabs>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440B9D" w:rsidP="00440B9D">
            <w:pPr>
              <w:tabs>
                <w:tab w:val="left" w:pos="8640"/>
              </w:tabs>
              <w:rPr>
                <w:rStyle w:val="DefaultParagraphFont"/>
                <w:sz w:val="22"/>
                <w:szCs w:val="22"/>
                <w:lang w:val="en-US" w:eastAsia="en-US" w:bidi="ar-SA"/>
              </w:rPr>
            </w:pPr>
            <w:r>
              <w:rPr>
                <w:sz w:val="22"/>
                <w:szCs w:val="22"/>
                <w:lang w:val="en-US" w:eastAsia="en-US" w:bidi="ar-SA"/>
              </w:rPr>
              <w:t>WASHINGTON, March 22</w:t>
            </w:r>
            <w:r w:rsidR="00065E2D">
              <w:rPr>
                <w:sz w:val="22"/>
                <w:szCs w:val="22"/>
                <w:lang w:val="en-US" w:eastAsia="en-US" w:bidi="ar-SA"/>
              </w:rPr>
              <w:t>, 2018</w:t>
            </w:r>
            <w:r w:rsidR="00D861EE">
              <w:rPr>
                <w:sz w:val="22"/>
                <w:szCs w:val="22"/>
                <w:lang w:val="en-US" w:eastAsia="en-US" w:bidi="ar-SA"/>
              </w:rPr>
              <w:t>—</w:t>
            </w:r>
            <w:r w:rsidRPr="000E049E" w:rsidR="000E049E">
              <w:rPr>
                <w:sz w:val="22"/>
                <w:szCs w:val="22"/>
                <w:lang w:val="en-US" w:eastAsia="en-US" w:bidi="ar-SA"/>
              </w:rPr>
              <w:t>The Federal Communications Commission today</w:t>
            </w:r>
            <w:r w:rsidR="00040127">
              <w:rPr>
                <w:sz w:val="22"/>
                <w:szCs w:val="22"/>
                <w:lang w:val="en-US" w:eastAsia="en-US" w:bidi="ar-SA"/>
              </w:rPr>
              <w:t xml:space="preserve"> </w:t>
            </w:r>
            <w:r>
              <w:rPr>
                <w:sz w:val="22"/>
                <w:szCs w:val="22"/>
                <w:lang w:val="en-US" w:eastAsia="en-US" w:bidi="ar-SA"/>
              </w:rPr>
              <w:t xml:space="preserve">proposed action to promote more flexible and intensive use of the 4.9 GHz band, a segment of spectrum designated for public safety communications. </w:t>
            </w:r>
          </w:p>
          <w:p w:rsidR="00440B9D" w:rsidP="00440B9D">
            <w:pPr>
              <w:tabs>
                <w:tab w:val="left" w:pos="8640"/>
              </w:tabs>
              <w:rPr>
                <w:rStyle w:val="DefaultParagraphFont"/>
                <w:sz w:val="22"/>
                <w:szCs w:val="22"/>
                <w:lang w:val="en-US" w:eastAsia="en-US" w:bidi="ar-SA"/>
              </w:rPr>
            </w:pPr>
          </w:p>
          <w:p w:rsidR="00440B9D" w:rsidP="00440B9D">
            <w:pPr>
              <w:spacing w:after="160" w:line="252" w:lineRule="auto"/>
              <w:contextualSpacing/>
              <w:rPr>
                <w:rStyle w:val="DefaultParagraphFont"/>
                <w:sz w:val="22"/>
                <w:szCs w:val="22"/>
                <w:lang w:val="en-US" w:eastAsia="en-US" w:bidi="ar-SA"/>
              </w:rPr>
            </w:pPr>
            <w:r>
              <w:rPr>
                <w:sz w:val="22"/>
                <w:szCs w:val="22"/>
                <w:lang w:val="en-US" w:eastAsia="en-US" w:bidi="ar-SA"/>
              </w:rPr>
              <w:t xml:space="preserve">In a Sixth Further Notice of Proposed Rulemaking adopted today, the Commission seeks </w:t>
            </w:r>
          </w:p>
          <w:p w:rsidR="00440B9D" w:rsidP="00440B9D">
            <w:pPr>
              <w:spacing w:after="160" w:line="252" w:lineRule="auto"/>
              <w:contextualSpacing/>
              <w:rPr>
                <w:rStyle w:val="DefaultParagraphFont"/>
                <w:sz w:val="22"/>
                <w:szCs w:val="22"/>
                <w:lang w:val="en-US" w:eastAsia="en-US" w:bidi="ar-SA"/>
              </w:rPr>
            </w:pPr>
            <w:r>
              <w:rPr>
                <w:sz w:val="22"/>
                <w:szCs w:val="22"/>
                <w:lang w:val="en-US" w:eastAsia="en-US" w:bidi="ar-SA"/>
              </w:rPr>
              <w:t xml:space="preserve">comment on proposals, technical in nature, to encourage greater use of and investment in this public safety band, drawing on input from the public safety community and other potential users.  The Commission’s goal is to promote increased public safety use of the band and protect users from harmful interference while opening the spectrum to additional uses that will encourage a more robust market for equipment and greater innovation.  The Commission seeks comment on whether an appropriate sharing mechanism could encourage more opportunistic use of the band while ensuring the priority, integrity, and security of public safety operations.  </w:t>
            </w:r>
          </w:p>
          <w:p w:rsidR="00440B9D" w:rsidP="00440B9D">
            <w:pPr>
              <w:spacing w:after="160" w:line="252" w:lineRule="auto"/>
              <w:contextualSpacing/>
              <w:rPr>
                <w:rStyle w:val="DefaultParagraphFont"/>
                <w:sz w:val="22"/>
                <w:szCs w:val="22"/>
                <w:lang w:val="en-US" w:eastAsia="en-US" w:bidi="ar-SA"/>
              </w:rPr>
            </w:pPr>
          </w:p>
          <w:p w:rsidR="00850E26" w:rsidP="00040127">
            <w:pPr>
              <w:tabs>
                <w:tab w:val="left" w:pos="8640"/>
              </w:tabs>
              <w:rPr>
                <w:rStyle w:val="DefaultParagraphFont"/>
                <w:sz w:val="22"/>
                <w:szCs w:val="22"/>
                <w:lang w:val="en-US" w:eastAsia="en-US" w:bidi="ar-SA"/>
              </w:rPr>
            </w:pPr>
            <w:r>
              <w:rPr>
                <w:sz w:val="22"/>
                <w:szCs w:val="22"/>
                <w:lang w:val="en-US" w:eastAsia="en-US" w:bidi="ar-SA"/>
              </w:rPr>
              <w:t>In 2002, the Commission designated 50 megahertz of spectrum in the 4.9 GHz band to public safety.  Although nearly 90,000 public safety entities are eligible for licenses in this band, there are fewer than 3,200 licenses in use.  With such a low level of usage, the Commission is concerned that the band has fallen short of its potential.  Public safety organizations and others have cited possible reasons</w:t>
            </w:r>
            <w:r w:rsidR="007E0AF2">
              <w:rPr>
                <w:sz w:val="22"/>
                <w:szCs w:val="22"/>
                <w:lang w:val="en-US" w:eastAsia="en-US" w:bidi="ar-SA"/>
              </w:rPr>
              <w:t>,</w:t>
            </w:r>
            <w:r>
              <w:rPr>
                <w:sz w:val="22"/>
                <w:szCs w:val="22"/>
                <w:lang w:val="en-US" w:eastAsia="en-US" w:bidi="ar-SA"/>
              </w:rPr>
              <w:t xml:space="preserve"> including difficulty in acquiring equipment, the cost of deployment, and concerns about harmful interference.  Today’s proposals are intended to address those concerns. </w:t>
            </w:r>
          </w:p>
          <w:p w:rsidR="00EC3714" w:rsidP="00040127">
            <w:pPr>
              <w:tabs>
                <w:tab w:val="left" w:pos="8640"/>
              </w:tabs>
              <w:rPr>
                <w:rStyle w:val="DefaultParagraphFont"/>
                <w:sz w:val="22"/>
                <w:szCs w:val="22"/>
                <w:lang w:val="en-US" w:eastAsia="en-US" w:bidi="ar-SA"/>
              </w:rPr>
            </w:pPr>
          </w:p>
          <w:p w:rsidR="00EC3714" w:rsidRPr="00EC3714" w:rsidP="00EC3714">
            <w:pPr>
              <w:tabs>
                <w:tab w:val="left" w:pos="8640"/>
              </w:tabs>
              <w:rPr>
                <w:rStyle w:val="Hyperlink"/>
                <w:color w:val="auto"/>
                <w:sz w:val="22"/>
                <w:szCs w:val="22"/>
                <w:u w:val="none"/>
                <w:lang w:val="en-US" w:eastAsia="en-US" w:bidi="ar-SA"/>
              </w:rPr>
            </w:pPr>
            <w:r w:rsidRPr="00EC3714">
              <w:rPr>
                <w:rStyle w:val="Hyperlink"/>
                <w:color w:val="auto"/>
                <w:sz w:val="22"/>
                <w:szCs w:val="22"/>
                <w:u w:val="none"/>
                <w:lang w:val="en-US" w:eastAsia="en-US" w:bidi="ar-SA"/>
              </w:rPr>
              <w:t>Action by the Commission March 22, 2018 by Sixth Further Notice of Proposed Rulemaking (FCC 18-33). Chairman Pai, Commissioners Clyburn, O’Rielly, Carr and Rosenworcel approving.  Chairman Pai, Commissioners Clyburn, O’Rielly, and Carr issuing separate statements.</w:t>
            </w:r>
          </w:p>
          <w:p w:rsidR="00EC3714" w:rsidRPr="00EC3714" w:rsidP="00EC3714">
            <w:pPr>
              <w:tabs>
                <w:tab w:val="left" w:pos="8640"/>
              </w:tabs>
              <w:rPr>
                <w:rStyle w:val="Hyperlink"/>
                <w:color w:val="auto"/>
                <w:sz w:val="22"/>
                <w:szCs w:val="22"/>
                <w:u w:val="none"/>
                <w:lang w:val="en-US" w:eastAsia="en-US" w:bidi="ar-SA"/>
              </w:rPr>
            </w:pPr>
          </w:p>
          <w:p w:rsidR="00EC3714" w:rsidRPr="00A225A9" w:rsidP="00EC3714">
            <w:pPr>
              <w:tabs>
                <w:tab w:val="left" w:pos="8640"/>
              </w:tabs>
              <w:rPr>
                <w:rStyle w:val="Hyperlink"/>
                <w:color w:val="auto"/>
                <w:sz w:val="22"/>
                <w:szCs w:val="22"/>
                <w:u w:val="none"/>
                <w:lang w:val="en-US" w:eastAsia="en-US" w:bidi="ar-SA"/>
              </w:rPr>
            </w:pPr>
            <w:r w:rsidRPr="00EC3714">
              <w:rPr>
                <w:rStyle w:val="Hyperlink"/>
                <w:color w:val="auto"/>
                <w:sz w:val="22"/>
                <w:szCs w:val="22"/>
                <w:u w:val="none"/>
                <w:lang w:val="en-US" w:eastAsia="en-US" w:bidi="ar-SA"/>
              </w:rPr>
              <w:t>WP Docket No. 07-100</w:t>
            </w:r>
          </w:p>
          <w:p w:rsidR="00BD19E8" w:rsidRPr="00A225A9" w:rsidP="00DA7B44">
            <w:pPr>
              <w:rPr>
                <w:rStyle w:val="Hyperlink"/>
                <w:color w:val="auto"/>
                <w:sz w:val="22"/>
                <w:szCs w:val="22"/>
                <w:u w:val="none"/>
                <w:lang w:val="en-US" w:eastAsia="en-US" w:bidi="ar-SA"/>
              </w:rPr>
            </w:pPr>
          </w:p>
          <w:p w:rsidR="004F0F1F" w:rsidRPr="004A729A" w:rsidP="00850E26">
            <w:pPr>
              <w:ind w:right="72"/>
              <w:jc w:val="center"/>
              <w:rPr>
                <w:rStyle w:val="DefaultParagraphFont"/>
                <w:sz w:val="22"/>
                <w:szCs w:val="22"/>
                <w:lang w:val="en-US" w:eastAsia="en-US" w:bidi="ar-SA"/>
              </w:rPr>
            </w:pPr>
            <w:r w:rsidRPr="00A225A9">
              <w:rPr>
                <w:sz w:val="22"/>
                <w:szCs w:val="22"/>
                <w:lang w:val="en-US" w:eastAsia="en-US" w:bidi="ar-SA"/>
              </w:rPr>
              <w:t>###</w:t>
            </w:r>
          </w:p>
          <w:p w:rsidR="00E644FE" w:rsidP="00850E26">
            <w:pPr>
              <w:ind w:right="72"/>
              <w:jc w:val="center"/>
              <w:rPr>
                <w:rStyle w:val="DefaultParagraphFont"/>
                <w:b/>
                <w:bCs/>
                <w:sz w:val="18"/>
                <w:szCs w:val="18"/>
                <w:lang w:val="en-US" w:eastAsia="en-US" w:bidi="ar-SA"/>
              </w:rPr>
            </w:pPr>
            <w:r w:rsidRPr="004A729A">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E644FE" w:rsidRPr="006B0A70" w:rsidP="00850E26">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RPr="00285C36" w:rsidP="00850E26">
            <w:pPr>
              <w:ind w:right="72"/>
              <w:jc w:val="center"/>
              <w:rPr>
                <w:rStyle w:val="Hyperlink"/>
                <w:b/>
                <w:bCs/>
                <w:color w:val="auto"/>
                <w:sz w:val="18"/>
                <w:szCs w:val="18"/>
                <w:u w:val="single"/>
                <w:lang w:val="en-US" w:eastAsia="en-US" w:bidi="ar-SA"/>
              </w:rPr>
            </w:pPr>
            <w:r w:rsidRPr="00285C36">
              <w:rPr>
                <w:b/>
                <w:sz w:val="18"/>
                <w:szCs w:val="18"/>
                <w:lang w:val="en-US" w:eastAsia="en-US" w:bidi="ar-SA"/>
              </w:rPr>
              <w:t>www.fcc.gov/media-relations</w:t>
            </w:r>
            <w:r w:rsidRPr="00285C36">
              <w:rPr>
                <w:b/>
                <w:bCs/>
                <w:sz w:val="18"/>
                <w:szCs w:val="18"/>
                <w:lang w:val="en-US" w:eastAsia="en-US" w:bidi="ar-SA"/>
              </w:rPr>
              <w:t xml:space="preserve">  </w:t>
            </w:r>
          </w:p>
          <w:p w:rsidR="0069420F" w:rsidRPr="00EE0E90" w:rsidP="00850E26">
            <w:pPr>
              <w:ind w:right="72"/>
              <w:jc w:val="center"/>
              <w:rPr>
                <w:rStyle w:val="DefaultParagraphFont"/>
                <w:b/>
                <w:bCs/>
                <w:sz w:val="18"/>
                <w:szCs w:val="18"/>
                <w:lang w:val="en-US" w:eastAsia="en-US" w:bidi="ar-SA"/>
              </w:rPr>
            </w:pPr>
          </w:p>
          <w:p w:rsidR="00EE0E90" w:rsidRPr="0069420F" w:rsidP="00850E26">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pPr>
        <w:rPr>
          <w:b/>
          <w:bCs/>
          <w:sz w:val="2"/>
          <w:szCs w:val="2"/>
        </w:rPr>
      </w:pPr>
    </w:p>
    <w:sectPr w:rsidSect="004A729A">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BA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9D"/>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35746"/>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0B9D"/>
    <w:rsid w:val="00441F59"/>
    <w:rsid w:val="00444E07"/>
    <w:rsid w:val="00444FA9"/>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3928"/>
    <w:rsid w:val="00637C4C"/>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2403"/>
    <w:rsid w:val="006E4A76"/>
    <w:rsid w:val="006F1DBD"/>
    <w:rsid w:val="00700556"/>
    <w:rsid w:val="0070589A"/>
    <w:rsid w:val="007167DD"/>
    <w:rsid w:val="0072478B"/>
    <w:rsid w:val="0073414D"/>
    <w:rsid w:val="0075235E"/>
    <w:rsid w:val="007528A5"/>
    <w:rsid w:val="007732CC"/>
    <w:rsid w:val="00774079"/>
    <w:rsid w:val="0077752B"/>
    <w:rsid w:val="00793D6F"/>
    <w:rsid w:val="00794090"/>
    <w:rsid w:val="007A44F8"/>
    <w:rsid w:val="007D21BF"/>
    <w:rsid w:val="007E0AF2"/>
    <w:rsid w:val="007F3C1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E14FD"/>
    <w:rsid w:val="00CF265F"/>
    <w:rsid w:val="00CF6860"/>
    <w:rsid w:val="00D02AC6"/>
    <w:rsid w:val="00D03F0C"/>
    <w:rsid w:val="00D04312"/>
    <w:rsid w:val="00D16A7F"/>
    <w:rsid w:val="00D16AD2"/>
    <w:rsid w:val="00D22596"/>
    <w:rsid w:val="00D22691"/>
    <w:rsid w:val="00D24C3D"/>
    <w:rsid w:val="00D26BAC"/>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C3714"/>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Header">
    <w:name w:val="header"/>
    <w:basedOn w:val="Normal"/>
    <w:link w:val="HeaderChar"/>
    <w:unhideWhenUsed/>
    <w:rsid w:val="00D26BAC"/>
    <w:pPr>
      <w:tabs>
        <w:tab w:val="center" w:pos="4680"/>
        <w:tab w:val="right" w:pos="9360"/>
      </w:tabs>
    </w:pPr>
  </w:style>
  <w:style w:type="character" w:customStyle="1" w:styleId="HeaderChar">
    <w:name w:val="Header Char"/>
    <w:basedOn w:val="DefaultParagraphFont"/>
    <w:link w:val="Header"/>
    <w:rsid w:val="00D26BAC"/>
    <w:rPr>
      <w:sz w:val="24"/>
      <w:szCs w:val="24"/>
    </w:rPr>
  </w:style>
  <w:style w:type="paragraph" w:styleId="Footer">
    <w:name w:val="footer"/>
    <w:basedOn w:val="Normal"/>
    <w:link w:val="FooterChar"/>
    <w:unhideWhenUsed/>
    <w:rsid w:val="00D26BAC"/>
    <w:pPr>
      <w:tabs>
        <w:tab w:val="center" w:pos="4680"/>
        <w:tab w:val="right" w:pos="9360"/>
      </w:tabs>
    </w:pPr>
  </w:style>
  <w:style w:type="character" w:customStyle="1" w:styleId="FooterChar">
    <w:name w:val="Footer Char"/>
    <w:basedOn w:val="DefaultParagraphFont"/>
    <w:link w:val="Footer"/>
    <w:rsid w:val="00D26B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974D2-9872-4C5B-AB23-B87151B5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Press Release</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2018-03-22T17:22:29Z</dcterms:created>
  <dcterms:modified xsi:type="dcterms:W3CDTF">2018-03-22T17:22:29Z</dcterms:modified>
</cp:coreProperties>
</file>