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635B5D84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RPr="00035BE4" w:rsidP="00D44143" w14:paraId="432014A0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 w:rsidRPr="00035BE4"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95322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035BE4" w:rsidP="00D44143" w14:paraId="40C4115F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035BE4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035BE4" w:rsidP="00D44143" w14:paraId="3CDB3BC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035BE4"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035BE4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Pr="00035BE4"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035BE4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Pr="00035BE4"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035BE4">
              <w:rPr>
                <w:bCs/>
                <w:sz w:val="22"/>
                <w:szCs w:val="22"/>
                <w:lang w:val="en-US" w:eastAsia="en-US" w:bidi="ar-SA"/>
              </w:rPr>
              <w:t>418-0253</w:t>
            </w:r>
          </w:p>
          <w:p w:rsidR="00FF232D" w:rsidRPr="00035BE4" w:rsidP="00BB4E29" w14:paraId="4191526E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035BE4"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035BE4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035BE4" w:rsidP="00BB4E29" w14:paraId="7F14199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035BE4" w:rsidP="00BB4E29" w14:paraId="412637E1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035BE4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035BE4" w:rsidP="00BB4E29" w14:paraId="723A88FA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A74AB7" w:rsidRPr="00035BE4" w:rsidP="00D44143" w14:paraId="4AA5E1A5" w14:textId="5E3E115E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35BE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 w:rsidRPr="00035BE4" w:rsidR="00927C4F">
              <w:rPr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035BE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STATEMENT ON </w:t>
            </w:r>
            <w:r w:rsidRPr="00035BE4" w:rsidR="008801F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PROPOSAL TO </w:t>
            </w:r>
            <w:r w:rsidRPr="00035BE4" w:rsidR="00DC5BE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HELP </w:t>
            </w:r>
            <w:r w:rsidRPr="00035BE4" w:rsidR="008801F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PROTECT </w:t>
            </w:r>
            <w:r w:rsidR="0033619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SECURITY OF </w:t>
            </w:r>
            <w:r w:rsidRPr="00035BE4" w:rsidR="008801F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U.S. </w:t>
            </w:r>
            <w:r w:rsidR="0033619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COMMUNICATIONS </w:t>
            </w:r>
            <w:r w:rsidRPr="00035BE4" w:rsidR="008801F8">
              <w:rPr>
                <w:b/>
                <w:bCs/>
                <w:sz w:val="26"/>
                <w:szCs w:val="26"/>
                <w:lang w:val="en-US" w:eastAsia="en-US" w:bidi="ar-SA"/>
              </w:rPr>
              <w:t>NETWORK</w:t>
            </w:r>
            <w:r w:rsidR="00336191">
              <w:rPr>
                <w:b/>
                <w:bCs/>
                <w:sz w:val="26"/>
                <w:szCs w:val="26"/>
                <w:lang w:val="en-US" w:eastAsia="en-US" w:bidi="ar-SA"/>
              </w:rPr>
              <w:t>S</w:t>
            </w:r>
            <w:r w:rsidRPr="00035BE4" w:rsidR="00EE2BB9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035BE4" w:rsidR="003A3E1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AND </w:t>
            </w:r>
            <w:r w:rsidR="0033619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THEIR </w:t>
            </w:r>
            <w:r w:rsidRPr="00035BE4" w:rsidR="003A3E11">
              <w:rPr>
                <w:b/>
                <w:bCs/>
                <w:sz w:val="26"/>
                <w:szCs w:val="26"/>
                <w:lang w:val="en-US" w:eastAsia="en-US" w:bidi="ar-SA"/>
              </w:rPr>
              <w:t>SUPPLY CHAIN</w:t>
            </w:r>
            <w:r w:rsidR="00336191">
              <w:rPr>
                <w:b/>
                <w:bCs/>
                <w:sz w:val="26"/>
                <w:szCs w:val="26"/>
                <w:lang w:val="en-US" w:eastAsia="en-US" w:bidi="ar-SA"/>
              </w:rPr>
              <w:t>S</w:t>
            </w:r>
            <w:r w:rsidRPr="00035BE4" w:rsidR="003A3E1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F61155" w:rsidRPr="00E9125C" w:rsidP="00D44143" w14:paraId="58CE5679" w14:textId="23E7745B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2"/>
                <w:szCs w:val="22"/>
                <w:lang w:val="en-US" w:eastAsia="en-US" w:bidi="ar-SA"/>
              </w:rPr>
            </w:pPr>
            <w:r w:rsidRPr="00E9125C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Proposal </w:t>
            </w:r>
            <w:r w:rsidRPr="00E9125C" w:rsidR="00D66BA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Seeks to </w:t>
            </w:r>
            <w:r w:rsidRPr="00E9125C" w:rsidR="00E14F46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Bar Use of </w:t>
            </w:r>
            <w:r w:rsidRPr="00E9125C" w:rsidR="00D66BA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Universal Service Funds </w:t>
            </w:r>
            <w:r w:rsidRPr="00E9125C" w:rsidR="00E14F46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to Purchase Equipment</w:t>
            </w:r>
            <w:r w:rsidR="00E228FA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or Services</w:t>
            </w:r>
            <w:r w:rsidRPr="00E9125C" w:rsidR="00E14F46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227CEE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from </w:t>
            </w:r>
            <w:r w:rsidRPr="00E9125C" w:rsidR="00D66BA5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Companies that Pose National Security</w:t>
            </w:r>
            <w:r w:rsidRPr="00E9125C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F81EE1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Risk</w:t>
            </w:r>
          </w:p>
          <w:p w:rsidR="00D66BA5" w:rsidRPr="00E9125C" w:rsidP="00D44143" w14:paraId="76A3EC0D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2"/>
                <w:szCs w:val="22"/>
                <w:lang w:val="en-US" w:eastAsia="en-US" w:bidi="ar-SA"/>
              </w:rPr>
            </w:pPr>
          </w:p>
          <w:p w:rsidR="006E7C54" w:rsidRPr="00E9125C" w:rsidP="006E7C54" w14:paraId="7ED8507F" w14:textId="6B606EB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9125C">
              <w:rPr>
                <w:sz w:val="22"/>
                <w:szCs w:val="22"/>
                <w:lang w:val="en-US" w:eastAsia="en-US" w:bidi="ar-SA"/>
              </w:rPr>
              <w:t>WASHINGTON, March 26,</w:t>
            </w:r>
            <w:r w:rsidRPr="00E9125C" w:rsidR="000A40DD">
              <w:rPr>
                <w:sz w:val="22"/>
                <w:szCs w:val="22"/>
                <w:lang w:val="en-US" w:eastAsia="en-US" w:bidi="ar-SA"/>
              </w:rPr>
              <w:t xml:space="preserve"> 201</w:t>
            </w:r>
            <w:r w:rsidRPr="00E9125C"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Pr="00E9125C" w:rsidR="00D44143">
              <w:rPr>
                <w:sz w:val="22"/>
                <w:szCs w:val="22"/>
                <w:lang w:val="en-US" w:eastAsia="en-US" w:bidi="ar-SA"/>
              </w:rPr>
              <w:t>—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Federal Communications Commission Chairman </w:t>
            </w:r>
            <w:r w:rsidRPr="00E9125C" w:rsidR="00927C4F">
              <w:rPr>
                <w:sz w:val="22"/>
                <w:szCs w:val="22"/>
                <w:lang w:val="en-US" w:eastAsia="en-US" w:bidi="ar-SA"/>
              </w:rPr>
              <w:t>Ajit Pai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40996">
              <w:rPr>
                <w:sz w:val="22"/>
                <w:szCs w:val="22"/>
                <w:lang w:val="en-US" w:eastAsia="en-US" w:bidi="ar-SA"/>
              </w:rPr>
              <w:t>today</w:t>
            </w:r>
            <w:r w:rsidR="00D375F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E4181">
              <w:rPr>
                <w:sz w:val="22"/>
                <w:szCs w:val="22"/>
                <w:lang w:val="en-US" w:eastAsia="en-US" w:bidi="ar-SA"/>
              </w:rPr>
              <w:t>shared with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 his fellow </w:t>
            </w:r>
            <w:r w:rsidR="00993F1E">
              <w:rPr>
                <w:sz w:val="22"/>
                <w:szCs w:val="22"/>
                <w:lang w:val="en-US" w:eastAsia="en-US" w:bidi="ar-SA"/>
              </w:rPr>
              <w:t>C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ommissioners a </w:t>
            </w:r>
            <w:r w:rsidR="00AE4181">
              <w:rPr>
                <w:sz w:val="22"/>
                <w:szCs w:val="22"/>
                <w:lang w:val="en-US" w:eastAsia="en-US" w:bidi="ar-SA"/>
              </w:rPr>
              <w:t>proposal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 xml:space="preserve">to help address national security threats to </w:t>
            </w:r>
            <w:r w:rsidRPr="00E9125C" w:rsidR="000A3135">
              <w:rPr>
                <w:sz w:val="22"/>
                <w:szCs w:val="22"/>
                <w:lang w:val="en-US" w:eastAsia="en-US" w:bidi="ar-SA"/>
              </w:rPr>
              <w:t xml:space="preserve">U.S. 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>communications network</w:t>
            </w:r>
            <w:r w:rsidRPr="00E9125C" w:rsidR="00F557CF">
              <w:rPr>
                <w:sz w:val="22"/>
                <w:szCs w:val="22"/>
                <w:lang w:val="en-US" w:eastAsia="en-US" w:bidi="ar-SA"/>
              </w:rPr>
              <w:t>s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AF1C8C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275112">
              <w:rPr>
                <w:sz w:val="22"/>
                <w:szCs w:val="22"/>
                <w:lang w:val="en-US" w:eastAsia="en-US" w:bidi="ar-SA"/>
              </w:rPr>
              <w:t>their supply chains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Pr="00E9125C" w:rsidR="005B705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75112">
              <w:rPr>
                <w:sz w:val="22"/>
                <w:szCs w:val="22"/>
                <w:lang w:val="en-US" w:eastAsia="en-US" w:bidi="ar-SA"/>
              </w:rPr>
              <w:t>Specifically, t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>he draft Notice of Proposed Rulemaking</w:t>
            </w:r>
            <w:r w:rsidR="000B2D2C">
              <w:rPr>
                <w:sz w:val="22"/>
                <w:szCs w:val="22"/>
                <w:lang w:val="en-US" w:eastAsia="en-US" w:bidi="ar-SA"/>
              </w:rPr>
              <w:t>, if adopted, would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E2BB9">
              <w:rPr>
                <w:sz w:val="22"/>
                <w:szCs w:val="22"/>
                <w:lang w:val="en-US" w:eastAsia="en-US" w:bidi="ar-SA"/>
              </w:rPr>
              <w:t>propose to bar</w:t>
            </w:r>
            <w:r w:rsidRPr="00E9125C" w:rsidR="00C537C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E14F46">
              <w:rPr>
                <w:sz w:val="22"/>
                <w:szCs w:val="22"/>
                <w:lang w:val="en-US" w:eastAsia="en-US" w:bidi="ar-SA"/>
              </w:rPr>
              <w:t xml:space="preserve">the use of </w:t>
            </w:r>
            <w:r w:rsidR="009079CD">
              <w:rPr>
                <w:sz w:val="22"/>
                <w:szCs w:val="22"/>
                <w:lang w:val="en-US" w:eastAsia="en-US" w:bidi="ar-SA"/>
              </w:rPr>
              <w:t>money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from the FCC’s Universal Service Fund </w:t>
            </w:r>
            <w:r w:rsidRPr="00E9125C" w:rsidR="00E14F46">
              <w:rPr>
                <w:sz w:val="22"/>
                <w:szCs w:val="22"/>
                <w:lang w:val="en-US" w:eastAsia="en-US" w:bidi="ar-SA"/>
              </w:rPr>
              <w:t xml:space="preserve">to purchase 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equipment or services from companies that pose a 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 xml:space="preserve">national security </w:t>
            </w:r>
            <w:r w:rsidR="001D71BB">
              <w:rPr>
                <w:sz w:val="22"/>
                <w:szCs w:val="22"/>
                <w:lang w:val="en-US" w:eastAsia="en-US" w:bidi="ar-SA"/>
              </w:rPr>
              <w:t>threat to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D71BB">
              <w:rPr>
                <w:sz w:val="22"/>
                <w:szCs w:val="22"/>
                <w:lang w:val="en-US" w:eastAsia="en-US" w:bidi="ar-SA"/>
              </w:rPr>
              <w:t>United States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E536A8">
              <w:rPr>
                <w:sz w:val="22"/>
                <w:szCs w:val="22"/>
                <w:lang w:val="en-US" w:eastAsia="en-US" w:bidi="ar-SA"/>
              </w:rPr>
              <w:t xml:space="preserve">communications 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>networks</w:t>
            </w:r>
            <w:r w:rsidRPr="00E9125C" w:rsidR="00E9125C">
              <w:rPr>
                <w:sz w:val="22"/>
                <w:szCs w:val="22"/>
                <w:lang w:val="en-US" w:eastAsia="en-US" w:bidi="ar-SA"/>
              </w:rPr>
              <w:t xml:space="preserve"> or the communications supply chain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>.  Ch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>a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 xml:space="preserve">irman Pai </w:t>
            </w:r>
            <w:r w:rsidR="00EE2BB9">
              <w:rPr>
                <w:sz w:val="22"/>
                <w:szCs w:val="22"/>
                <w:lang w:val="en-US" w:eastAsia="en-US" w:bidi="ar-SA"/>
              </w:rPr>
              <w:t>will</w:t>
            </w:r>
            <w:r w:rsidRPr="00E9125C" w:rsidR="00DC5BE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call for 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vote on </w:t>
            </w:r>
            <w:r w:rsidR="00A6281D">
              <w:rPr>
                <w:sz w:val="22"/>
                <w:szCs w:val="22"/>
                <w:lang w:val="en-US" w:eastAsia="en-US" w:bidi="ar-SA"/>
              </w:rPr>
              <w:t>this proposal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>at the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Commission’s </w:t>
            </w:r>
            <w:r w:rsidRPr="00E9125C" w:rsidR="004D56CA">
              <w:rPr>
                <w:sz w:val="22"/>
                <w:szCs w:val="22"/>
                <w:lang w:val="en-US" w:eastAsia="en-US" w:bidi="ar-SA"/>
              </w:rPr>
              <w:t xml:space="preserve">April 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 xml:space="preserve">17 </w:t>
            </w:r>
            <w:r w:rsidR="00AA7D2D">
              <w:rPr>
                <w:sz w:val="22"/>
                <w:szCs w:val="22"/>
                <w:lang w:val="en-US" w:eastAsia="en-US" w:bidi="ar-SA"/>
              </w:rPr>
              <w:t>m</w:t>
            </w:r>
            <w:r w:rsidRPr="00E9125C" w:rsidR="00084141">
              <w:rPr>
                <w:sz w:val="22"/>
                <w:szCs w:val="22"/>
                <w:lang w:val="en-US" w:eastAsia="en-US" w:bidi="ar-SA"/>
              </w:rPr>
              <w:t>eeting</w:t>
            </w:r>
            <w:r w:rsidRPr="00E9125C" w:rsidR="00DC5BEC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Pr="00E9125C" w:rsidR="005B705E">
              <w:rPr>
                <w:sz w:val="22"/>
                <w:szCs w:val="22"/>
                <w:lang w:val="en-US" w:eastAsia="en-US" w:bidi="ar-SA"/>
              </w:rPr>
              <w:t xml:space="preserve">The following is a statement from </w:t>
            </w:r>
            <w:r w:rsidRPr="00E9125C" w:rsidR="00DC5BEC">
              <w:rPr>
                <w:sz w:val="22"/>
                <w:szCs w:val="22"/>
                <w:lang w:val="en-US" w:eastAsia="en-US" w:bidi="ar-SA"/>
              </w:rPr>
              <w:t>Chairman</w:t>
            </w:r>
            <w:r w:rsidR="00A6281D">
              <w:rPr>
                <w:sz w:val="22"/>
                <w:szCs w:val="22"/>
                <w:lang w:val="en-US" w:eastAsia="en-US" w:bidi="ar-SA"/>
              </w:rPr>
              <w:t xml:space="preserve"> Pai</w:t>
            </w:r>
            <w:r w:rsidRPr="00E9125C" w:rsidR="005B705E">
              <w:rPr>
                <w:sz w:val="22"/>
                <w:szCs w:val="22"/>
                <w:lang w:val="en-US" w:eastAsia="en-US" w:bidi="ar-SA"/>
              </w:rPr>
              <w:t>:</w:t>
            </w:r>
          </w:p>
          <w:p w:rsidR="006E7C54" w:rsidRPr="00E9125C" w:rsidP="006E7C54" w14:paraId="4B951198" w14:textId="2C70049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F52A2" w:rsidRPr="00E9125C" w:rsidP="005B705E" w14:paraId="30D0DEFE" w14:textId="79ABEA25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9125C">
              <w:rPr>
                <w:sz w:val="22"/>
                <w:szCs w:val="22"/>
                <w:lang w:val="en-US" w:eastAsia="en-US" w:bidi="ar-SA"/>
              </w:rPr>
              <w:t xml:space="preserve">“Threats to national security posed by certain communications equipment providers </w:t>
            </w:r>
            <w:r w:rsidR="00201F7A">
              <w:rPr>
                <w:sz w:val="22"/>
                <w:szCs w:val="22"/>
                <w:lang w:val="en-US" w:eastAsia="en-US" w:bidi="ar-SA"/>
              </w:rPr>
              <w:t>are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a matter of bipartisan concern.  Hidden </w:t>
            </w:r>
            <w:r w:rsidRPr="00E9125C" w:rsidR="000A0E8A">
              <w:rPr>
                <w:sz w:val="22"/>
                <w:szCs w:val="22"/>
                <w:lang w:val="en-US" w:eastAsia="en-US" w:bidi="ar-SA"/>
              </w:rPr>
              <w:t>‘</w:t>
            </w:r>
            <w:r w:rsidRPr="00E9125C">
              <w:rPr>
                <w:sz w:val="22"/>
                <w:szCs w:val="22"/>
                <w:lang w:val="en-US" w:eastAsia="en-US" w:bidi="ar-SA"/>
              </w:rPr>
              <w:t>back doors</w:t>
            </w:r>
            <w:r w:rsidRPr="00E9125C" w:rsidR="000A0E8A">
              <w:rPr>
                <w:sz w:val="22"/>
                <w:szCs w:val="22"/>
                <w:lang w:val="en-US" w:eastAsia="en-US" w:bidi="ar-SA"/>
              </w:rPr>
              <w:t>’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to our networks in routers, switches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>—</w:t>
            </w:r>
            <w:r w:rsidRPr="00E9125C">
              <w:rPr>
                <w:sz w:val="22"/>
                <w:szCs w:val="22"/>
                <w:lang w:val="en-US" w:eastAsia="en-US" w:bidi="ar-SA"/>
              </w:rPr>
              <w:t>and virtually any other type of telecommunications equipment</w:t>
            </w:r>
            <w:r w:rsidRPr="00E9125C" w:rsidR="00C537CD">
              <w:rPr>
                <w:sz w:val="22"/>
                <w:szCs w:val="22"/>
                <w:lang w:val="en-US" w:eastAsia="en-US" w:bidi="ar-SA"/>
              </w:rPr>
              <w:t>—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can provide </w:t>
            </w:r>
            <w:r w:rsidR="00743B43">
              <w:rPr>
                <w:sz w:val="22"/>
                <w:szCs w:val="22"/>
                <w:lang w:val="en-US" w:eastAsia="en-US" w:bidi="ar-SA"/>
              </w:rPr>
              <w:t>an avenue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for hostile governments to inject viruses, launch denial-of-service attacks, steal data, and more.  </w:t>
            </w:r>
            <w:r w:rsidR="00EE2BB9">
              <w:rPr>
                <w:sz w:val="22"/>
                <w:szCs w:val="22"/>
                <w:lang w:val="en-US" w:eastAsia="en-US" w:bidi="ar-SA"/>
              </w:rPr>
              <w:t>Although</w:t>
            </w:r>
            <w:r w:rsidRPr="00E9125C" w:rsidR="00EE2BB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the FCC alone can’t </w:t>
            </w:r>
            <w:r w:rsidR="0051518E">
              <w:rPr>
                <w:sz w:val="22"/>
                <w:szCs w:val="22"/>
                <w:lang w:val="en-US" w:eastAsia="en-US" w:bidi="ar-SA"/>
              </w:rPr>
              <w:t xml:space="preserve">safeguard 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the integrity of our 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 xml:space="preserve">communications 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supply chain, </w:t>
            </w:r>
            <w:r w:rsidR="00EE2BB9">
              <w:rPr>
                <w:sz w:val="22"/>
                <w:szCs w:val="22"/>
                <w:lang w:val="en-US" w:eastAsia="en-US" w:bidi="ar-SA"/>
              </w:rPr>
              <w:t>we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F42C8">
              <w:rPr>
                <w:sz w:val="22"/>
                <w:szCs w:val="22"/>
                <w:lang w:val="en-US" w:eastAsia="en-US" w:bidi="ar-SA"/>
              </w:rPr>
              <w:t xml:space="preserve">must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and will </w:t>
            </w:r>
            <w:r w:rsidR="00E04410">
              <w:rPr>
                <w:sz w:val="22"/>
                <w:szCs w:val="22"/>
                <w:lang w:val="en-US" w:eastAsia="en-US" w:bidi="ar-SA"/>
              </w:rPr>
              <w:t xml:space="preserve">play </w:t>
            </w:r>
            <w:r w:rsidR="00EE2BB9">
              <w:rPr>
                <w:sz w:val="22"/>
                <w:szCs w:val="22"/>
                <w:lang w:val="en-US" w:eastAsia="en-US" w:bidi="ar-SA"/>
              </w:rPr>
              <w:t xml:space="preserve">our </w:t>
            </w:r>
            <w:r w:rsidR="00E04410">
              <w:rPr>
                <w:sz w:val="22"/>
                <w:szCs w:val="22"/>
                <w:lang w:val="en-US" w:eastAsia="en-US" w:bidi="ar-SA"/>
              </w:rPr>
              <w:t>part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in a government</w:t>
            </w:r>
            <w:r w:rsidR="00AA7D2D">
              <w:rPr>
                <w:sz w:val="22"/>
                <w:szCs w:val="22"/>
                <w:lang w:val="en-US" w:eastAsia="en-US" w:bidi="ar-SA"/>
              </w:rPr>
              <w:t>-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>
              <w:rPr>
                <w:sz w:val="22"/>
                <w:szCs w:val="22"/>
                <w:lang w:val="en-US" w:eastAsia="en-US" w:bidi="ar-SA"/>
              </w:rPr>
              <w:t>and industry-wide effort to protect</w:t>
            </w:r>
            <w:r w:rsidRPr="00E9125C" w:rsidR="009D72B6">
              <w:rPr>
                <w:sz w:val="22"/>
                <w:szCs w:val="22"/>
                <w:lang w:val="en-US" w:eastAsia="en-US" w:bidi="ar-SA"/>
              </w:rPr>
              <w:t xml:space="preserve"> the security of</w:t>
            </w:r>
            <w:r w:rsidRPr="00E9125C">
              <w:rPr>
                <w:sz w:val="22"/>
                <w:szCs w:val="22"/>
                <w:lang w:val="en-US" w:eastAsia="en-US" w:bidi="ar-SA"/>
              </w:rPr>
              <w:t xml:space="preserve"> our networks.</w:t>
            </w:r>
          </w:p>
          <w:p w:rsidR="008F52A2" w:rsidRPr="00E9125C" w:rsidP="005B705E" w14:paraId="580789E4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E9125C" w:rsidP="00DA7B44" w14:paraId="3441E4F1" w14:textId="786C48C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9125C">
              <w:rPr>
                <w:sz w:val="22"/>
                <w:szCs w:val="22"/>
                <w:lang w:val="en-US" w:eastAsia="en-US" w:bidi="ar-SA"/>
              </w:rPr>
              <w:t>“</w:t>
            </w:r>
            <w:r w:rsidR="008562BE">
              <w:rPr>
                <w:sz w:val="22"/>
                <w:szCs w:val="22"/>
                <w:lang w:val="en-US" w:eastAsia="en-US" w:bidi="ar-SA"/>
              </w:rPr>
              <w:t>That’s why I’m</w:t>
            </w:r>
            <w:r w:rsidRPr="00E9125C" w:rsidR="00880703">
              <w:rPr>
                <w:sz w:val="22"/>
                <w:szCs w:val="22"/>
                <w:lang w:val="en-US" w:eastAsia="en-US" w:bidi="ar-SA"/>
              </w:rPr>
              <w:t xml:space="preserve"> propos</w:t>
            </w:r>
            <w:r w:rsidR="008562BE">
              <w:rPr>
                <w:sz w:val="22"/>
                <w:szCs w:val="22"/>
                <w:lang w:val="en-US" w:eastAsia="en-US" w:bidi="ar-SA"/>
              </w:rPr>
              <w:t>ing</w:t>
            </w:r>
            <w:r w:rsidRPr="00E9125C" w:rsidR="0088070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562BE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 xml:space="preserve">prohibit </w:t>
            </w:r>
            <w:r w:rsidRPr="00E9125C" w:rsidR="005B705E">
              <w:rPr>
                <w:sz w:val="22"/>
                <w:szCs w:val="22"/>
                <w:lang w:val="en-US" w:eastAsia="en-US" w:bidi="ar-SA"/>
              </w:rPr>
              <w:t xml:space="preserve">the FCC’s $8.5 billion Universal </w:t>
            </w:r>
            <w:r w:rsidRPr="00E9125C" w:rsidR="008F52A2">
              <w:rPr>
                <w:sz w:val="22"/>
                <w:szCs w:val="22"/>
                <w:lang w:val="en-US" w:eastAsia="en-US" w:bidi="ar-SA"/>
              </w:rPr>
              <w:t xml:space="preserve">Service Fund </w:t>
            </w:r>
            <w:r w:rsidR="002E295A">
              <w:rPr>
                <w:sz w:val="22"/>
                <w:szCs w:val="22"/>
                <w:lang w:val="en-US" w:eastAsia="en-US" w:bidi="ar-SA"/>
              </w:rPr>
              <w:t>from being used to purchase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>equipment or services from a</w:t>
            </w:r>
            <w:r w:rsidRPr="00E9125C" w:rsidR="00D64730">
              <w:rPr>
                <w:sz w:val="22"/>
                <w:szCs w:val="22"/>
                <w:lang w:val="en-US" w:eastAsia="en-US" w:bidi="ar-SA"/>
              </w:rPr>
              <w:t>ny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 xml:space="preserve"> company that poses a national security threat to the integrity of </w:t>
            </w:r>
            <w:r w:rsidRPr="00E9125C" w:rsidR="00336191">
              <w:rPr>
                <w:sz w:val="22"/>
                <w:szCs w:val="22"/>
                <w:lang w:val="en-US" w:eastAsia="en-US" w:bidi="ar-SA"/>
              </w:rPr>
              <w:t xml:space="preserve">communications networks or </w:t>
            </w:r>
            <w:r w:rsidR="002E295A">
              <w:rPr>
                <w:sz w:val="22"/>
                <w:szCs w:val="22"/>
                <w:lang w:val="en-US" w:eastAsia="en-US" w:bidi="ar-SA"/>
              </w:rPr>
              <w:t>their supply chains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>.  The</w:t>
            </w:r>
            <w:r w:rsidR="005976C9">
              <w:rPr>
                <w:sz w:val="22"/>
                <w:szCs w:val="22"/>
                <w:lang w:val="en-US" w:eastAsia="en-US" w:bidi="ar-SA"/>
              </w:rPr>
              <w:t xml:space="preserve"> money in the Universal Service Fund comes from </w:t>
            </w:r>
            <w:r w:rsidR="00EA3557">
              <w:rPr>
                <w:sz w:val="22"/>
                <w:szCs w:val="22"/>
                <w:lang w:val="en-US" w:eastAsia="en-US" w:bidi="ar-SA"/>
              </w:rPr>
              <w:t xml:space="preserve">fees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paid by </w:t>
            </w:r>
            <w:r w:rsidR="00EA3557">
              <w:rPr>
                <w:sz w:val="22"/>
                <w:szCs w:val="22"/>
                <w:lang w:val="en-US" w:eastAsia="en-US" w:bidi="ar-SA"/>
              </w:rPr>
              <w:t xml:space="preserve">the American people, and </w:t>
            </w:r>
            <w:r w:rsidR="00991005">
              <w:rPr>
                <w:sz w:val="22"/>
                <w:szCs w:val="22"/>
                <w:lang w:val="en-US" w:eastAsia="en-US" w:bidi="ar-SA"/>
              </w:rPr>
              <w:t xml:space="preserve">I believe that </w:t>
            </w:r>
            <w:r w:rsidRPr="00E9125C" w:rsidR="008801F8">
              <w:rPr>
                <w:sz w:val="22"/>
                <w:szCs w:val="22"/>
                <w:lang w:val="en-US" w:eastAsia="en-US" w:bidi="ar-SA"/>
              </w:rPr>
              <w:t xml:space="preserve">the FCC has the responsibility to ensure that </w:t>
            </w:r>
            <w:r w:rsidR="00EA3557">
              <w:rPr>
                <w:sz w:val="22"/>
                <w:szCs w:val="22"/>
                <w:lang w:val="en-US" w:eastAsia="en-US" w:bidi="ar-SA"/>
              </w:rPr>
              <w:t xml:space="preserve">this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money </w:t>
            </w:r>
            <w:r w:rsidR="00EA3557">
              <w:rPr>
                <w:sz w:val="22"/>
                <w:szCs w:val="22"/>
                <w:lang w:val="en-US" w:eastAsia="en-US" w:bidi="ar-SA"/>
              </w:rPr>
              <w:t xml:space="preserve">is not spent on equipment or services that </w:t>
            </w:r>
            <w:r w:rsidR="00F80E87">
              <w:rPr>
                <w:sz w:val="22"/>
                <w:szCs w:val="22"/>
                <w:lang w:val="en-US" w:eastAsia="en-US" w:bidi="ar-SA"/>
              </w:rPr>
              <w:t>pose a threat to national security</w:t>
            </w:r>
            <w:r w:rsidRPr="00E9125C" w:rsidR="007E3626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AA7D2D">
              <w:rPr>
                <w:sz w:val="22"/>
                <w:szCs w:val="22"/>
                <w:lang w:val="en-US" w:eastAsia="en-US" w:bidi="ar-SA"/>
              </w:rPr>
              <w:t xml:space="preserve">On April 17, </w:t>
            </w:r>
            <w:r w:rsidRPr="00E9125C" w:rsidR="007E3626">
              <w:rPr>
                <w:sz w:val="22"/>
                <w:szCs w:val="22"/>
                <w:lang w:val="en-US" w:eastAsia="en-US" w:bidi="ar-SA"/>
              </w:rPr>
              <w:t xml:space="preserve">I </w:t>
            </w:r>
            <w:r w:rsidR="00F6449E">
              <w:rPr>
                <w:sz w:val="22"/>
                <w:szCs w:val="22"/>
                <w:lang w:val="en-US" w:eastAsia="en-US" w:bidi="ar-SA"/>
              </w:rPr>
              <w:t xml:space="preserve">hope that my fellow Commissioners will join me in </w:t>
            </w:r>
            <w:r w:rsidR="009A2B03">
              <w:rPr>
                <w:sz w:val="22"/>
                <w:szCs w:val="22"/>
                <w:lang w:val="en-US" w:eastAsia="en-US" w:bidi="ar-SA"/>
              </w:rPr>
              <w:t>supporting this important proposal to help protect our national secur</w:t>
            </w:r>
            <w:r w:rsidR="005C64BB">
              <w:rPr>
                <w:sz w:val="22"/>
                <w:szCs w:val="22"/>
                <w:lang w:val="en-US" w:eastAsia="en-US" w:bidi="ar-SA"/>
              </w:rPr>
              <w:t>ity</w:t>
            </w:r>
            <w:r w:rsidRPr="00E9125C" w:rsidR="007E3626">
              <w:rPr>
                <w:sz w:val="22"/>
                <w:szCs w:val="22"/>
                <w:lang w:val="en-US" w:eastAsia="en-US" w:bidi="ar-SA"/>
              </w:rPr>
              <w:t xml:space="preserve">.” </w:t>
            </w:r>
          </w:p>
          <w:p w:rsidR="00CE6892" w:rsidRPr="00E9125C" w:rsidP="00DA7B44" w14:paraId="7FBF7DB5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035BE4" w:rsidP="00B54F9B" w14:paraId="5EF8C7B7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035BE4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035BE4" w:rsidP="00B54F9B" w14:paraId="0912B35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035BE4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035BE4">
              <w:rPr>
                <w:b/>
                <w:bCs/>
                <w:sz w:val="18"/>
                <w:szCs w:val="18"/>
                <w:lang w:val="en-US" w:eastAsia="en-US" w:bidi="ar-SA"/>
              </w:rPr>
              <w:t>Office o</w:t>
            </w:r>
            <w:r w:rsidRPr="00035BE4" w:rsidR="001D5CF1">
              <w:rPr>
                <w:b/>
                <w:bCs/>
                <w:sz w:val="18"/>
                <w:szCs w:val="18"/>
                <w:lang w:val="en-US" w:eastAsia="en-US" w:bidi="ar-SA"/>
              </w:rPr>
              <w:t>f Chairman Ajit Pai: (202) 418-1</w:t>
            </w:r>
            <w:r w:rsidRPr="00035BE4">
              <w:rPr>
                <w:b/>
                <w:bCs/>
                <w:sz w:val="18"/>
                <w:szCs w:val="18"/>
                <w:lang w:val="en-US" w:eastAsia="en-US" w:bidi="ar-SA"/>
              </w:rPr>
              <w:t>000</w:t>
            </w:r>
          </w:p>
          <w:p w:rsidR="0092287F" w:rsidRPr="00035BE4" w:rsidP="00B54F9B" w14:paraId="2D76CDC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035BE4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035BE4" w:rsidP="00B54F9B" w14:paraId="41BFFA9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035BE4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035BE4" w:rsidP="00B54F9B" w14:paraId="7CFE5E4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035BE4" w:rsidP="00B54F9B" w14:paraId="4572E22B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035BE4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035BE4" w14:paraId="431F7F3F" w14:textId="77777777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096FB7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081EA06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46015D5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5916F8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1025831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154" w14:paraId="0C6BB2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0"/>
    <w:rsid w:val="0002500C"/>
    <w:rsid w:val="000311FC"/>
    <w:rsid w:val="00035BE4"/>
    <w:rsid w:val="00040127"/>
    <w:rsid w:val="00050374"/>
    <w:rsid w:val="00060891"/>
    <w:rsid w:val="00081232"/>
    <w:rsid w:val="00084141"/>
    <w:rsid w:val="00091DFF"/>
    <w:rsid w:val="00091E65"/>
    <w:rsid w:val="00096D4A"/>
    <w:rsid w:val="000A0E8A"/>
    <w:rsid w:val="000A3135"/>
    <w:rsid w:val="000A38EA"/>
    <w:rsid w:val="000A40DD"/>
    <w:rsid w:val="000B2D2C"/>
    <w:rsid w:val="000C1E47"/>
    <w:rsid w:val="000C26F3"/>
    <w:rsid w:val="000E049E"/>
    <w:rsid w:val="000F4720"/>
    <w:rsid w:val="000F57FD"/>
    <w:rsid w:val="0010799B"/>
    <w:rsid w:val="00117DB2"/>
    <w:rsid w:val="00123ED2"/>
    <w:rsid w:val="00125BE0"/>
    <w:rsid w:val="00142C13"/>
    <w:rsid w:val="00151766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5CF1"/>
    <w:rsid w:val="001D71BB"/>
    <w:rsid w:val="001F0469"/>
    <w:rsid w:val="00201F7A"/>
    <w:rsid w:val="00203A98"/>
    <w:rsid w:val="00206EDD"/>
    <w:rsid w:val="0021247E"/>
    <w:rsid w:val="002146F6"/>
    <w:rsid w:val="00227CEE"/>
    <w:rsid w:val="00231C32"/>
    <w:rsid w:val="00240345"/>
    <w:rsid w:val="002421F0"/>
    <w:rsid w:val="00247274"/>
    <w:rsid w:val="00266966"/>
    <w:rsid w:val="00275112"/>
    <w:rsid w:val="00294C0C"/>
    <w:rsid w:val="002A0934"/>
    <w:rsid w:val="002A2B9C"/>
    <w:rsid w:val="002B1013"/>
    <w:rsid w:val="002C37EA"/>
    <w:rsid w:val="002D03E5"/>
    <w:rsid w:val="002D24F2"/>
    <w:rsid w:val="002E295A"/>
    <w:rsid w:val="002E3F1D"/>
    <w:rsid w:val="002F31D0"/>
    <w:rsid w:val="00300359"/>
    <w:rsid w:val="0031773E"/>
    <w:rsid w:val="00320B0B"/>
    <w:rsid w:val="00336191"/>
    <w:rsid w:val="0034144E"/>
    <w:rsid w:val="00347716"/>
    <w:rsid w:val="003506E1"/>
    <w:rsid w:val="003727E3"/>
    <w:rsid w:val="00385A93"/>
    <w:rsid w:val="003910F1"/>
    <w:rsid w:val="003A0736"/>
    <w:rsid w:val="003A3E11"/>
    <w:rsid w:val="003E42FC"/>
    <w:rsid w:val="003E5991"/>
    <w:rsid w:val="003E6163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D56CA"/>
    <w:rsid w:val="004E2BD8"/>
    <w:rsid w:val="004F0F1F"/>
    <w:rsid w:val="005022AA"/>
    <w:rsid w:val="00504845"/>
    <w:rsid w:val="0050757F"/>
    <w:rsid w:val="00511154"/>
    <w:rsid w:val="0051518E"/>
    <w:rsid w:val="00516AD2"/>
    <w:rsid w:val="0053206F"/>
    <w:rsid w:val="00545DAE"/>
    <w:rsid w:val="00571B83"/>
    <w:rsid w:val="00575A00"/>
    <w:rsid w:val="0058673C"/>
    <w:rsid w:val="005976C9"/>
    <w:rsid w:val="005A17FF"/>
    <w:rsid w:val="005A7972"/>
    <w:rsid w:val="005B17E7"/>
    <w:rsid w:val="005B2643"/>
    <w:rsid w:val="005B705E"/>
    <w:rsid w:val="005C58FE"/>
    <w:rsid w:val="005C64BB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45A7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422AB"/>
    <w:rsid w:val="00743B43"/>
    <w:rsid w:val="0075235E"/>
    <w:rsid w:val="007528A5"/>
    <w:rsid w:val="0077074C"/>
    <w:rsid w:val="007732CC"/>
    <w:rsid w:val="00774079"/>
    <w:rsid w:val="0077752B"/>
    <w:rsid w:val="00793D6F"/>
    <w:rsid w:val="00794090"/>
    <w:rsid w:val="007A44F8"/>
    <w:rsid w:val="007D21BF"/>
    <w:rsid w:val="007E3626"/>
    <w:rsid w:val="007F3C12"/>
    <w:rsid w:val="007F5205"/>
    <w:rsid w:val="008215E7"/>
    <w:rsid w:val="00821F30"/>
    <w:rsid w:val="00830FC6"/>
    <w:rsid w:val="0085069F"/>
    <w:rsid w:val="008562BE"/>
    <w:rsid w:val="00865EAA"/>
    <w:rsid w:val="00866F06"/>
    <w:rsid w:val="008728F5"/>
    <w:rsid w:val="008801F8"/>
    <w:rsid w:val="00880703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52A2"/>
    <w:rsid w:val="008F78D8"/>
    <w:rsid w:val="009079CD"/>
    <w:rsid w:val="0092287F"/>
    <w:rsid w:val="00927C4F"/>
    <w:rsid w:val="0093412C"/>
    <w:rsid w:val="00961620"/>
    <w:rsid w:val="009734B6"/>
    <w:rsid w:val="0098096F"/>
    <w:rsid w:val="0098437A"/>
    <w:rsid w:val="00986C92"/>
    <w:rsid w:val="00991005"/>
    <w:rsid w:val="00993C47"/>
    <w:rsid w:val="00993F1E"/>
    <w:rsid w:val="009972BC"/>
    <w:rsid w:val="009A2B03"/>
    <w:rsid w:val="009A7CB3"/>
    <w:rsid w:val="009B4B16"/>
    <w:rsid w:val="009B5CCC"/>
    <w:rsid w:val="009C52E2"/>
    <w:rsid w:val="009D72B6"/>
    <w:rsid w:val="009E54A1"/>
    <w:rsid w:val="009F4E25"/>
    <w:rsid w:val="009F5B1F"/>
    <w:rsid w:val="00A015B7"/>
    <w:rsid w:val="00A35DFD"/>
    <w:rsid w:val="00A6281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A7D2D"/>
    <w:rsid w:val="00AC0A38"/>
    <w:rsid w:val="00AC300D"/>
    <w:rsid w:val="00AC4E0E"/>
    <w:rsid w:val="00AC517B"/>
    <w:rsid w:val="00AD0D19"/>
    <w:rsid w:val="00AE417A"/>
    <w:rsid w:val="00AE4181"/>
    <w:rsid w:val="00AF051B"/>
    <w:rsid w:val="00AF1C8C"/>
    <w:rsid w:val="00AF42C8"/>
    <w:rsid w:val="00B037A2"/>
    <w:rsid w:val="00B07E4F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1491"/>
    <w:rsid w:val="00BA6350"/>
    <w:rsid w:val="00BB4E29"/>
    <w:rsid w:val="00BB74C9"/>
    <w:rsid w:val="00BC3AB6"/>
    <w:rsid w:val="00BD19E8"/>
    <w:rsid w:val="00BD4273"/>
    <w:rsid w:val="00BD5AA6"/>
    <w:rsid w:val="00BD7BF6"/>
    <w:rsid w:val="00BF14D1"/>
    <w:rsid w:val="00BF5286"/>
    <w:rsid w:val="00C40996"/>
    <w:rsid w:val="00C432E4"/>
    <w:rsid w:val="00C537CD"/>
    <w:rsid w:val="00C70C26"/>
    <w:rsid w:val="00C72001"/>
    <w:rsid w:val="00C7486E"/>
    <w:rsid w:val="00C772B7"/>
    <w:rsid w:val="00C80347"/>
    <w:rsid w:val="00CB0163"/>
    <w:rsid w:val="00CB7C1A"/>
    <w:rsid w:val="00CC5E08"/>
    <w:rsid w:val="00CE14FD"/>
    <w:rsid w:val="00CE689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5F9"/>
    <w:rsid w:val="00D44143"/>
    <w:rsid w:val="00D46CB1"/>
    <w:rsid w:val="00D5503E"/>
    <w:rsid w:val="00D64730"/>
    <w:rsid w:val="00D66BA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3F04"/>
    <w:rsid w:val="00DB67B7"/>
    <w:rsid w:val="00DC1394"/>
    <w:rsid w:val="00DC15A9"/>
    <w:rsid w:val="00DC40AA"/>
    <w:rsid w:val="00DC5BEC"/>
    <w:rsid w:val="00DD1750"/>
    <w:rsid w:val="00E04410"/>
    <w:rsid w:val="00E14F46"/>
    <w:rsid w:val="00E228FA"/>
    <w:rsid w:val="00E349AA"/>
    <w:rsid w:val="00E41390"/>
    <w:rsid w:val="00E41CA0"/>
    <w:rsid w:val="00E4366B"/>
    <w:rsid w:val="00E50A4A"/>
    <w:rsid w:val="00E536A8"/>
    <w:rsid w:val="00E606DE"/>
    <w:rsid w:val="00E644FE"/>
    <w:rsid w:val="00E67959"/>
    <w:rsid w:val="00E72733"/>
    <w:rsid w:val="00E742FA"/>
    <w:rsid w:val="00E76816"/>
    <w:rsid w:val="00E83DBF"/>
    <w:rsid w:val="00E87C13"/>
    <w:rsid w:val="00E90385"/>
    <w:rsid w:val="00E9125C"/>
    <w:rsid w:val="00E94CD9"/>
    <w:rsid w:val="00EA1A76"/>
    <w:rsid w:val="00EA290B"/>
    <w:rsid w:val="00EA3557"/>
    <w:rsid w:val="00EE0E90"/>
    <w:rsid w:val="00EE2BB9"/>
    <w:rsid w:val="00EF3BCA"/>
    <w:rsid w:val="00F01B0D"/>
    <w:rsid w:val="00F1238F"/>
    <w:rsid w:val="00F13982"/>
    <w:rsid w:val="00F16485"/>
    <w:rsid w:val="00F228ED"/>
    <w:rsid w:val="00F26E31"/>
    <w:rsid w:val="00F27C6C"/>
    <w:rsid w:val="00F34A8D"/>
    <w:rsid w:val="00F50D25"/>
    <w:rsid w:val="00F535D8"/>
    <w:rsid w:val="00F557CF"/>
    <w:rsid w:val="00F61155"/>
    <w:rsid w:val="00F6449E"/>
    <w:rsid w:val="00F708E3"/>
    <w:rsid w:val="00F76561"/>
    <w:rsid w:val="00F80E87"/>
    <w:rsid w:val="00F81EE1"/>
    <w:rsid w:val="00F84736"/>
    <w:rsid w:val="00FA6BE5"/>
    <w:rsid w:val="00FB573D"/>
    <w:rsid w:val="00FC6C29"/>
    <w:rsid w:val="00FD58E0"/>
    <w:rsid w:val="00FE0198"/>
    <w:rsid w:val="00FE3A7C"/>
    <w:rsid w:val="00FF06D7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A0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0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0E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0E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A0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0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11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1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FC8F-F549-4BB3-B6AD-363F3040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2018-03-26T14:20:50Z</dcterms:created>
  <dcterms:modified xsi:type="dcterms:W3CDTF">2018-03-26T14:20:50Z</dcterms:modified>
</cp:coreProperties>
</file>