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C41D21" w:rsidRPr="00EA0E28" w:rsidP="00C41D21">
      <w:pPr>
        <w:suppressAutoHyphens/>
        <w:jc w:val="center"/>
        <w:outlineLvl w:val="0"/>
        <w:rPr>
          <w:b/>
          <w:sz w:val="28"/>
        </w:rPr>
      </w:pPr>
      <w:bookmarkStart w:id="0" w:name="_GoBack"/>
      <w:bookmarkEnd w:id="0"/>
      <w:r w:rsidRPr="00EA0E28">
        <w:rPr>
          <w:b/>
          <w:sz w:val="28"/>
        </w:rPr>
        <w:t>FEDERAL COMMUNICATIONS COMMISSION</w:t>
      </w:r>
    </w:p>
    <w:p w:rsidR="00C41D21" w:rsidRPr="00493D66" w:rsidP="00C41D21">
      <w:pPr>
        <w:pStyle w:val="Header"/>
        <w:tabs>
          <w:tab w:val="clear" w:pos="4320"/>
          <w:tab w:val="clear" w:pos="8640"/>
        </w:tabs>
        <w:jc w:val="center"/>
        <w:rPr>
          <w:b/>
          <w:smallCap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5" type="#_x0000_t75" style="width:60.75pt;height:60.75pt;margin-top:2.25pt;margin-left:6pt;position:absolute;visibility:visible;z-index:-251658240">
            <v:imagedata r:id="rId6" o:title=""/>
          </v:shape>
        </w:pict>
      </w:r>
      <w:r w:rsidRPr="00493D66">
        <w:rPr>
          <w:b/>
          <w:smallCaps/>
        </w:rPr>
        <w:t>ENFORCEMENT BUREAU</w:t>
      </w:r>
    </w:p>
    <w:p w:rsidR="00C41D21" w:rsidRPr="00493D66" w:rsidP="00C41D21">
      <w:pPr>
        <w:pStyle w:val="Header"/>
        <w:tabs>
          <w:tab w:val="clear" w:pos="4320"/>
          <w:tab w:val="clear" w:pos="8640"/>
        </w:tabs>
        <w:jc w:val="center"/>
        <w:rPr>
          <w:b/>
          <w:smallCaps/>
        </w:rPr>
      </w:pPr>
      <w:r w:rsidRPr="00493D66">
        <w:rPr>
          <w:b/>
          <w:smallCaps/>
        </w:rPr>
        <w:t>REGION THREE</w:t>
      </w:r>
    </w:p>
    <w:p w:rsidR="00C41D21" w:rsidRPr="00EA0E28" w:rsidP="00C41D21">
      <w:pPr>
        <w:pStyle w:val="Header"/>
        <w:tabs>
          <w:tab w:val="clear" w:pos="4320"/>
          <w:tab w:val="clear" w:pos="8640"/>
        </w:tabs>
      </w:pPr>
    </w:p>
    <w:p w:rsidR="00C41D21" w:rsidP="00C41D21">
      <w:pPr>
        <w:pStyle w:val="Default"/>
        <w:jc w:val="center"/>
        <w:rPr>
          <w:sz w:val="23"/>
          <w:szCs w:val="23"/>
        </w:rPr>
      </w:pPr>
      <w:r>
        <w:rPr>
          <w:b/>
          <w:bCs/>
          <w:sz w:val="23"/>
          <w:szCs w:val="23"/>
        </w:rPr>
        <w:t>Los Angeles Regional Office</w:t>
      </w:r>
    </w:p>
    <w:p w:rsidR="00C41D21" w:rsidP="00C41D21">
      <w:pPr>
        <w:pStyle w:val="Default"/>
        <w:jc w:val="center"/>
        <w:rPr>
          <w:sz w:val="23"/>
          <w:szCs w:val="23"/>
        </w:rPr>
      </w:pPr>
      <w:r>
        <w:rPr>
          <w:sz w:val="23"/>
          <w:szCs w:val="23"/>
        </w:rPr>
        <w:t>11331 183</w:t>
      </w:r>
      <w:r w:rsidRPr="001F7095">
        <w:rPr>
          <w:sz w:val="23"/>
          <w:szCs w:val="23"/>
          <w:vertAlign w:val="superscript"/>
        </w:rPr>
        <w:t>rd</w:t>
      </w:r>
      <w:r>
        <w:rPr>
          <w:sz w:val="23"/>
          <w:szCs w:val="23"/>
        </w:rPr>
        <w:t xml:space="preserve"> Street, PMB #365</w:t>
      </w:r>
    </w:p>
    <w:p w:rsidR="00C41D21" w:rsidP="00C41D21">
      <w:pPr>
        <w:pStyle w:val="Default"/>
        <w:jc w:val="center"/>
        <w:rPr>
          <w:sz w:val="23"/>
          <w:szCs w:val="23"/>
        </w:rPr>
      </w:pPr>
      <w:r>
        <w:rPr>
          <w:sz w:val="23"/>
          <w:szCs w:val="23"/>
        </w:rPr>
        <w:t>Cerritos, CA 90703</w:t>
      </w:r>
    </w:p>
    <w:p w:rsidR="00C41D21" w:rsidP="00C41D21">
      <w:pPr>
        <w:pStyle w:val="Default"/>
        <w:jc w:val="center"/>
        <w:rPr>
          <w:sz w:val="23"/>
          <w:szCs w:val="23"/>
        </w:rPr>
      </w:pPr>
      <w:r>
        <w:fldChar w:fldCharType="begin"/>
      </w:r>
      <w:r>
        <w:instrText xml:space="preserve"> HYPERLINK "mailto:Field@FCC.gov" </w:instrText>
      </w:r>
      <w:r>
        <w:fldChar w:fldCharType="separate"/>
      </w:r>
      <w:r w:rsidRPr="007067B7" w:rsidR="00BC5B95">
        <w:rPr>
          <w:rStyle w:val="Hyperlink"/>
          <w:sz w:val="23"/>
          <w:szCs w:val="23"/>
        </w:rPr>
        <w:t>Field@FCC.gov</w:t>
      </w:r>
      <w:r>
        <w:fldChar w:fldCharType="end"/>
      </w:r>
      <w:r w:rsidR="00BC5B95">
        <w:rPr>
          <w:sz w:val="23"/>
          <w:szCs w:val="23"/>
        </w:rPr>
        <w:t xml:space="preserve"> </w:t>
      </w:r>
      <w:r>
        <w:rPr>
          <w:sz w:val="23"/>
          <w:szCs w:val="23"/>
        </w:rPr>
        <w:t xml:space="preserve"> </w:t>
      </w:r>
    </w:p>
    <w:p w:rsidR="00C41D21" w:rsidP="00C41D21">
      <w:pPr>
        <w:pStyle w:val="Default"/>
        <w:jc w:val="center"/>
        <w:rPr>
          <w:sz w:val="23"/>
          <w:szCs w:val="23"/>
        </w:rPr>
      </w:pPr>
      <w:r>
        <w:rPr>
          <w:sz w:val="23"/>
          <w:szCs w:val="23"/>
        </w:rPr>
        <w:t>(562) 860-7474</w:t>
      </w:r>
    </w:p>
    <w:p w:rsidR="002A64F6" w:rsidRPr="001B667E" w:rsidP="002A64F6">
      <w:pPr>
        <w:suppressAutoHyphens/>
        <w:jc w:val="center"/>
        <w:rPr>
          <w:szCs w:val="24"/>
        </w:rPr>
      </w:pPr>
      <w:r w:rsidRPr="001B667E">
        <w:rPr>
          <w:szCs w:val="24"/>
        </w:rPr>
        <w:t xml:space="preserve">  </w:t>
      </w:r>
    </w:p>
    <w:p w:rsidR="002A64F6" w:rsidRPr="001B667E" w:rsidP="002A64F6">
      <w:pPr>
        <w:suppressAutoHyphens/>
      </w:pPr>
    </w:p>
    <w:p w:rsidR="002A64F6" w:rsidRPr="004D5B02" w:rsidP="002A64F6">
      <w:pPr>
        <w:suppressAutoHyphens/>
        <w:jc w:val="center"/>
        <w:rPr>
          <w:b/>
          <w:color w:val="FF0000"/>
          <w:szCs w:val="24"/>
        </w:rPr>
      </w:pPr>
      <w:r>
        <w:rPr>
          <w:szCs w:val="24"/>
        </w:rPr>
        <w:t xml:space="preserve">April </w:t>
      </w:r>
      <w:r w:rsidRPr="00BC5B95" w:rsidR="00BC5B95">
        <w:rPr>
          <w:szCs w:val="24"/>
        </w:rPr>
        <w:t>13</w:t>
      </w:r>
      <w:r w:rsidRPr="0017597F">
        <w:rPr>
          <w:szCs w:val="24"/>
        </w:rPr>
        <w:t>, 201</w:t>
      </w:r>
      <w:r>
        <w:rPr>
          <w:szCs w:val="24"/>
        </w:rPr>
        <w:t>8</w:t>
      </w:r>
    </w:p>
    <w:p w:rsidR="002A64F6" w:rsidP="002A64F6">
      <w:pPr>
        <w:suppressAutoHyphens/>
        <w:rPr>
          <w:szCs w:val="24"/>
        </w:rPr>
      </w:pPr>
    </w:p>
    <w:p w:rsidR="002A64F6" w:rsidP="002A64F6">
      <w:pPr>
        <w:suppressAutoHyphens/>
      </w:pPr>
      <w:r>
        <w:t>Sears Holdings</w:t>
      </w:r>
    </w:p>
    <w:p w:rsidR="002A64F6" w:rsidP="002A64F6">
      <w:pPr>
        <w:suppressAutoHyphens/>
      </w:pPr>
      <w:r>
        <w:t xml:space="preserve">Attn: </w:t>
      </w:r>
      <w:r w:rsidR="00393933">
        <w:t>Jim Chagnon – Manager, Logistics Operations Support</w:t>
      </w:r>
    </w:p>
    <w:p w:rsidR="002A64F6" w:rsidRPr="008D5303" w:rsidP="002A64F6">
      <w:pPr>
        <w:widowControl/>
        <w:rPr>
          <w:szCs w:val="24"/>
        </w:rPr>
      </w:pPr>
      <w:r>
        <w:rPr>
          <w:szCs w:val="24"/>
        </w:rPr>
        <w:t>Brighton, CO</w:t>
      </w:r>
    </w:p>
    <w:p w:rsidR="002A64F6" w:rsidRPr="008D5303" w:rsidP="002A64F6">
      <w:pPr>
        <w:widowControl/>
        <w:rPr>
          <w:b/>
          <w:sz w:val="22"/>
        </w:rPr>
      </w:pPr>
    </w:p>
    <w:p w:rsidR="00762610" w:rsidRPr="00F5046F" w:rsidP="00E03A98">
      <w:pPr>
        <w:widowControl/>
        <w:rPr>
          <w:b/>
          <w:sz w:val="22"/>
          <w:szCs w:val="22"/>
        </w:rPr>
      </w:pPr>
    </w:p>
    <w:p w:rsidR="006C6C0D" w:rsidP="00E03A98">
      <w:pPr>
        <w:widowControl/>
        <w:jc w:val="center"/>
        <w:rPr>
          <w:b/>
          <w:sz w:val="22"/>
          <w:szCs w:val="22"/>
        </w:rPr>
      </w:pPr>
      <w:r w:rsidRPr="00F5046F">
        <w:rPr>
          <w:b/>
          <w:sz w:val="22"/>
          <w:szCs w:val="22"/>
        </w:rPr>
        <w:t>NOTICE OF UNLICENSED OPERATION</w:t>
      </w:r>
    </w:p>
    <w:p w:rsidR="00762610" w:rsidRPr="00F5046F" w:rsidP="00E03A98">
      <w:pPr>
        <w:widowControl/>
        <w:jc w:val="center"/>
        <w:rPr>
          <w:sz w:val="22"/>
          <w:szCs w:val="22"/>
        </w:rPr>
      </w:pPr>
    </w:p>
    <w:p w:rsidR="006C6C0D" w:rsidRPr="00F5046F" w:rsidP="00E03A98">
      <w:pPr>
        <w:widowControl/>
        <w:rPr>
          <w:sz w:val="22"/>
          <w:szCs w:val="22"/>
        </w:rPr>
      </w:pPr>
    </w:p>
    <w:p w:rsidR="006C6C0D" w:rsidRPr="00393933" w:rsidP="00393933">
      <w:pPr>
        <w:widowControl/>
        <w:tabs>
          <w:tab w:val="left" w:pos="5040"/>
        </w:tabs>
        <w:jc w:val="right"/>
        <w:outlineLvl w:val="0"/>
        <w:rPr>
          <w:szCs w:val="24"/>
        </w:rPr>
      </w:pPr>
      <w:r w:rsidRPr="00393933">
        <w:rPr>
          <w:szCs w:val="24"/>
        </w:rPr>
        <w:t xml:space="preserve">Case Number: </w:t>
      </w:r>
      <w:r w:rsidRPr="00393933" w:rsidR="00393933">
        <w:rPr>
          <w:szCs w:val="24"/>
        </w:rPr>
        <w:t>EB-FIELDNER-18-00026401</w:t>
      </w:r>
    </w:p>
    <w:p w:rsidR="006C6C0D" w:rsidP="00E50576">
      <w:pPr>
        <w:widowControl/>
        <w:tabs>
          <w:tab w:val="left" w:pos="5040"/>
        </w:tabs>
        <w:outlineLvl w:val="0"/>
        <w:rPr>
          <w:b/>
          <w:color w:val="FF0000"/>
          <w:sz w:val="22"/>
          <w:szCs w:val="22"/>
        </w:rPr>
      </w:pPr>
      <w:r w:rsidRPr="00D2111A">
        <w:rPr>
          <w:szCs w:val="24"/>
        </w:rPr>
        <w:tab/>
      </w:r>
    </w:p>
    <w:p w:rsidR="00105094" w:rsidRPr="00F5046F" w:rsidP="00E03A98">
      <w:pPr>
        <w:pStyle w:val="Header"/>
        <w:widowControl/>
        <w:tabs>
          <w:tab w:val="clear" w:pos="4320"/>
          <w:tab w:val="clear" w:pos="8640"/>
        </w:tabs>
        <w:rPr>
          <w:sz w:val="22"/>
          <w:szCs w:val="22"/>
        </w:rPr>
      </w:pPr>
    </w:p>
    <w:p w:rsidR="004E5066" w:rsidRPr="00D2111A" w:rsidP="004E5066">
      <w:pPr>
        <w:widowControl/>
        <w:rPr>
          <w:szCs w:val="24"/>
        </w:rPr>
      </w:pPr>
      <w:r w:rsidRPr="00AB1D08">
        <w:t>On</w:t>
      </w:r>
      <w:r>
        <w:t xml:space="preserve"> </w:t>
      </w:r>
      <w:r w:rsidR="00393933">
        <w:t>March</w:t>
      </w:r>
      <w:r>
        <w:t xml:space="preserve"> 9, 2018, </w:t>
      </w:r>
      <w:r w:rsidR="00393933">
        <w:t>in response to an interference complaint,</w:t>
      </w:r>
      <w:r>
        <w:t xml:space="preserve"> </w:t>
      </w:r>
      <w:r w:rsidR="00393933">
        <w:t xml:space="preserve">an </w:t>
      </w:r>
      <w:r w:rsidR="009E5BED">
        <w:t>A</w:t>
      </w:r>
      <w:r>
        <w:t xml:space="preserve">gent </w:t>
      </w:r>
      <w:r w:rsidRPr="00AB1D08">
        <w:t>from th</w:t>
      </w:r>
      <w:r>
        <w:t xml:space="preserve">e </w:t>
      </w:r>
      <w:r w:rsidR="00393933">
        <w:t>Denver</w:t>
      </w:r>
      <w:r>
        <w:t xml:space="preserve"> Office of the Federal Communications Commission’s (FCC or Commission’s) Enforcement Bureau (Bureau) </w:t>
      </w:r>
      <w:r w:rsidR="00393933">
        <w:t>confirmed by direction-finding techniques that radio signals o</w:t>
      </w:r>
      <w:r>
        <w:t>n the frequency 4</w:t>
      </w:r>
      <w:r w:rsidR="00393933">
        <w:t>63.3375</w:t>
      </w:r>
      <w:r w:rsidR="003871BD">
        <w:t> </w:t>
      </w:r>
      <w:r>
        <w:t>MHz</w:t>
      </w:r>
      <w:r w:rsidR="00725A95">
        <w:t xml:space="preserve"> </w:t>
      </w:r>
      <w:r w:rsidR="00393933">
        <w:t>were emanating from</w:t>
      </w:r>
      <w:r w:rsidR="008575C1">
        <w:t xml:space="preserve"> a warehouse at 18875 Bromley Lane </w:t>
      </w:r>
      <w:r>
        <w:t xml:space="preserve">in </w:t>
      </w:r>
      <w:r w:rsidR="00393933">
        <w:t>Brighton, Colorado.</w:t>
      </w:r>
      <w:r w:rsidR="00376978">
        <w:t xml:space="preserve"> </w:t>
      </w:r>
      <w:r>
        <w:t xml:space="preserve">During an inspection, </w:t>
      </w:r>
      <w:r w:rsidR="00725A95">
        <w:t xml:space="preserve">the Agent found that </w:t>
      </w:r>
      <w:r w:rsidR="00393933">
        <w:t>Sears Holdings (Sears)</w:t>
      </w:r>
      <w:r>
        <w:rPr>
          <w:szCs w:val="24"/>
        </w:rPr>
        <w:t xml:space="preserve"> </w:t>
      </w:r>
      <w:r w:rsidRPr="00D2111A">
        <w:rPr>
          <w:snapToGrid/>
          <w:szCs w:val="24"/>
        </w:rPr>
        <w:t xml:space="preserve">was operating </w:t>
      </w:r>
      <w:r w:rsidR="00393933">
        <w:rPr>
          <w:snapToGrid/>
          <w:szCs w:val="24"/>
        </w:rPr>
        <w:t xml:space="preserve">multiple transmitters </w:t>
      </w:r>
      <w:r w:rsidRPr="00D2111A">
        <w:rPr>
          <w:snapToGrid/>
          <w:szCs w:val="24"/>
        </w:rPr>
        <w:t xml:space="preserve">on </w:t>
      </w:r>
      <w:r w:rsidR="00725A95">
        <w:rPr>
          <w:snapToGrid/>
          <w:szCs w:val="24"/>
        </w:rPr>
        <w:t>4</w:t>
      </w:r>
      <w:r w:rsidR="00393933">
        <w:rPr>
          <w:snapToGrid/>
          <w:szCs w:val="24"/>
        </w:rPr>
        <w:t>63.3375</w:t>
      </w:r>
      <w:r w:rsidR="00725A95">
        <w:rPr>
          <w:snapToGrid/>
          <w:szCs w:val="24"/>
        </w:rPr>
        <w:t xml:space="preserve"> MHz</w:t>
      </w:r>
      <w:r>
        <w:rPr>
          <w:snapToGrid/>
          <w:szCs w:val="24"/>
        </w:rPr>
        <w:t>.</w:t>
      </w:r>
      <w:r w:rsidRPr="00D2111A">
        <w:rPr>
          <w:snapToGrid/>
          <w:szCs w:val="24"/>
        </w:rPr>
        <w:t xml:space="preserve"> </w:t>
      </w:r>
      <w:r w:rsidR="008575C1">
        <w:rPr>
          <w:snapToGrid/>
          <w:szCs w:val="24"/>
        </w:rPr>
        <w:t xml:space="preserve"> The Agent confirmed that the interference ceased when the Sears equipment was unplugged.  </w:t>
      </w:r>
      <w:r>
        <w:rPr>
          <w:snapToGrid/>
          <w:szCs w:val="24"/>
        </w:rPr>
        <w:t xml:space="preserve">The </w:t>
      </w:r>
      <w:r w:rsidRPr="00D2111A">
        <w:rPr>
          <w:snapToGrid/>
          <w:szCs w:val="24"/>
        </w:rPr>
        <w:t xml:space="preserve">Commission’s records show that </w:t>
      </w:r>
      <w:r w:rsidR="00393933">
        <w:rPr>
          <w:snapToGrid/>
          <w:szCs w:val="24"/>
        </w:rPr>
        <w:t xml:space="preserve">the license </w:t>
      </w:r>
      <w:r w:rsidRPr="00D2111A">
        <w:rPr>
          <w:snapToGrid/>
          <w:szCs w:val="24"/>
        </w:rPr>
        <w:t xml:space="preserve">issued </w:t>
      </w:r>
      <w:r w:rsidR="00393933">
        <w:rPr>
          <w:snapToGrid/>
          <w:szCs w:val="24"/>
        </w:rPr>
        <w:t xml:space="preserve">to Sears, under call sign WQCM387, </w:t>
      </w:r>
      <w:r w:rsidRPr="00D2111A">
        <w:rPr>
          <w:snapToGrid/>
          <w:szCs w:val="24"/>
        </w:rPr>
        <w:t>for </w:t>
      </w:r>
      <w:r w:rsidR="00393933">
        <w:rPr>
          <w:snapToGrid/>
          <w:szCs w:val="24"/>
        </w:rPr>
        <w:t>o</w:t>
      </w:r>
      <w:r w:rsidRPr="00D2111A">
        <w:rPr>
          <w:snapToGrid/>
          <w:szCs w:val="24"/>
        </w:rPr>
        <w:t>peration on</w:t>
      </w:r>
      <w:r>
        <w:rPr>
          <w:snapToGrid/>
          <w:szCs w:val="24"/>
        </w:rPr>
        <w:t xml:space="preserve"> the</w:t>
      </w:r>
      <w:r w:rsidRPr="00D2111A">
        <w:rPr>
          <w:snapToGrid/>
          <w:szCs w:val="24"/>
        </w:rPr>
        <w:t> frequen</w:t>
      </w:r>
      <w:r w:rsidR="00725A95">
        <w:rPr>
          <w:snapToGrid/>
          <w:szCs w:val="24"/>
        </w:rPr>
        <w:t>cy 4</w:t>
      </w:r>
      <w:r w:rsidR="00393933">
        <w:rPr>
          <w:snapToGrid/>
          <w:szCs w:val="24"/>
        </w:rPr>
        <w:t>63.3375</w:t>
      </w:r>
      <w:r w:rsidR="00725A95">
        <w:rPr>
          <w:snapToGrid/>
          <w:szCs w:val="24"/>
        </w:rPr>
        <w:t xml:space="preserve"> MHz </w:t>
      </w:r>
      <w:r>
        <w:rPr>
          <w:snapToGrid/>
          <w:szCs w:val="24"/>
        </w:rPr>
        <w:t>a</w:t>
      </w:r>
      <w:r w:rsidRPr="00D2111A">
        <w:rPr>
          <w:snapToGrid/>
          <w:szCs w:val="24"/>
        </w:rPr>
        <w:t>t this location</w:t>
      </w:r>
      <w:r>
        <w:rPr>
          <w:snapToGrid/>
          <w:szCs w:val="24"/>
        </w:rPr>
        <w:t xml:space="preserve"> </w:t>
      </w:r>
      <w:r w:rsidRPr="00D2111A">
        <w:rPr>
          <w:szCs w:val="24"/>
        </w:rPr>
        <w:t xml:space="preserve">in </w:t>
      </w:r>
      <w:r w:rsidR="00393933">
        <w:rPr>
          <w:szCs w:val="24"/>
        </w:rPr>
        <w:t>Brighton, Colorado, expired in April 2015</w:t>
      </w:r>
      <w:r w:rsidR="002E206A">
        <w:rPr>
          <w:szCs w:val="24"/>
        </w:rPr>
        <w:t xml:space="preserve"> and no renewal application is pending</w:t>
      </w:r>
      <w:r w:rsidRPr="00D2111A">
        <w:rPr>
          <w:szCs w:val="24"/>
        </w:rPr>
        <w:t>.</w:t>
      </w:r>
      <w:r w:rsidR="00393933">
        <w:rPr>
          <w:szCs w:val="24"/>
        </w:rPr>
        <w:t xml:space="preserve"> </w:t>
      </w:r>
      <w:r w:rsidRPr="00D2111A">
        <w:rPr>
          <w:szCs w:val="24"/>
          <w:vertAlign w:val="superscript"/>
        </w:rPr>
        <w:t xml:space="preserve"> </w:t>
      </w:r>
    </w:p>
    <w:p w:rsidR="00CA2E04" w:rsidP="00CA2E04">
      <w:pPr>
        <w:widowControl/>
      </w:pPr>
    </w:p>
    <w:p w:rsidR="004E5066" w:rsidP="004E5066">
      <w:pPr>
        <w:pStyle w:val="Default"/>
      </w:pPr>
      <w:r>
        <w:t>R</w:t>
      </w:r>
      <w:r w:rsidRPr="00B10E31">
        <w:t xml:space="preserve">adio stations </w:t>
      </w:r>
      <w:r>
        <w:t>must be licensed by the FCC pursuant to Section 301 of the Communication Act of 1934, as amended (Act).</w:t>
      </w:r>
      <w:r>
        <w:rPr>
          <w:rStyle w:val="FootnoteReference"/>
          <w:vertAlign w:val="superscript"/>
        </w:rPr>
        <w:footnoteReference w:id="2"/>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the Commission’s rules</w:t>
      </w:r>
      <w:r>
        <w:t>.</w:t>
      </w:r>
      <w:r>
        <w:rPr>
          <w:rStyle w:val="FootnoteReference"/>
          <w:vertAlign w:val="superscript"/>
        </w:rPr>
        <w:footnoteReference w:id="3"/>
      </w:r>
      <w:r w:rsidRPr="004E291F">
        <w:t xml:space="preserve"> </w:t>
      </w:r>
      <w:r>
        <w:t xml:space="preserve"> </w:t>
      </w:r>
      <w:r w:rsidR="004E5964">
        <w:t xml:space="preserve">On </w:t>
      </w:r>
      <w:r w:rsidR="00393933">
        <w:t>March</w:t>
      </w:r>
      <w:r w:rsidR="004E5964">
        <w:t xml:space="preserve"> 9, 2018, you operated on frequency </w:t>
      </w:r>
      <w:r w:rsidR="00393933">
        <w:t>463.3375</w:t>
      </w:r>
      <w:r w:rsidR="004E5964">
        <w:t xml:space="preserve"> MHz without an authorization.  </w:t>
      </w:r>
      <w:r w:rsidR="00393933">
        <w:t>Thus, this station wa</w:t>
      </w:r>
      <w:r>
        <w:t xml:space="preserve">s operating in violation of </w:t>
      </w:r>
      <w:r w:rsidR="000956E5">
        <w:t>Section 301 of the Act.</w:t>
      </w:r>
      <w:r>
        <w:rPr>
          <w:rStyle w:val="FootnoteReference"/>
          <w:vertAlign w:val="superscript"/>
        </w:rPr>
        <w:footnoteReference w:id="4"/>
      </w:r>
      <w:r w:rsidRPr="00577F46" w:rsidR="000956E5">
        <w:rPr>
          <w:vertAlign w:val="superscript"/>
        </w:rPr>
        <w:t xml:space="preserve"> </w:t>
      </w:r>
      <w:r w:rsidR="000956E5">
        <w:t xml:space="preserve"> </w:t>
      </w:r>
      <w:r w:rsidR="00393933">
        <w:t xml:space="preserve">During the investigation, you indicated that the subject transmitters were replaced by a </w:t>
      </w:r>
      <w:r w:rsidR="008575C1">
        <w:t>separate sys</w:t>
      </w:r>
      <w:r w:rsidR="00393933">
        <w:t xml:space="preserve">tem </w:t>
      </w:r>
      <w:r w:rsidR="008575C1">
        <w:t>and were removed from operation while the Agent was on-scene.</w:t>
      </w:r>
    </w:p>
    <w:p w:rsidR="004E5066" w:rsidP="004E5066">
      <w:pPr>
        <w:widowControl/>
      </w:pPr>
    </w:p>
    <w:p w:rsidR="00725A95" w:rsidP="00725A95">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5"/>
      </w:r>
      <w:r w:rsidRPr="004E291F">
        <w:t xml:space="preserve">  </w:t>
      </w:r>
      <w:r w:rsidRPr="00857372">
        <w:t xml:space="preserve">  </w:t>
      </w:r>
    </w:p>
    <w:p w:rsidR="00725A95" w:rsidP="00725A95">
      <w:pPr>
        <w:pStyle w:val="Default"/>
      </w:pPr>
    </w:p>
    <w:p w:rsidR="00725A95" w:rsidP="00725A95">
      <w:pPr>
        <w:widowControl/>
      </w:pPr>
      <w:r>
        <w:rPr>
          <w:b/>
        </w:rPr>
        <w:t>UNLICENSED OPERATION OF THIS RADIO STATION MUST BE DISCONTINUED IMMEDIATELY</w:t>
      </w:r>
      <w:r>
        <w:t>.</w:t>
      </w:r>
    </w:p>
    <w:p w:rsidR="00725A95" w:rsidP="00725A95">
      <w:pPr>
        <w:pStyle w:val="Default"/>
      </w:pPr>
    </w:p>
    <w:p w:rsidR="00725A95" w:rsidP="00725A95">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6"/>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725A95" w:rsidP="00725A95">
      <w:pPr>
        <w:pStyle w:val="Default"/>
      </w:pPr>
    </w:p>
    <w:p w:rsidR="00725A95" w:rsidP="00725A95">
      <w:pPr>
        <w:widowControl/>
        <w:tabs>
          <w:tab w:val="left" w:pos="-360"/>
        </w:tabs>
      </w:pPr>
      <w:r w:rsidRPr="004E291F">
        <w:t>You may contact this office if you have any questions.</w:t>
      </w:r>
    </w:p>
    <w:p w:rsidR="00725A95" w:rsidP="00725A95">
      <w:pPr>
        <w:pStyle w:val="Default"/>
      </w:pPr>
    </w:p>
    <w:p w:rsidR="00725A95" w:rsidP="00725A95">
      <w:pPr>
        <w:pStyle w:val="Default"/>
      </w:pPr>
    </w:p>
    <w:p w:rsidR="00725A95" w:rsidP="00725A95">
      <w:pPr>
        <w:pStyle w:val="Default"/>
        <w:rPr>
          <w:noProof/>
        </w:rPr>
      </w:pPr>
    </w:p>
    <w:p w:rsidR="00725A95" w:rsidP="00725A95">
      <w:pPr>
        <w:pStyle w:val="Default"/>
      </w:pPr>
    </w:p>
    <w:p w:rsidR="00725A95" w:rsidRPr="00F23FAE" w:rsidP="00725A95">
      <w:pPr>
        <w:widowControl/>
      </w:pPr>
      <w:r>
        <w:t>Lark Hadley</w:t>
      </w:r>
    </w:p>
    <w:p w:rsidR="00725A95" w:rsidRPr="00F23FAE" w:rsidP="00725A95">
      <w:pPr>
        <w:widowControl/>
      </w:pPr>
      <w:r w:rsidRPr="00F23FAE">
        <w:t>Regional Director</w:t>
      </w:r>
    </w:p>
    <w:p w:rsidR="00725A95" w:rsidRPr="00F23FAE" w:rsidP="00725A95">
      <w:pPr>
        <w:widowControl/>
      </w:pPr>
      <w:r>
        <w:t>Region Three</w:t>
      </w:r>
    </w:p>
    <w:p w:rsidR="00725A95" w:rsidRPr="00F23FAE" w:rsidP="00725A95">
      <w:pPr>
        <w:widowControl/>
      </w:pPr>
      <w:r w:rsidRPr="00F23FAE">
        <w:t>Enforcement Bureau</w:t>
      </w:r>
    </w:p>
    <w:p w:rsidR="00725A95" w:rsidRPr="00F23FAE" w:rsidP="00725A95">
      <w:pPr>
        <w:widowControl/>
      </w:pPr>
    </w:p>
    <w:p w:rsidR="00725A95" w:rsidRPr="00F23FAE" w:rsidP="00725A95">
      <w:pPr>
        <w:widowControl/>
      </w:pPr>
    </w:p>
    <w:p w:rsidR="00725A95" w:rsidRPr="00F23FAE" w:rsidP="00725A95">
      <w:pPr>
        <w:widowControl/>
      </w:pPr>
    </w:p>
    <w:p w:rsidR="00725A95" w:rsidRPr="00F23FAE" w:rsidP="00725A95">
      <w:pPr>
        <w:widowControl/>
      </w:pPr>
    </w:p>
    <w:p w:rsidR="00725A95" w:rsidRPr="00F23FAE" w:rsidP="00725A95">
      <w:pPr>
        <w:widowControl/>
      </w:pPr>
      <w:r w:rsidRPr="00F23FAE">
        <w:t>Attachments:</w:t>
      </w:r>
    </w:p>
    <w:p w:rsidR="00725A95" w:rsidRPr="00F23FAE" w:rsidP="00725A95">
      <w:pPr>
        <w:widowControl/>
      </w:pPr>
      <w:r w:rsidRPr="00F23FAE">
        <w:tab/>
        <w:t>Excerpts from the Communications Act of 1934, As Amended</w:t>
      </w:r>
    </w:p>
    <w:p w:rsidR="00725A95" w:rsidP="00725A95">
      <w:pPr>
        <w:widowControl/>
      </w:pPr>
      <w:r w:rsidRPr="00F23FAE">
        <w:tab/>
        <w:t>Enforcement Bureau, "Inspection Fact Sheet", March 2005</w:t>
      </w:r>
    </w:p>
    <w:p w:rsidR="00725A95" w:rsidRPr="00F23FAE" w:rsidP="00725A95">
      <w:pPr>
        <w:widowControl/>
        <w:ind w:left="720"/>
      </w:pPr>
    </w:p>
    <w:sectPr w:rsidSect="000F638E">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28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28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2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96686">
      <w:r>
        <w:separator/>
      </w:r>
    </w:p>
  </w:footnote>
  <w:footnote w:type="continuationSeparator" w:id="1">
    <w:p w:rsidR="00696686">
      <w:r>
        <w:continuationSeparator/>
      </w:r>
    </w:p>
  </w:footnote>
  <w:footnote w:id="2">
    <w:p w:rsidR="004E5066" w:rsidP="004E5066">
      <w:pPr>
        <w:pStyle w:val="FootnoteText"/>
        <w:spacing w:after="120"/>
      </w:pPr>
      <w:r w:rsidRPr="00494AF2">
        <w:rPr>
          <w:rStyle w:val="FootnoteReference"/>
          <w:vertAlign w:val="superscript"/>
        </w:rPr>
        <w:footnoteRef/>
      </w:r>
      <w:r>
        <w:t xml:space="preserve"> </w:t>
      </w:r>
      <w:r w:rsidRPr="004E291F">
        <w:t xml:space="preserve">47 U.S.C. § 301.  </w:t>
      </w:r>
    </w:p>
  </w:footnote>
  <w:footnote w:id="3">
    <w:p w:rsidR="004E5066" w:rsidP="004E5066">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4">
    <w:p w:rsidR="000956E5">
      <w:pPr>
        <w:pStyle w:val="FootnoteText"/>
      </w:pPr>
      <w:r w:rsidRPr="00577F46">
        <w:rPr>
          <w:rStyle w:val="FootnoteReference"/>
          <w:vertAlign w:val="superscript"/>
        </w:rPr>
        <w:footnoteRef/>
      </w:r>
      <w:r w:rsidRPr="00577F46">
        <w:rPr>
          <w:vertAlign w:val="superscript"/>
        </w:rPr>
        <w:t xml:space="preserve"> </w:t>
      </w:r>
      <w:r w:rsidR="000B39F0">
        <w:t>47 U.S.C. § 301.</w:t>
      </w:r>
    </w:p>
  </w:footnote>
  <w:footnote w:id="5">
    <w:p w:rsidR="00725A95" w:rsidP="00725A95">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6">
    <w:p w:rsidR="00725A95" w:rsidP="00725A95">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28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75FE">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28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049"/>
    <w:rsid w:val="00016670"/>
    <w:rsid w:val="00032020"/>
    <w:rsid w:val="00037B85"/>
    <w:rsid w:val="0005625F"/>
    <w:rsid w:val="00057FC6"/>
    <w:rsid w:val="00064193"/>
    <w:rsid w:val="00064E62"/>
    <w:rsid w:val="00073D56"/>
    <w:rsid w:val="00077AD8"/>
    <w:rsid w:val="00087768"/>
    <w:rsid w:val="000942D1"/>
    <w:rsid w:val="000956E5"/>
    <w:rsid w:val="000A2C1A"/>
    <w:rsid w:val="000A2CFE"/>
    <w:rsid w:val="000B260A"/>
    <w:rsid w:val="000B39F0"/>
    <w:rsid w:val="000B3B68"/>
    <w:rsid w:val="000C2367"/>
    <w:rsid w:val="000F638E"/>
    <w:rsid w:val="00105094"/>
    <w:rsid w:val="00110775"/>
    <w:rsid w:val="00117E88"/>
    <w:rsid w:val="001203E1"/>
    <w:rsid w:val="00122B5E"/>
    <w:rsid w:val="001370C2"/>
    <w:rsid w:val="00147405"/>
    <w:rsid w:val="00156B77"/>
    <w:rsid w:val="00165D7A"/>
    <w:rsid w:val="0017597F"/>
    <w:rsid w:val="001B667E"/>
    <w:rsid w:val="001C6E5F"/>
    <w:rsid w:val="001D2944"/>
    <w:rsid w:val="001F298A"/>
    <w:rsid w:val="001F7095"/>
    <w:rsid w:val="001F750D"/>
    <w:rsid w:val="0022730F"/>
    <w:rsid w:val="002408D3"/>
    <w:rsid w:val="00264E89"/>
    <w:rsid w:val="0027049D"/>
    <w:rsid w:val="00275536"/>
    <w:rsid w:val="00285BA7"/>
    <w:rsid w:val="00292877"/>
    <w:rsid w:val="0029677C"/>
    <w:rsid w:val="002A0EEC"/>
    <w:rsid w:val="002A64F6"/>
    <w:rsid w:val="002D2589"/>
    <w:rsid w:val="002E206A"/>
    <w:rsid w:val="002E6AE9"/>
    <w:rsid w:val="002E7FFA"/>
    <w:rsid w:val="002F3947"/>
    <w:rsid w:val="00302018"/>
    <w:rsid w:val="0034770F"/>
    <w:rsid w:val="00376978"/>
    <w:rsid w:val="003868D2"/>
    <w:rsid w:val="003871BD"/>
    <w:rsid w:val="00393933"/>
    <w:rsid w:val="003B1537"/>
    <w:rsid w:val="004134CA"/>
    <w:rsid w:val="00413BE5"/>
    <w:rsid w:val="004328D0"/>
    <w:rsid w:val="00493D66"/>
    <w:rsid w:val="00493DE3"/>
    <w:rsid w:val="004A0C24"/>
    <w:rsid w:val="004D5B02"/>
    <w:rsid w:val="004E072D"/>
    <w:rsid w:val="004E291F"/>
    <w:rsid w:val="004E5066"/>
    <w:rsid w:val="004E5964"/>
    <w:rsid w:val="004E69D8"/>
    <w:rsid w:val="005552B9"/>
    <w:rsid w:val="005649F8"/>
    <w:rsid w:val="00577F46"/>
    <w:rsid w:val="005A7BE3"/>
    <w:rsid w:val="005B0D6B"/>
    <w:rsid w:val="005C34FE"/>
    <w:rsid w:val="005D3E97"/>
    <w:rsid w:val="005F40C4"/>
    <w:rsid w:val="00600E6C"/>
    <w:rsid w:val="00637D25"/>
    <w:rsid w:val="00660375"/>
    <w:rsid w:val="0066201B"/>
    <w:rsid w:val="00663A30"/>
    <w:rsid w:val="00684966"/>
    <w:rsid w:val="00687F09"/>
    <w:rsid w:val="00690628"/>
    <w:rsid w:val="00696686"/>
    <w:rsid w:val="006B0768"/>
    <w:rsid w:val="006B28DD"/>
    <w:rsid w:val="006B65FF"/>
    <w:rsid w:val="006C092C"/>
    <w:rsid w:val="006C35A0"/>
    <w:rsid w:val="006C6957"/>
    <w:rsid w:val="006C6C0D"/>
    <w:rsid w:val="006D6BF1"/>
    <w:rsid w:val="006D75FE"/>
    <w:rsid w:val="006E2475"/>
    <w:rsid w:val="00701E24"/>
    <w:rsid w:val="007030C1"/>
    <w:rsid w:val="007062BA"/>
    <w:rsid w:val="007067B7"/>
    <w:rsid w:val="007073DB"/>
    <w:rsid w:val="0071380B"/>
    <w:rsid w:val="00725A95"/>
    <w:rsid w:val="0073183C"/>
    <w:rsid w:val="00732383"/>
    <w:rsid w:val="00762610"/>
    <w:rsid w:val="007848D3"/>
    <w:rsid w:val="00790CA7"/>
    <w:rsid w:val="00792049"/>
    <w:rsid w:val="00826DDB"/>
    <w:rsid w:val="008438BC"/>
    <w:rsid w:val="00857372"/>
    <w:rsid w:val="008575C1"/>
    <w:rsid w:val="00871BD0"/>
    <w:rsid w:val="00896502"/>
    <w:rsid w:val="008A7B3E"/>
    <w:rsid w:val="008D312A"/>
    <w:rsid w:val="008D5303"/>
    <w:rsid w:val="00913A12"/>
    <w:rsid w:val="00937431"/>
    <w:rsid w:val="00961C2F"/>
    <w:rsid w:val="009718EC"/>
    <w:rsid w:val="00971D0B"/>
    <w:rsid w:val="00974D7D"/>
    <w:rsid w:val="009C19C0"/>
    <w:rsid w:val="009C5B40"/>
    <w:rsid w:val="009E5BED"/>
    <w:rsid w:val="009E6485"/>
    <w:rsid w:val="00A02B77"/>
    <w:rsid w:val="00A058D8"/>
    <w:rsid w:val="00A25C00"/>
    <w:rsid w:val="00A36480"/>
    <w:rsid w:val="00A81E3C"/>
    <w:rsid w:val="00A84D32"/>
    <w:rsid w:val="00A943CD"/>
    <w:rsid w:val="00AA1150"/>
    <w:rsid w:val="00AA1DAE"/>
    <w:rsid w:val="00AB1D08"/>
    <w:rsid w:val="00AB6D8B"/>
    <w:rsid w:val="00AC24D3"/>
    <w:rsid w:val="00AF5E86"/>
    <w:rsid w:val="00B10E31"/>
    <w:rsid w:val="00B12072"/>
    <w:rsid w:val="00B221F6"/>
    <w:rsid w:val="00B72217"/>
    <w:rsid w:val="00B7336F"/>
    <w:rsid w:val="00B87BF6"/>
    <w:rsid w:val="00BC37BF"/>
    <w:rsid w:val="00BC5B95"/>
    <w:rsid w:val="00C24333"/>
    <w:rsid w:val="00C3679E"/>
    <w:rsid w:val="00C41D21"/>
    <w:rsid w:val="00CA2E04"/>
    <w:rsid w:val="00CB172D"/>
    <w:rsid w:val="00CB3981"/>
    <w:rsid w:val="00CC34B2"/>
    <w:rsid w:val="00CE5397"/>
    <w:rsid w:val="00D0701F"/>
    <w:rsid w:val="00D2111A"/>
    <w:rsid w:val="00D32D65"/>
    <w:rsid w:val="00D44422"/>
    <w:rsid w:val="00D55DF7"/>
    <w:rsid w:val="00D61DDF"/>
    <w:rsid w:val="00DB521F"/>
    <w:rsid w:val="00DD71DF"/>
    <w:rsid w:val="00DE6994"/>
    <w:rsid w:val="00DF64C2"/>
    <w:rsid w:val="00E03A98"/>
    <w:rsid w:val="00E16F72"/>
    <w:rsid w:val="00E50576"/>
    <w:rsid w:val="00E54E5A"/>
    <w:rsid w:val="00E65EC5"/>
    <w:rsid w:val="00E74B55"/>
    <w:rsid w:val="00E87D92"/>
    <w:rsid w:val="00EA0E28"/>
    <w:rsid w:val="00EB4B11"/>
    <w:rsid w:val="00ED1018"/>
    <w:rsid w:val="00EF0BC6"/>
    <w:rsid w:val="00F12BC1"/>
    <w:rsid w:val="00F23FAE"/>
    <w:rsid w:val="00F5046F"/>
    <w:rsid w:val="00F620AB"/>
    <w:rsid w:val="00F6293C"/>
    <w:rsid w:val="00F66D63"/>
    <w:rsid w:val="00FA1E72"/>
    <w:rsid w:val="00FD5967"/>
    <w:rsid w:val="00FE2A99"/>
    <w:rsid w:val="00FF5E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HTMLPreformatted">
    <w:name w:val="HTML Preformatted"/>
    <w:basedOn w:val="Normal"/>
    <w:rsid w:val="007920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paragraph" w:customStyle="1" w:styleId="Default">
    <w:name w:val="Default"/>
    <w:rsid w:val="004E5066"/>
    <w:pPr>
      <w:autoSpaceDE w:val="0"/>
      <w:autoSpaceDN w:val="0"/>
      <w:adjustRightInd w:val="0"/>
    </w:pPr>
    <w:rPr>
      <w:color w:val="000000"/>
      <w:sz w:val="24"/>
      <w:szCs w:val="24"/>
    </w:rPr>
  </w:style>
  <w:style w:type="paragraph" w:styleId="BalloonText">
    <w:name w:val="Balloon Text"/>
    <w:basedOn w:val="Normal"/>
    <w:link w:val="BalloonTextChar"/>
    <w:rsid w:val="000B39F0"/>
    <w:rPr>
      <w:rFonts w:ascii="Segoe UI" w:hAnsi="Segoe UI" w:cs="Segoe UI"/>
      <w:sz w:val="18"/>
      <w:szCs w:val="18"/>
    </w:rPr>
  </w:style>
  <w:style w:type="character" w:customStyle="1" w:styleId="BalloonTextChar">
    <w:name w:val="Balloon Text Char"/>
    <w:link w:val="BalloonText"/>
    <w:rsid w:val="000B39F0"/>
    <w:rPr>
      <w:rFonts w:ascii="Segoe UI" w:hAnsi="Segoe UI" w:cs="Segoe UI"/>
      <w:snapToGrid w:val="0"/>
      <w:sz w:val="18"/>
      <w:szCs w:val="18"/>
    </w:rPr>
  </w:style>
  <w:style w:type="character" w:customStyle="1" w:styleId="HeaderChar">
    <w:name w:val="Header Char"/>
    <w:link w:val="Header"/>
    <w:uiPriority w:val="99"/>
    <w:rsid w:val="00C41D21"/>
    <w:rPr>
      <w:snapToGrid w:val="0"/>
      <w:sz w:val="24"/>
    </w:rPr>
  </w:style>
  <w:style w:type="character" w:styleId="Hyperlink">
    <w:name w:val="Hyperlink"/>
    <w:rsid w:val="00BC5B9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E5922-63C3-4B29-81A4-0B7BF48CE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2018-04-16T13:31:49Z</dcterms:created>
  <dcterms:modified xsi:type="dcterms:W3CDTF">2018-04-16T13:31:49Z</dcterms:modified>
</cp:coreProperties>
</file>