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C2EE3" w14:paraId="10403EC4" w14:textId="77777777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0BB48DF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28B70F61" w14:textId="77777777">
      <w:pPr>
        <w:pStyle w:val="StyleBoldCentered"/>
        <w:rPr>
          <w:caps w:val="0"/>
        </w:rPr>
      </w:pPr>
      <w:r>
        <w:rPr>
          <w:caps w:val="0"/>
        </w:rPr>
        <w:t>Washington, D.C. 20554</w:t>
      </w:r>
    </w:p>
    <w:p w:rsidR="00BA3CF3" w:rsidP="00096D8C" w14:paraId="11D5BD21" w14:textId="77777777">
      <w:pPr>
        <w:pStyle w:val="StyleBoldCentered"/>
      </w:pPr>
    </w:p>
    <w:tbl>
      <w:tblPr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630"/>
        <w:gridCol w:w="4248"/>
      </w:tblGrid>
      <w:tr w14:paraId="36C6EB87" w14:textId="77777777" w:rsidTr="000B270B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BA3CF3" w:rsidRPr="00FB19B8" w:rsidP="000B270B" w14:paraId="4FC55A01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lang w:val="en-US" w:eastAsia="en-US" w:bidi="ar-SA"/>
              </w:rPr>
            </w:pPr>
            <w:r w:rsidRPr="00FB19B8">
              <w:rPr>
                <w:snapToGrid w:val="0"/>
                <w:spacing w:val="-2"/>
                <w:kern w:val="28"/>
                <w:sz w:val="22"/>
                <w:lang w:val="en-US" w:eastAsia="en-US" w:bidi="ar-SA"/>
              </w:rPr>
              <w:t>In the Matter of</w:t>
            </w:r>
          </w:p>
          <w:p w:rsidR="00BA3CF3" w:rsidRPr="00FB19B8" w:rsidP="000B270B" w14:paraId="611AA8FC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lang w:val="en-US" w:eastAsia="en-US" w:bidi="ar-SA"/>
              </w:rPr>
            </w:pPr>
          </w:p>
          <w:p w:rsidR="00BA3CF3" w:rsidRPr="00FB19B8" w:rsidP="000B270B" w14:paraId="56D1B678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Proposed Amendments to the Service Rules</w:t>
            </w:r>
          </w:p>
          <w:p w:rsidR="00BA3CF3" w:rsidRPr="00FB19B8" w:rsidP="000B270B" w14:paraId="4651FB26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Governing Public Safety Narrowband Operations in the 769-775/799-805 MHz Bands</w:t>
            </w:r>
          </w:p>
          <w:p w:rsidR="00BA3CF3" w:rsidRPr="00FB19B8" w:rsidP="000B270B" w14:paraId="521CCDAD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360B3CC4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National Public Safety Telecommunications</w:t>
            </w:r>
          </w:p>
          <w:p w:rsidR="00BA3CF3" w:rsidRPr="00FB19B8" w:rsidP="000B270B" w14:paraId="6826F9A7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Council Petition for Rulemaking on Aircraft Voice Operations at 700 MHz</w:t>
            </w:r>
          </w:p>
          <w:p w:rsidR="00BA3CF3" w:rsidRPr="00FB19B8" w:rsidP="000B270B" w14:paraId="3A445C53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6B96C221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National Public Safety Telecommunications</w:t>
            </w:r>
          </w:p>
          <w:p w:rsidR="00BA3CF3" w:rsidRPr="00FB19B8" w:rsidP="000B270B" w14:paraId="11A24DFF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Council Petition for Rulemaking to Revise 700</w:t>
            </w:r>
          </w:p>
          <w:p w:rsidR="00BA3CF3" w:rsidRPr="00FB19B8" w:rsidP="000B270B" w14:paraId="1A96F998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MHz Narrowband Channel Plan</w:t>
            </w:r>
          </w:p>
          <w:p w:rsidR="00BA3CF3" w:rsidRPr="00FB19B8" w:rsidP="000B270B" w14:paraId="2CF1FA69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5A205ED7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Region 24 700 MHz Regional Planning Committee</w:t>
            </w:r>
            <w:r w:rsidRPr="3E26E6F8">
              <w:rPr>
                <w:snapToGrid w:val="0"/>
                <w:kern w:val="28"/>
                <w:sz w:val="22"/>
                <w:lang w:val="en-US" w:eastAsia="en-US" w:bidi="ar-SA"/>
              </w:rPr>
              <w:t xml:space="preserve"> </w:t>
            </w: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Petition for Rulemaking</w:t>
            </w:r>
          </w:p>
          <w:p w:rsidR="00BA3CF3" w:rsidRPr="00FB19B8" w:rsidP="000B270B" w14:paraId="26E35000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7980C712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State of Louisiana Petition for Rulemaking</w:t>
            </w:r>
          </w:p>
        </w:tc>
        <w:tc>
          <w:tcPr>
            <w:tcW w:w="630" w:type="dxa"/>
          </w:tcPr>
          <w:p w:rsidR="00BA3CF3" w:rsidRPr="00FB19B8" w:rsidP="000B270B" w14:paraId="5C61EAC8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378F491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424B2675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580F30CB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59CFB0DD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0FC0F551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788FCE88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FF33AC2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7121E7FC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CCDA1A3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7BEC40E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2C741EC2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7DCCD1DD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59BFFE0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3CB40021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6075BDF7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FB19B8" w:rsidP="000B270B" w14:paraId="20058D9D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  <w:p w:rsidR="00BA3CF3" w:rsidRPr="003D66D5" w:rsidP="000B270B" w14:paraId="1016948F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b/>
                <w:bCs/>
                <w:snapToGrid w:val="0"/>
                <w:kern w:val="28"/>
                <w:sz w:val="22"/>
                <w:lang w:val="en-US" w:eastAsia="en-US" w:bidi="ar-SA"/>
              </w:rPr>
            </w:pPr>
            <w:r w:rsidRPr="3E26E6F8">
              <w:rPr>
                <w:b/>
                <w:bCs/>
                <w:snapToGrid w:val="0"/>
                <w:spacing w:val="-2"/>
                <w:kern w:val="28"/>
                <w:sz w:val="22"/>
                <w:lang w:val="en-US" w:eastAsia="en-US" w:bidi="ar-SA"/>
              </w:rPr>
              <w:t>)</w:t>
            </w:r>
          </w:p>
        </w:tc>
        <w:tc>
          <w:tcPr>
            <w:tcW w:w="4248" w:type="dxa"/>
          </w:tcPr>
          <w:p w:rsidR="00BA3CF3" w:rsidRPr="00FB19B8" w:rsidP="000B270B" w14:paraId="4D4DE13A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3FC65F83" w14:textId="77777777">
            <w:pPr>
              <w:pStyle w:val="TOAHeading"/>
              <w:widowControl/>
              <w:tabs>
                <w:tab w:val="center" w:pos="4680"/>
                <w:tab w:val="clear" w:pos="936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384AFE94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PS Docket No. 13-87</w:t>
            </w:r>
          </w:p>
          <w:p w:rsidR="00BA3CF3" w:rsidRPr="00FB19B8" w:rsidP="000B270B" w14:paraId="30155360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3D2C5B06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69ACC427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23EDF73E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RM-11433</w:t>
            </w:r>
          </w:p>
          <w:p w:rsidR="00BA3CF3" w:rsidRPr="00FB19B8" w:rsidP="000B270B" w14:paraId="7B32CEA6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672EC14B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07BA585B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12DC4313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RM-11433</w:t>
            </w:r>
          </w:p>
          <w:p w:rsidR="00BA3CF3" w:rsidRPr="00FB19B8" w:rsidP="000B270B" w14:paraId="2705E33B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27EB122C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0024DD42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2148D417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WT Docket No. 96-86</w:t>
            </w:r>
          </w:p>
          <w:p w:rsidR="00BA3CF3" w:rsidRPr="00FB19B8" w:rsidP="000B270B" w14:paraId="01FD4928" w14:textId="77777777">
            <w:pPr>
              <w:widowControl/>
              <w:autoSpaceDE w:val="0"/>
              <w:autoSpaceDN w:val="0"/>
              <w:adjustRightInd w:val="0"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PS Docket No. 06-229</w:t>
            </w:r>
          </w:p>
          <w:p w:rsidR="00BA3CF3" w:rsidRPr="00FB19B8" w:rsidP="000B270B" w14:paraId="6CEC3A60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/>
                <w:kern w:val="0"/>
                <w:sz w:val="22"/>
                <w:szCs w:val="22"/>
                <w:lang w:val="en-US" w:eastAsia="en-US" w:bidi="ar-SA"/>
              </w:rPr>
            </w:pPr>
          </w:p>
          <w:p w:rsidR="00BA3CF3" w:rsidRPr="00FB19B8" w:rsidP="000B270B" w14:paraId="3D887395" w14:textId="77777777">
            <w:pPr>
              <w:widowControl/>
              <w:tabs>
                <w:tab w:val="center" w:pos="4680"/>
              </w:tabs>
              <w:suppressAutoHyphens/>
              <w:rPr>
                <w:rStyle w:val="DefaultParagraphFont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 w:rsidRPr="3E26E6F8">
              <w:rPr>
                <w:snapToGrid/>
                <w:kern w:val="0"/>
                <w:sz w:val="22"/>
                <w:lang w:val="en-US" w:eastAsia="en-US" w:bidi="ar-SA"/>
              </w:rPr>
              <w:t>RM-11577</w:t>
            </w:r>
          </w:p>
        </w:tc>
      </w:tr>
    </w:tbl>
    <w:p w:rsidR="004C2EE3" w:rsidP="0070224F" w14:paraId="08467010" w14:textId="77777777"/>
    <w:p w:rsidR="00841AB1" w:rsidP="00F021FA" w14:paraId="1145DD5F" w14:textId="77777777">
      <w:pPr>
        <w:pStyle w:val="StyleBoldCentered"/>
      </w:pPr>
      <w:r>
        <w:t>ERRATUM</w:t>
      </w:r>
    </w:p>
    <w:p w:rsidR="004C2EE3" w14:paraId="404A4AE5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Pr="005B1EBB" w:rsidP="0074209D" w14:paraId="7D2814AB" w14:textId="21B1D836">
      <w:pPr>
        <w:tabs>
          <w:tab w:val="left" w:pos="720"/>
        </w:tabs>
        <w:suppressAutoHyphens/>
        <w:spacing w:line="227" w:lineRule="auto"/>
        <w:jc w:val="right"/>
        <w:rPr>
          <w:spacing w:val="-2"/>
        </w:rPr>
      </w:pPr>
      <w:r w:rsidRPr="005B1EBB">
        <w:rPr>
          <w:b/>
          <w:spacing w:val="-2"/>
        </w:rPr>
        <w:t>Released</w:t>
      </w:r>
      <w:r w:rsidRPr="005B1EBB">
        <w:rPr>
          <w:b/>
          <w:spacing w:val="-2"/>
        </w:rPr>
        <w:t>:</w:t>
      </w:r>
      <w:r w:rsidRPr="005B1EBB">
        <w:rPr>
          <w:b/>
          <w:spacing w:val="-2"/>
        </w:rPr>
        <w:t xml:space="preserve"> </w:t>
      </w:r>
      <w:r w:rsidRPr="005B1EBB">
        <w:rPr>
          <w:b/>
          <w:spacing w:val="-2"/>
        </w:rPr>
        <w:t xml:space="preserve"> </w:t>
      </w:r>
      <w:r w:rsidR="00610D4E">
        <w:rPr>
          <w:b/>
          <w:spacing w:val="-2"/>
        </w:rPr>
        <w:t>May</w:t>
      </w:r>
      <w:r w:rsidRPr="005B1EBB" w:rsidR="00BA3CF3">
        <w:rPr>
          <w:b/>
          <w:spacing w:val="-2"/>
        </w:rPr>
        <w:t xml:space="preserve"> </w:t>
      </w:r>
      <w:r w:rsidR="00A71685">
        <w:rPr>
          <w:b/>
          <w:spacing w:val="-2"/>
        </w:rPr>
        <w:t>10</w:t>
      </w:r>
      <w:r w:rsidRPr="005B1EBB" w:rsidR="00BA3CF3">
        <w:rPr>
          <w:b/>
          <w:spacing w:val="-2"/>
        </w:rPr>
        <w:t>, 2018</w:t>
      </w:r>
    </w:p>
    <w:p w:rsidR="00822CE0" w:rsidRPr="005B1EBB" w14:paraId="05ADF064" w14:textId="77777777"/>
    <w:p w:rsidR="004C2EE3" w14:paraId="7CEBE100" w14:textId="4C1051BD">
      <w:pPr>
        <w:rPr>
          <w:spacing w:val="-2"/>
        </w:rPr>
      </w:pPr>
      <w:r w:rsidRPr="005B1EBB">
        <w:t xml:space="preserve">By </w:t>
      </w:r>
      <w:r w:rsidRPr="005B1EBB" w:rsidR="004E4A22">
        <w:t>the</w:t>
      </w:r>
      <w:r w:rsidRPr="005B1EBB" w:rsidR="002A2D2E">
        <w:t xml:space="preserve"> </w:t>
      </w:r>
      <w:r w:rsidR="00523664">
        <w:t xml:space="preserve">Chief, </w:t>
      </w:r>
      <w:r w:rsidRPr="005B1EBB" w:rsidR="005B1EBB">
        <w:rPr>
          <w:spacing w:val="-2"/>
        </w:rPr>
        <w:t>Public Safety and Homeland Security Bureau</w:t>
      </w:r>
      <w:r w:rsidRPr="005B1EBB">
        <w:rPr>
          <w:spacing w:val="-2"/>
        </w:rPr>
        <w:t>:</w:t>
      </w:r>
    </w:p>
    <w:p w:rsidR="00822CE0" w14:paraId="0023B171" w14:textId="77777777">
      <w:pPr>
        <w:rPr>
          <w:spacing w:val="-2"/>
        </w:rPr>
      </w:pPr>
    </w:p>
    <w:p w:rsidR="00F83442" w:rsidRPr="00F83442" w:rsidP="0074209D" w14:paraId="745AFA03" w14:textId="02C47C1A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 xml:space="preserve">On February 12, 2018, the Commission released a </w:t>
      </w:r>
      <w:r w:rsidRPr="009E466E">
        <w:rPr>
          <w:szCs w:val="22"/>
        </w:rPr>
        <w:t>Second Report and Order and Order on Reconsideration</w:t>
      </w:r>
      <w:r w:rsidR="0074209D">
        <w:rPr>
          <w:szCs w:val="22"/>
        </w:rPr>
        <w:t xml:space="preserve"> (</w:t>
      </w:r>
      <w:r w:rsidRPr="0074209D" w:rsidR="0074209D">
        <w:rPr>
          <w:i/>
          <w:szCs w:val="22"/>
        </w:rPr>
        <w:t>Order</w:t>
      </w:r>
      <w:r w:rsidR="0074209D">
        <w:rPr>
          <w:szCs w:val="22"/>
        </w:rPr>
        <w:t>)</w:t>
      </w:r>
      <w:r>
        <w:rPr>
          <w:szCs w:val="22"/>
        </w:rPr>
        <w:t>, FCC 18-11</w:t>
      </w:r>
      <w:r w:rsidR="00E37A51">
        <w:rPr>
          <w:szCs w:val="22"/>
        </w:rPr>
        <w:t xml:space="preserve"> (adopted Feb. 8, 2018)</w:t>
      </w:r>
      <w:r>
        <w:rPr>
          <w:szCs w:val="22"/>
        </w:rPr>
        <w:t xml:space="preserve">, </w:t>
      </w:r>
      <w:r w:rsidRPr="00BA3CF3">
        <w:rPr>
          <w:szCs w:val="22"/>
        </w:rPr>
        <w:t>in the above-captioned proceeding</w:t>
      </w:r>
      <w:r>
        <w:rPr>
          <w:szCs w:val="22"/>
        </w:rPr>
        <w:t xml:space="preserve">.  </w:t>
      </w:r>
      <w:r w:rsidR="005A698A">
        <w:rPr>
          <w:szCs w:val="22"/>
        </w:rPr>
        <w:t>A</w:t>
      </w:r>
      <w:r w:rsidR="0012014E">
        <w:rPr>
          <w:szCs w:val="22"/>
        </w:rPr>
        <w:t>n incorrect</w:t>
      </w:r>
      <w:r w:rsidR="005A698A">
        <w:rPr>
          <w:szCs w:val="22"/>
        </w:rPr>
        <w:t xml:space="preserve"> </w:t>
      </w:r>
      <w:r w:rsidR="00E37CE4">
        <w:rPr>
          <w:szCs w:val="22"/>
        </w:rPr>
        <w:t>version of the document</w:t>
      </w:r>
      <w:r w:rsidR="005A698A">
        <w:rPr>
          <w:szCs w:val="22"/>
        </w:rPr>
        <w:t>, however, was inadvertently released</w:t>
      </w:r>
      <w:r w:rsidR="00E37CE4">
        <w:rPr>
          <w:szCs w:val="22"/>
        </w:rPr>
        <w:t>.  T</w:t>
      </w:r>
      <w:r w:rsidRPr="00BA3CF3" w:rsidR="00BA3CF3">
        <w:rPr>
          <w:szCs w:val="22"/>
        </w:rPr>
        <w:t xml:space="preserve">his </w:t>
      </w:r>
      <w:r w:rsidRPr="00C36A5A" w:rsidR="00BA3CF3">
        <w:rPr>
          <w:bCs/>
          <w:iCs/>
          <w:szCs w:val="22"/>
        </w:rPr>
        <w:t>Erratum</w:t>
      </w:r>
      <w:r w:rsidR="000B03F1">
        <w:rPr>
          <w:bCs/>
          <w:iCs/>
          <w:szCs w:val="22"/>
        </w:rPr>
        <w:t xml:space="preserve"> </w:t>
      </w:r>
      <w:r>
        <w:rPr>
          <w:bCs/>
          <w:iCs/>
          <w:szCs w:val="22"/>
        </w:rPr>
        <w:t xml:space="preserve">announces that </w:t>
      </w:r>
      <w:r w:rsidR="000B03F1">
        <w:rPr>
          <w:bCs/>
          <w:iCs/>
          <w:szCs w:val="22"/>
        </w:rPr>
        <w:t xml:space="preserve">the </w:t>
      </w:r>
      <w:r w:rsidRPr="0074209D" w:rsidR="0074209D">
        <w:rPr>
          <w:bCs/>
          <w:i/>
          <w:iCs/>
          <w:szCs w:val="22"/>
        </w:rPr>
        <w:t>Order</w:t>
      </w:r>
      <w:r w:rsidR="0074209D">
        <w:rPr>
          <w:bCs/>
          <w:iCs/>
          <w:szCs w:val="22"/>
        </w:rPr>
        <w:t xml:space="preserve"> released February 12, 2018</w:t>
      </w:r>
      <w:r>
        <w:rPr>
          <w:bCs/>
          <w:iCs/>
          <w:szCs w:val="22"/>
        </w:rPr>
        <w:t xml:space="preserve"> </w:t>
      </w:r>
      <w:r w:rsidR="005A698A">
        <w:rPr>
          <w:bCs/>
          <w:iCs/>
          <w:szCs w:val="22"/>
        </w:rPr>
        <w:t xml:space="preserve">is being </w:t>
      </w:r>
      <w:r w:rsidR="00E37CE4">
        <w:rPr>
          <w:bCs/>
          <w:iCs/>
          <w:szCs w:val="22"/>
        </w:rPr>
        <w:t xml:space="preserve">replaced with </w:t>
      </w:r>
      <w:r w:rsidR="005A698A">
        <w:rPr>
          <w:bCs/>
          <w:iCs/>
          <w:szCs w:val="22"/>
        </w:rPr>
        <w:t xml:space="preserve">the </w:t>
      </w:r>
      <w:r w:rsidR="0074209D">
        <w:rPr>
          <w:bCs/>
          <w:iCs/>
          <w:szCs w:val="22"/>
        </w:rPr>
        <w:t>correct</w:t>
      </w:r>
      <w:r w:rsidR="00E37CE4">
        <w:rPr>
          <w:bCs/>
          <w:iCs/>
          <w:szCs w:val="22"/>
        </w:rPr>
        <w:t xml:space="preserve"> version</w:t>
      </w:r>
      <w:r w:rsidR="00E37A51">
        <w:rPr>
          <w:bCs/>
          <w:iCs/>
          <w:szCs w:val="22"/>
        </w:rPr>
        <w:t>, which</w:t>
      </w:r>
      <w:r w:rsidR="00610D4E">
        <w:rPr>
          <w:bCs/>
          <w:iCs/>
          <w:szCs w:val="22"/>
        </w:rPr>
        <w:t xml:space="preserve"> </w:t>
      </w:r>
      <w:r w:rsidR="00E37A51">
        <w:rPr>
          <w:bCs/>
          <w:iCs/>
          <w:szCs w:val="22"/>
        </w:rPr>
        <w:t xml:space="preserve">will be available online (with the FCC document number and Adopted/Released dates unchanged) </w:t>
      </w:r>
      <w:r w:rsidR="005A698A">
        <w:rPr>
          <w:bCs/>
          <w:iCs/>
          <w:szCs w:val="22"/>
        </w:rPr>
        <w:t>simultaneously with this Erratum</w:t>
      </w:r>
      <w:r>
        <w:rPr>
          <w:bCs/>
          <w:iCs/>
          <w:szCs w:val="22"/>
        </w:rPr>
        <w:t>.</w:t>
      </w:r>
      <w:r w:rsidR="005A698A">
        <w:rPr>
          <w:bCs/>
          <w:iCs/>
          <w:szCs w:val="22"/>
        </w:rPr>
        <w:t xml:space="preserve">  </w:t>
      </w:r>
    </w:p>
    <w:p w:rsidR="00E37CE4" w:rsidP="00F83442" w14:paraId="28FE6221" w14:textId="77777777"/>
    <w:p w:rsidR="00F83442" w:rsidP="00F83442" w14:paraId="61364D9C" w14:textId="358E23C1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F83442" w:rsidP="00F83442" w14:paraId="7B4C3FF2" w14:textId="77777777"/>
    <w:p w:rsidR="00F83442" w:rsidP="00F83442" w14:paraId="373E24CB" w14:textId="77777777"/>
    <w:p w:rsidR="00F83442" w:rsidP="00F83442" w14:paraId="66165F94" w14:textId="77777777"/>
    <w:p w:rsidR="00F83442" w:rsidP="00F83442" w14:paraId="035D96D2" w14:textId="77777777"/>
    <w:p w:rsidR="00F83442" w:rsidP="00F83442" w14:paraId="386FB8E7" w14:textId="5E9E26FA">
      <w:r>
        <w:tab/>
      </w:r>
      <w:r>
        <w:tab/>
      </w:r>
      <w:r>
        <w:tab/>
      </w:r>
      <w:r>
        <w:tab/>
      </w:r>
      <w:r>
        <w:tab/>
      </w:r>
      <w:r>
        <w:tab/>
      </w:r>
      <w:r w:rsidR="00523664">
        <w:t>Lisa M. Fowlkes</w:t>
      </w:r>
    </w:p>
    <w:p w:rsidR="00BA3CF3" w:rsidP="00F83442" w14:paraId="31153BC1" w14:textId="4A3E1DF6">
      <w:r>
        <w:tab/>
      </w:r>
      <w:r>
        <w:tab/>
      </w:r>
      <w:r>
        <w:tab/>
      </w:r>
      <w:r>
        <w:tab/>
      </w:r>
      <w:r>
        <w:tab/>
      </w:r>
      <w:r>
        <w:tab/>
      </w:r>
      <w:r w:rsidR="00523664">
        <w:t>Chief</w:t>
      </w:r>
    </w:p>
    <w:p w:rsidR="00523664" w:rsidRPr="00BA3CF3" w:rsidP="00F83442" w14:paraId="51C087AA" w14:textId="3D27D010">
      <w:r>
        <w:tab/>
      </w:r>
      <w:r>
        <w:tab/>
      </w:r>
      <w:r>
        <w:tab/>
      </w:r>
      <w:r>
        <w:tab/>
      </w:r>
      <w:r>
        <w:tab/>
      </w:r>
      <w:r>
        <w:tab/>
        <w:t>Public Safety and Homeland Security Bureau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916907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B0F9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FEA16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83442">
      <w:rPr>
        <w:noProof/>
      </w:rPr>
      <w:t>2</w:t>
    </w:r>
    <w:r>
      <w:fldChar w:fldCharType="end"/>
    </w:r>
  </w:p>
  <w:p w:rsidR="00D25FB5" w14:paraId="3262C7E5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6D5AD6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67FC" w14:paraId="6F92BB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C8150F5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680BACE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22F51B52" w14:textId="77777777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05C8A77" w14:textId="1D633A1C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3"/>
    <w:rsid w:val="00036039"/>
    <w:rsid w:val="00037F90"/>
    <w:rsid w:val="000875BF"/>
    <w:rsid w:val="00091D1B"/>
    <w:rsid w:val="00096D8C"/>
    <w:rsid w:val="000B03F1"/>
    <w:rsid w:val="000B270B"/>
    <w:rsid w:val="000C0B65"/>
    <w:rsid w:val="000E05FE"/>
    <w:rsid w:val="000E3D42"/>
    <w:rsid w:val="000F6139"/>
    <w:rsid w:val="0012014E"/>
    <w:rsid w:val="0012176B"/>
    <w:rsid w:val="00122BD5"/>
    <w:rsid w:val="00133F79"/>
    <w:rsid w:val="00163BC9"/>
    <w:rsid w:val="00194A66"/>
    <w:rsid w:val="001D522F"/>
    <w:rsid w:val="001D6BCF"/>
    <w:rsid w:val="001E01CA"/>
    <w:rsid w:val="0025675E"/>
    <w:rsid w:val="00272FF0"/>
    <w:rsid w:val="00275CF5"/>
    <w:rsid w:val="0028301F"/>
    <w:rsid w:val="00285017"/>
    <w:rsid w:val="002A2D2E"/>
    <w:rsid w:val="002C00E8"/>
    <w:rsid w:val="00343749"/>
    <w:rsid w:val="003660ED"/>
    <w:rsid w:val="00384DF5"/>
    <w:rsid w:val="003924B0"/>
    <w:rsid w:val="003B0550"/>
    <w:rsid w:val="003B251D"/>
    <w:rsid w:val="003B694F"/>
    <w:rsid w:val="003D0A88"/>
    <w:rsid w:val="003D66D5"/>
    <w:rsid w:val="003F171C"/>
    <w:rsid w:val="00412FC5"/>
    <w:rsid w:val="00422276"/>
    <w:rsid w:val="004242F1"/>
    <w:rsid w:val="00445A00"/>
    <w:rsid w:val="00451B0F"/>
    <w:rsid w:val="004C2EE3"/>
    <w:rsid w:val="004E4A22"/>
    <w:rsid w:val="004E5DCE"/>
    <w:rsid w:val="00511968"/>
    <w:rsid w:val="00523664"/>
    <w:rsid w:val="0053616A"/>
    <w:rsid w:val="005367FC"/>
    <w:rsid w:val="0054645E"/>
    <w:rsid w:val="0055614C"/>
    <w:rsid w:val="00561A0D"/>
    <w:rsid w:val="005A698A"/>
    <w:rsid w:val="005B1EBB"/>
    <w:rsid w:val="005E14C2"/>
    <w:rsid w:val="00607BA5"/>
    <w:rsid w:val="00610D4E"/>
    <w:rsid w:val="0061180A"/>
    <w:rsid w:val="00626EB6"/>
    <w:rsid w:val="00655D03"/>
    <w:rsid w:val="00664932"/>
    <w:rsid w:val="00664E6F"/>
    <w:rsid w:val="00683388"/>
    <w:rsid w:val="00683F84"/>
    <w:rsid w:val="006978FB"/>
    <w:rsid w:val="006A6A81"/>
    <w:rsid w:val="006F7393"/>
    <w:rsid w:val="0070224F"/>
    <w:rsid w:val="00707309"/>
    <w:rsid w:val="007115F7"/>
    <w:rsid w:val="00717728"/>
    <w:rsid w:val="0074209D"/>
    <w:rsid w:val="00785689"/>
    <w:rsid w:val="0079754B"/>
    <w:rsid w:val="007A1E6D"/>
    <w:rsid w:val="007B0EB2"/>
    <w:rsid w:val="00810B6F"/>
    <w:rsid w:val="00814A22"/>
    <w:rsid w:val="00822CE0"/>
    <w:rsid w:val="00841AB1"/>
    <w:rsid w:val="0086691F"/>
    <w:rsid w:val="00866CE1"/>
    <w:rsid w:val="008C68F1"/>
    <w:rsid w:val="00921803"/>
    <w:rsid w:val="00926503"/>
    <w:rsid w:val="0094220A"/>
    <w:rsid w:val="009726D8"/>
    <w:rsid w:val="00976C6C"/>
    <w:rsid w:val="009E466E"/>
    <w:rsid w:val="009F76DB"/>
    <w:rsid w:val="00A32C3B"/>
    <w:rsid w:val="00A42908"/>
    <w:rsid w:val="00A45F4F"/>
    <w:rsid w:val="00A4655D"/>
    <w:rsid w:val="00A600A9"/>
    <w:rsid w:val="00A71685"/>
    <w:rsid w:val="00AA55B7"/>
    <w:rsid w:val="00AA5B9E"/>
    <w:rsid w:val="00AB2407"/>
    <w:rsid w:val="00AB53DF"/>
    <w:rsid w:val="00B07E5C"/>
    <w:rsid w:val="00B25F29"/>
    <w:rsid w:val="00B811F7"/>
    <w:rsid w:val="00BA3CF3"/>
    <w:rsid w:val="00BA5DC6"/>
    <w:rsid w:val="00BA6196"/>
    <w:rsid w:val="00BC6D8C"/>
    <w:rsid w:val="00BE2F15"/>
    <w:rsid w:val="00C34006"/>
    <w:rsid w:val="00C36A5A"/>
    <w:rsid w:val="00C426B1"/>
    <w:rsid w:val="00C62D20"/>
    <w:rsid w:val="00C66160"/>
    <w:rsid w:val="00C71F15"/>
    <w:rsid w:val="00C721AC"/>
    <w:rsid w:val="00C90D6A"/>
    <w:rsid w:val="00CA247E"/>
    <w:rsid w:val="00CC72B6"/>
    <w:rsid w:val="00D0218D"/>
    <w:rsid w:val="00D25FB5"/>
    <w:rsid w:val="00D44223"/>
    <w:rsid w:val="00D8553E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2890"/>
    <w:rsid w:val="00E34212"/>
    <w:rsid w:val="00E37A51"/>
    <w:rsid w:val="00E37CE4"/>
    <w:rsid w:val="00E5409F"/>
    <w:rsid w:val="00E90F9C"/>
    <w:rsid w:val="00EE6488"/>
    <w:rsid w:val="00F021FA"/>
    <w:rsid w:val="00F62E97"/>
    <w:rsid w:val="00F64209"/>
    <w:rsid w:val="00F660A1"/>
    <w:rsid w:val="00F83442"/>
    <w:rsid w:val="00F93BF5"/>
    <w:rsid w:val="00FB19B8"/>
    <w:rsid w:val="00FD7BD3"/>
    <w:rsid w:val="00FF7A2E"/>
    <w:rsid w:val="3E26E6F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0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3F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E90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F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0F9C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E90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F9C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763C-5FBB-4E95-9A67-141EA80D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2018-05-09T19:55:27Z</dcterms:created>
  <dcterms:modified xsi:type="dcterms:W3CDTF">2018-05-09T19:55:27Z</dcterms:modified>
</cp:coreProperties>
</file>