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5032AB" w:rsidP="005032AB">
      <w:pPr>
        <w:spacing w:after="0"/>
        <w:jc w:val="center"/>
        <w:rPr>
          <w:rFonts w:ascii="Times New Roman" w:hAnsi="Times New Roman" w:cs="Times New Roman"/>
          <w:b/>
        </w:rPr>
      </w:pPr>
      <w:r>
        <w:rPr>
          <w:b/>
          <w:i/>
          <w:noProof/>
          <w:sz w:val="28"/>
          <w:szCs w:val="28"/>
        </w:rPr>
        <w:drawing>
          <wp:inline distT="0" distB="0" distL="0" distR="0">
            <wp:extent cx="5961888" cy="786384"/>
            <wp:effectExtent l="0" t="0" r="1270" b="0"/>
            <wp:docPr id="1" name="Picture 1" descr="FCC - News from the Federal Communications Commission"/>
            <wp:cNvGraphicFramePr/>
            <a:graphic xmlns:a="http://schemas.openxmlformats.org/drawingml/2006/main">
              <a:graphicData uri="http://schemas.openxmlformats.org/drawingml/2006/picture">
                <pic:pic xmlns:pic="http://schemas.openxmlformats.org/drawingml/2006/picture">
                  <pic:nvPicPr>
                    <pic:cNvPr id="1535749334" name="Picture 1" descr="FCC - News from the Federal Communications Commission"/>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1888" cy="786384"/>
                    </a:xfrm>
                    <a:prstGeom prst="rect">
                      <a:avLst/>
                    </a:prstGeom>
                    <a:noFill/>
                    <a:ln>
                      <a:noFill/>
                    </a:ln>
                  </pic:spPr>
                </pic:pic>
              </a:graphicData>
            </a:graphic>
          </wp:inline>
        </w:drawing>
      </w:r>
    </w:p>
    <w:p w:rsidR="005032AB" w:rsidP="005032AB">
      <w:pPr>
        <w:spacing w:after="0"/>
        <w:rPr>
          <w:rFonts w:ascii="Times New Roman" w:hAnsi="Times New Roman" w:cs="Times New Roman"/>
          <w:b/>
        </w:rPr>
      </w:pPr>
    </w:p>
    <w:p w:rsidR="005032AB" w:rsidRPr="002A21C4" w:rsidP="005032AB">
      <w:pPr>
        <w:spacing w:after="0"/>
        <w:rPr>
          <w:rFonts w:ascii="Times New Roman" w:hAnsi="Times New Roman" w:cs="Times New Roman"/>
          <w:b/>
        </w:rPr>
      </w:pPr>
      <w:r w:rsidRPr="002A21C4">
        <w:rPr>
          <w:rFonts w:ascii="Times New Roman" w:hAnsi="Times New Roman" w:cs="Times New Roman"/>
          <w:b/>
        </w:rPr>
        <w:t xml:space="preserve">Media Contact: </w:t>
      </w:r>
    </w:p>
    <w:p w:rsidR="005032AB" w:rsidP="005032AB">
      <w:pPr>
        <w:spacing w:after="0" w:line="240" w:lineRule="auto"/>
        <w:rPr>
          <w:rFonts w:ascii="Times New Roman" w:eastAsia="Times New Roman" w:hAnsi="Times New Roman" w:cs="Times New Roman"/>
          <w:bCs/>
        </w:rPr>
      </w:pPr>
      <w:r>
        <w:rPr>
          <w:rFonts w:ascii="Times New Roman" w:eastAsia="Times New Roman" w:hAnsi="Times New Roman" w:cs="Times New Roman"/>
          <w:bCs/>
        </w:rPr>
        <w:t>Evan Swarztrauber, (202) 418-2261</w:t>
      </w:r>
    </w:p>
    <w:p w:rsidR="005032AB" w:rsidRPr="00970BBA" w:rsidP="005032AB">
      <w:pPr>
        <w:spacing w:after="0" w:line="240" w:lineRule="auto"/>
        <w:rPr>
          <w:rFonts w:ascii="Times New Roman" w:eastAsia="Times New Roman" w:hAnsi="Times New Roman" w:cs="Times New Roman"/>
          <w:bCs/>
        </w:rPr>
      </w:pPr>
      <w:r>
        <w:rPr>
          <w:rFonts w:ascii="Times New Roman" w:eastAsia="Times New Roman" w:hAnsi="Times New Roman" w:cs="Times New Roman"/>
          <w:bCs/>
        </w:rPr>
        <w:t>evan.swarztrauber@fcc.gov</w:t>
      </w:r>
    </w:p>
    <w:p w:rsidR="005032AB" w:rsidRPr="002A21C4" w:rsidP="005032AB">
      <w:pPr>
        <w:spacing w:after="0"/>
        <w:rPr>
          <w:rFonts w:ascii="Times New Roman" w:hAnsi="Times New Roman" w:cs="Times New Roman"/>
        </w:rPr>
      </w:pPr>
    </w:p>
    <w:p w:rsidR="005032AB" w:rsidRPr="002A21C4" w:rsidP="005032AB">
      <w:pPr>
        <w:spacing w:after="0"/>
        <w:rPr>
          <w:rFonts w:ascii="Times New Roman" w:hAnsi="Times New Roman" w:cs="Times New Roman"/>
          <w:b/>
        </w:rPr>
      </w:pPr>
      <w:r w:rsidRPr="002A21C4">
        <w:rPr>
          <w:rFonts w:ascii="Times New Roman" w:hAnsi="Times New Roman" w:cs="Times New Roman"/>
          <w:b/>
        </w:rPr>
        <w:t>For Immediate Release</w:t>
      </w:r>
    </w:p>
    <w:p w:rsidR="005032AB" w:rsidRPr="002A21C4" w:rsidP="005032AB">
      <w:pPr>
        <w:spacing w:after="0"/>
        <w:rPr>
          <w:rFonts w:ascii="Times New Roman" w:hAnsi="Times New Roman" w:cs="Times New Roman"/>
          <w:b/>
        </w:rPr>
      </w:pPr>
    </w:p>
    <w:p w:rsidR="005032AB" w:rsidP="005032AB">
      <w:pPr>
        <w:spacing w:after="0"/>
        <w:jc w:val="center"/>
        <w:rPr>
          <w:rFonts w:ascii="Times New Roman" w:hAnsi="Times New Roman" w:cs="Times New Roman"/>
          <w:b/>
          <w:sz w:val="24"/>
        </w:rPr>
      </w:pPr>
      <w:r>
        <w:rPr>
          <w:rFonts w:ascii="Times New Roman" w:hAnsi="Times New Roman" w:cs="Times New Roman"/>
          <w:b/>
          <w:sz w:val="24"/>
        </w:rPr>
        <w:t>Carr Wraps Up 1,204-Mile Great Plains Broadband Tour</w:t>
      </w:r>
    </w:p>
    <w:p w:rsidR="005032AB" w:rsidRPr="00743F9E" w:rsidP="005032AB">
      <w:pPr>
        <w:spacing w:after="0"/>
        <w:jc w:val="center"/>
        <w:rPr>
          <w:rFonts w:ascii="Times New Roman" w:hAnsi="Times New Roman" w:cs="Times New Roman"/>
          <w:b/>
          <w:i/>
          <w:sz w:val="24"/>
        </w:rPr>
      </w:pPr>
      <w:r>
        <w:rPr>
          <w:rFonts w:ascii="Times New Roman" w:hAnsi="Times New Roman" w:cs="Times New Roman"/>
          <w:b/>
          <w:i/>
          <w:sz w:val="24"/>
        </w:rPr>
        <w:t>From a 180-foot Water Tower to Main Street Businesses, from Small Cells to Big Farms</w:t>
      </w:r>
    </w:p>
    <w:p w:rsidR="005032AB" w:rsidRPr="002A21C4" w:rsidP="005032AB">
      <w:pPr>
        <w:spacing w:after="0"/>
        <w:jc w:val="center"/>
        <w:rPr>
          <w:rFonts w:ascii="Times New Roman" w:hAnsi="Times New Roman" w:cs="Times New Roman"/>
          <w:b/>
        </w:rPr>
      </w:pPr>
    </w:p>
    <w:p w:rsidR="005032AB" w:rsidP="005032AB">
      <w:pPr>
        <w:pStyle w:val="HTMLPreformatted"/>
        <w:tabs>
          <w:tab w:val="left" w:pos="720"/>
          <w:tab w:val="clear" w:pos="916"/>
        </w:tabs>
        <w:rPr>
          <w:rFonts w:ascii="Times New Roman" w:hAnsi="Times New Roman" w:cs="Times New Roman"/>
          <w:sz w:val="22"/>
          <w:szCs w:val="22"/>
        </w:rPr>
      </w:pPr>
      <w:r>
        <w:rPr>
          <w:rFonts w:ascii="Times New Roman" w:hAnsi="Times New Roman" w:cs="Times New Roman"/>
          <w:sz w:val="22"/>
          <w:szCs w:val="22"/>
        </w:rPr>
        <w:t>SIOUX FALLS, SOUTH DAKOTA</w:t>
      </w:r>
      <w:r w:rsidRPr="00FF7F0B">
        <w:rPr>
          <w:rFonts w:ascii="Times New Roman" w:hAnsi="Times New Roman" w:cs="Times New Roman"/>
          <w:sz w:val="22"/>
          <w:szCs w:val="22"/>
        </w:rPr>
        <w:t xml:space="preserve">, </w:t>
      </w:r>
      <w:r>
        <w:rPr>
          <w:rFonts w:ascii="Times New Roman" w:hAnsi="Times New Roman" w:cs="Times New Roman"/>
          <w:sz w:val="22"/>
          <w:szCs w:val="22"/>
        </w:rPr>
        <w:t>June 1, 2018</w:t>
      </w:r>
      <w:r w:rsidRPr="00FF7F0B">
        <w:rPr>
          <w:rFonts w:ascii="Times New Roman" w:hAnsi="Times New Roman" w:cs="Times New Roman"/>
          <w:sz w:val="22"/>
          <w:szCs w:val="22"/>
        </w:rPr>
        <w:t>—</w:t>
      </w:r>
      <w:r>
        <w:rPr>
          <w:rFonts w:ascii="Times New Roman" w:hAnsi="Times New Roman" w:cs="Times New Roman"/>
          <w:sz w:val="22"/>
          <w:szCs w:val="22"/>
        </w:rPr>
        <w:t xml:space="preserve">Commissioner Brendan Carr wrapped up his week-long trip through the Great Plains with stops in Brookings and Sioux Falls, South Dakota, today. </w:t>
      </w:r>
    </w:p>
    <w:p w:rsidR="005032AB" w:rsidP="005032AB">
      <w:pPr>
        <w:pStyle w:val="HTMLPreformatted"/>
        <w:tabs>
          <w:tab w:val="left" w:pos="720"/>
          <w:tab w:val="clear" w:pos="916"/>
        </w:tabs>
        <w:rPr>
          <w:rFonts w:ascii="Times New Roman" w:hAnsi="Times New Roman" w:cs="Times New Roman"/>
          <w:sz w:val="22"/>
          <w:szCs w:val="22"/>
        </w:rPr>
      </w:pPr>
    </w:p>
    <w:p w:rsidR="005032AB" w:rsidP="005032AB">
      <w:pPr>
        <w:pStyle w:val="HTMLPreformatted"/>
        <w:tabs>
          <w:tab w:val="left" w:pos="720"/>
          <w:tab w:val="clear" w:pos="916"/>
        </w:tabs>
        <w:rPr>
          <w:rFonts w:ascii="Times New Roman" w:hAnsi="Times New Roman" w:cs="Times New Roman"/>
          <w:sz w:val="22"/>
          <w:szCs w:val="22"/>
        </w:rPr>
      </w:pPr>
      <w:r>
        <w:rPr>
          <w:rFonts w:ascii="Times New Roman" w:hAnsi="Times New Roman" w:cs="Times New Roman"/>
          <w:sz w:val="22"/>
          <w:szCs w:val="22"/>
        </w:rPr>
        <w:t xml:space="preserve">With South Dakota’s Senator John Thune, Chairman of the Senate Commerce Committee, and Governor Dennis Daugaard, Carr attended a ribbon-cutting for the opening of a tower climber training facility.  Carr learned firsthand about the skill required to climb towers for a living when Sioux Falls Tower &amp; Communications led the Commissioner up a </w:t>
      </w:r>
      <w:r>
        <w:fldChar w:fldCharType="begin"/>
      </w:r>
      <w:r>
        <w:instrText xml:space="preserve"> HYPERLINK "https://twitter.com/BrendanCarrFCC/status/1002268101596065792" </w:instrText>
      </w:r>
      <w:r>
        <w:fldChar w:fldCharType="separate"/>
      </w:r>
      <w:r w:rsidRPr="00FB1E86">
        <w:rPr>
          <w:rStyle w:val="Hyperlink"/>
          <w:rFonts w:ascii="Times New Roman" w:hAnsi="Times New Roman" w:cs="Times New Roman"/>
          <w:sz w:val="22"/>
          <w:szCs w:val="22"/>
        </w:rPr>
        <w:t>60-foot</w:t>
      </w:r>
      <w:r>
        <w:rPr>
          <w:rStyle w:val="Hyperlink"/>
          <w:rFonts w:ascii="Times New Roman" w:hAnsi="Times New Roman" w:cs="Times New Roman"/>
          <w:sz w:val="22"/>
          <w:szCs w:val="22"/>
        </w:rPr>
        <w:t xml:space="preserve"> cell</w:t>
      </w:r>
      <w:r w:rsidRPr="00FB1E86">
        <w:rPr>
          <w:rStyle w:val="Hyperlink"/>
          <w:rFonts w:ascii="Times New Roman" w:hAnsi="Times New Roman" w:cs="Times New Roman"/>
          <w:sz w:val="22"/>
          <w:szCs w:val="22"/>
        </w:rPr>
        <w:t xml:space="preserve"> tower</w:t>
      </w:r>
      <w:r>
        <w:fldChar w:fldCharType="end"/>
      </w:r>
      <w:r>
        <w:rPr>
          <w:rFonts w:ascii="Times New Roman" w:hAnsi="Times New Roman" w:cs="Times New Roman"/>
          <w:sz w:val="22"/>
          <w:szCs w:val="22"/>
        </w:rPr>
        <w:t>.</w:t>
      </w:r>
    </w:p>
    <w:p w:rsidR="005032AB" w:rsidP="005032AB">
      <w:pPr>
        <w:pStyle w:val="HTMLPreformatted"/>
        <w:tabs>
          <w:tab w:val="left" w:pos="720"/>
          <w:tab w:val="clear" w:pos="916"/>
        </w:tabs>
        <w:rPr>
          <w:rFonts w:ascii="Times New Roman" w:hAnsi="Times New Roman" w:cs="Times New Roman"/>
          <w:sz w:val="22"/>
          <w:szCs w:val="22"/>
        </w:rPr>
      </w:pPr>
    </w:p>
    <w:p w:rsidR="005032AB" w:rsidRPr="0004394D" w:rsidP="005032AB">
      <w:pPr>
        <w:pStyle w:val="HTMLPreformatted"/>
        <w:tabs>
          <w:tab w:val="left" w:pos="720"/>
          <w:tab w:val="clear" w:pos="916"/>
        </w:tabs>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743200" cy="2642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2642616"/>
                    </a:xfrm>
                    <a:prstGeom prst="rect">
                      <a:avLst/>
                    </a:prstGeom>
                    <a:noFill/>
                    <a:ln>
                      <a:noFill/>
                    </a:ln>
                  </pic:spPr>
                </pic:pic>
              </a:graphicData>
            </a:graphic>
          </wp:inline>
        </w:drawing>
      </w: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extent cx="2743200" cy="23591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2359152"/>
                    </a:xfrm>
                    <a:prstGeom prst="rect">
                      <a:avLst/>
                    </a:prstGeom>
                    <a:noFill/>
                    <a:ln>
                      <a:noFill/>
                    </a:ln>
                  </pic:spPr>
                </pic:pic>
              </a:graphicData>
            </a:graphic>
          </wp:inline>
        </w:drawing>
      </w:r>
    </w:p>
    <w:p w:rsidR="005032AB" w:rsidP="005032AB">
      <w:pPr>
        <w:pStyle w:val="HTMLPreformatted"/>
        <w:rPr>
          <w:rFonts w:ascii="Times New Roman" w:hAnsi="Times New Roman" w:cs="Times New Roman"/>
          <w:sz w:val="22"/>
          <w:szCs w:val="22"/>
        </w:rPr>
      </w:pPr>
    </w:p>
    <w:p w:rsidR="005032AB" w:rsidP="005032AB">
      <w:pPr>
        <w:pStyle w:val="HTMLPreformatted"/>
        <w:rPr>
          <w:rFonts w:ascii="Times New Roman" w:hAnsi="Times New Roman" w:cs="Times New Roman"/>
          <w:sz w:val="22"/>
          <w:szCs w:val="22"/>
        </w:rPr>
      </w:pPr>
      <w:r>
        <w:rPr>
          <w:rFonts w:ascii="Times New Roman" w:hAnsi="Times New Roman" w:cs="Times New Roman"/>
          <w:sz w:val="22"/>
          <w:szCs w:val="22"/>
        </w:rPr>
        <w:t>Coverage of Carr’s swing through South Dakota:</w:t>
      </w:r>
    </w:p>
    <w:p w:rsidR="005032AB" w:rsidP="005032AB">
      <w:pPr>
        <w:pStyle w:val="HTMLPreformatted"/>
        <w:rPr>
          <w:rFonts w:ascii="Times New Roman" w:hAnsi="Times New Roman" w:cs="Times New Roman"/>
          <w:sz w:val="22"/>
          <w:szCs w:val="22"/>
        </w:rPr>
      </w:pPr>
    </w:p>
    <w:p w:rsidR="005032AB" w:rsidP="005032AB">
      <w:pPr>
        <w:pStyle w:val="HTMLPreformatted"/>
        <w:ind w:left="720"/>
        <w:rPr>
          <w:rFonts w:ascii="Times New Roman" w:hAnsi="Times New Roman" w:cs="Times New Roman"/>
          <w:sz w:val="22"/>
          <w:szCs w:val="22"/>
        </w:rPr>
      </w:pPr>
      <w:r>
        <w:rPr>
          <w:rFonts w:ascii="Times New Roman" w:hAnsi="Times New Roman" w:cs="Times New Roman"/>
          <w:sz w:val="22"/>
          <w:szCs w:val="22"/>
        </w:rPr>
        <w:t>“</w:t>
      </w:r>
      <w:r w:rsidRPr="0080559B">
        <w:rPr>
          <w:rFonts w:ascii="Times New Roman" w:hAnsi="Times New Roman" w:cs="Times New Roman"/>
          <w:sz w:val="22"/>
          <w:szCs w:val="22"/>
        </w:rPr>
        <w:t>FCC Commissioner Carr Tries His Hand at Tower Climbing,</w:t>
      </w:r>
      <w:r>
        <w:rPr>
          <w:rFonts w:ascii="Times New Roman" w:hAnsi="Times New Roman" w:cs="Times New Roman"/>
          <w:sz w:val="22"/>
          <w:szCs w:val="22"/>
        </w:rPr>
        <w:t xml:space="preserve">” </w:t>
      </w:r>
      <w:r>
        <w:fldChar w:fldCharType="begin"/>
      </w:r>
      <w:r>
        <w:instrText xml:space="preserve"> HYPERLINK "https://insidetowers.com/cell-tower-news-fcc-commissioner-climbs/" </w:instrText>
      </w:r>
      <w:r>
        <w:fldChar w:fldCharType="separate"/>
      </w:r>
      <w:r w:rsidRPr="008D5BDD">
        <w:rPr>
          <w:rStyle w:val="Hyperlink"/>
          <w:rFonts w:ascii="Times New Roman" w:hAnsi="Times New Roman" w:cs="Times New Roman"/>
          <w:sz w:val="22"/>
          <w:szCs w:val="22"/>
        </w:rPr>
        <w:t>Inside Towers</w:t>
      </w:r>
      <w:r>
        <w:fldChar w:fldCharType="end"/>
      </w:r>
      <w:r w:rsidRPr="0080559B">
        <w:rPr>
          <w:rFonts w:ascii="Times New Roman" w:hAnsi="Times New Roman" w:cs="Times New Roman"/>
          <w:sz w:val="22"/>
          <w:szCs w:val="22"/>
        </w:rPr>
        <w:t xml:space="preserve"> </w:t>
      </w:r>
    </w:p>
    <w:p w:rsidR="005032AB" w:rsidRPr="0080559B" w:rsidP="005032AB">
      <w:pPr>
        <w:pStyle w:val="HTMLPreformatted"/>
        <w:ind w:left="720"/>
        <w:rPr>
          <w:rFonts w:ascii="Times New Roman" w:hAnsi="Times New Roman" w:cs="Times New Roman"/>
          <w:sz w:val="22"/>
          <w:szCs w:val="22"/>
        </w:rPr>
      </w:pPr>
    </w:p>
    <w:p w:rsidR="005032AB" w:rsidP="005032AB">
      <w:pPr>
        <w:pStyle w:val="HTMLPreformatted"/>
        <w:ind w:left="720"/>
        <w:rPr>
          <w:rFonts w:ascii="Times New Roman" w:hAnsi="Times New Roman" w:cs="Times New Roman"/>
          <w:i/>
          <w:sz w:val="22"/>
          <w:szCs w:val="22"/>
        </w:rPr>
      </w:pPr>
      <w:r w:rsidRPr="008D5BDD">
        <w:rPr>
          <w:rFonts w:ascii="Times New Roman" w:hAnsi="Times New Roman" w:cs="Times New Roman"/>
          <w:i/>
          <w:sz w:val="22"/>
          <w:szCs w:val="22"/>
        </w:rPr>
        <w:t>“NATE appreciates Commissioner Carr and his colleagues who serve on the Commission for their commitment and willingness to get out in the field and receive these hands-on, tangible experiences,” stated Executive Director Todd Schlekeway. “Commissioner Carr’s climbs serve to reinforce the prominent role that highly-skilled tower technicians play every day to safely deploy infrastructure and enable connectivity in the United States and beyond,” he added.</w:t>
      </w:r>
    </w:p>
    <w:p w:rsidR="005032AB" w:rsidP="005032AB">
      <w:pPr>
        <w:pStyle w:val="HTMLPreformatted"/>
        <w:rPr>
          <w:rFonts w:ascii="Times New Roman" w:hAnsi="Times New Roman" w:cs="Times New Roman"/>
          <w:sz w:val="22"/>
          <w:szCs w:val="22"/>
        </w:rPr>
      </w:pPr>
      <w:r>
        <w:rPr>
          <w:rFonts w:ascii="Times New Roman" w:hAnsi="Times New Roman" w:cs="Times New Roman"/>
          <w:sz w:val="22"/>
          <w:szCs w:val="22"/>
        </w:rPr>
        <w:t xml:space="preserve">While in Sioux Falls yesterday, Carr saw some of the advanced deployments that demonstrate the importance of next-generation networks in the U.S.’s more rural regions.  He visited </w:t>
      </w:r>
      <w:r>
        <w:fldChar w:fldCharType="begin"/>
      </w:r>
      <w:r>
        <w:instrText xml:space="preserve"> HYPERLINK "https://twitter.com/BrendanCarrFCC/status/1002293269538189314" </w:instrText>
      </w:r>
      <w:r>
        <w:fldChar w:fldCharType="separate"/>
      </w:r>
      <w:r w:rsidRPr="007A4BD8">
        <w:rPr>
          <w:rStyle w:val="Hyperlink"/>
          <w:rFonts w:ascii="Times New Roman" w:hAnsi="Times New Roman" w:cs="Times New Roman"/>
          <w:sz w:val="22"/>
          <w:szCs w:val="22"/>
        </w:rPr>
        <w:t>Avera eCare</w:t>
      </w:r>
      <w:r>
        <w:fldChar w:fldCharType="end"/>
      </w:r>
      <w:r>
        <w:rPr>
          <w:rFonts w:ascii="Times New Roman" w:hAnsi="Times New Roman" w:cs="Times New Roman"/>
          <w:sz w:val="22"/>
          <w:szCs w:val="22"/>
        </w:rPr>
        <w:t>, a healthcare technology company that connects medical experts with rural doctors over a broadband connection.  It is estimated that Avera’s support has saved nearly 2,000 lives in rural communities to date.</w:t>
      </w:r>
    </w:p>
    <w:p w:rsidR="005032AB" w:rsidP="005032AB">
      <w:pPr>
        <w:pStyle w:val="HTMLPreformatted"/>
        <w:rPr>
          <w:rFonts w:ascii="Times New Roman" w:hAnsi="Times New Roman" w:cs="Times New Roman"/>
          <w:sz w:val="22"/>
          <w:szCs w:val="22"/>
        </w:rPr>
      </w:pPr>
    </w:p>
    <w:p w:rsidR="005032AB" w:rsidRPr="008D5BDD" w:rsidP="005032AB">
      <w:pPr>
        <w:pStyle w:val="HTMLPreformatted"/>
        <w:rPr>
          <w:rFonts w:ascii="Times New Roman" w:hAnsi="Times New Roman" w:cs="Times New Roman"/>
          <w:sz w:val="22"/>
          <w:szCs w:val="22"/>
        </w:rPr>
      </w:pPr>
      <w:r>
        <w:rPr>
          <w:rFonts w:ascii="Times New Roman" w:hAnsi="Times New Roman" w:cs="Times New Roman"/>
          <w:sz w:val="22"/>
          <w:szCs w:val="22"/>
        </w:rPr>
        <w:t xml:space="preserve">Carr began his Great Plains broadband tour in Nebraska and Iowa earlier in the week.  Carr highlighted the communications infrastructure jobs created in the region.  He visited </w:t>
      </w:r>
      <w:r>
        <w:fldChar w:fldCharType="begin"/>
      </w:r>
      <w:r>
        <w:instrText xml:space="preserve"> HYPERLINK "https://twitter.com/BrendanCarrFCC/status/1001933461505105920" </w:instrText>
      </w:r>
      <w:r>
        <w:fldChar w:fldCharType="separate"/>
      </w:r>
      <w:r w:rsidRPr="007A4BD8">
        <w:rPr>
          <w:rStyle w:val="Hyperlink"/>
          <w:rFonts w:ascii="Times New Roman" w:hAnsi="Times New Roman" w:cs="Times New Roman"/>
          <w:sz w:val="22"/>
          <w:szCs w:val="22"/>
        </w:rPr>
        <w:t>Sabre Industries</w:t>
      </w:r>
      <w:r>
        <w:fldChar w:fldCharType="end"/>
      </w:r>
      <w:r>
        <w:rPr>
          <w:rFonts w:ascii="Times New Roman" w:hAnsi="Times New Roman" w:cs="Times New Roman"/>
          <w:sz w:val="22"/>
          <w:szCs w:val="22"/>
        </w:rPr>
        <w:t xml:space="preserve">, an Iowa manufacturer of wireless support structures and antenna shrouds.  More than 500 people have well-paying jobs at Sabre, some having been with the company for more than 20 years.  Carr also was guided through a </w:t>
      </w:r>
      <w:r>
        <w:fldChar w:fldCharType="begin"/>
      </w:r>
      <w:r>
        <w:instrText xml:space="preserve"> HYPERLINK "https://twitter.com/BrendanCarrFCC/status/1002014414986448896" </w:instrText>
      </w:r>
      <w:r>
        <w:fldChar w:fldCharType="separate"/>
      </w:r>
      <w:r w:rsidRPr="00F84324">
        <w:rPr>
          <w:rStyle w:val="Hyperlink"/>
          <w:rFonts w:ascii="Times New Roman" w:hAnsi="Times New Roman" w:cs="Times New Roman"/>
          <w:sz w:val="22"/>
          <w:szCs w:val="22"/>
        </w:rPr>
        <w:t>live fiber trenching</w:t>
      </w:r>
      <w:r>
        <w:fldChar w:fldCharType="end"/>
      </w:r>
      <w:r>
        <w:rPr>
          <w:rFonts w:ascii="Times New Roman" w:hAnsi="Times New Roman" w:cs="Times New Roman"/>
          <w:sz w:val="22"/>
          <w:szCs w:val="22"/>
        </w:rPr>
        <w:t xml:space="preserve"> project in rural Plymouth County, Iowa.</w:t>
      </w:r>
    </w:p>
    <w:p w:rsidR="005032AB" w:rsidP="005032AB">
      <w:pPr>
        <w:pStyle w:val="HTMLPreformatted"/>
        <w:rPr>
          <w:rFonts w:ascii="Times New Roman" w:hAnsi="Times New Roman" w:cs="Times New Roman"/>
          <w:i/>
          <w:sz w:val="22"/>
          <w:szCs w:val="22"/>
        </w:rPr>
      </w:pPr>
    </w:p>
    <w:p w:rsidR="005032AB" w:rsidRPr="00F84324" w:rsidP="005032AB">
      <w:pPr>
        <w:pStyle w:val="HTMLPreformatted"/>
        <w:rPr>
          <w:rFonts w:ascii="Times New Roman" w:hAnsi="Times New Roman" w:cs="Times New Roman"/>
          <w:sz w:val="22"/>
          <w:szCs w:val="22"/>
        </w:rPr>
      </w:pPr>
      <w:r>
        <w:rPr>
          <w:rFonts w:ascii="Times New Roman" w:hAnsi="Times New Roman" w:cs="Times New Roman"/>
          <w:sz w:val="22"/>
          <w:szCs w:val="22"/>
        </w:rPr>
        <w:t xml:space="preserve">Senator Deb Fischer hosted Carr in the Cornhusker State, where they were joined by </w:t>
      </w:r>
      <w:r>
        <w:fldChar w:fldCharType="begin"/>
      </w:r>
      <w:r>
        <w:instrText xml:space="preserve"> HYPERLINK "https://twitter.com/BrendanCarrFCC/status/1001900872094437376" </w:instrText>
      </w:r>
      <w:r>
        <w:fldChar w:fldCharType="separate"/>
      </w:r>
      <w:r>
        <w:rPr>
          <w:rStyle w:val="Hyperlink"/>
          <w:rFonts w:ascii="Times New Roman" w:hAnsi="Times New Roman" w:cs="Times New Roman"/>
          <w:sz w:val="22"/>
          <w:szCs w:val="22"/>
        </w:rPr>
        <w:t>Governor</w:t>
      </w:r>
      <w:r w:rsidRPr="00836B72">
        <w:rPr>
          <w:rStyle w:val="Hyperlink"/>
          <w:rFonts w:ascii="Times New Roman" w:hAnsi="Times New Roman" w:cs="Times New Roman"/>
          <w:sz w:val="22"/>
          <w:szCs w:val="22"/>
        </w:rPr>
        <w:t xml:space="preserve"> Pete Ricketts</w:t>
      </w:r>
      <w:r>
        <w:fldChar w:fldCharType="end"/>
      </w:r>
      <w:r>
        <w:rPr>
          <w:rFonts w:ascii="Times New Roman" w:hAnsi="Times New Roman" w:cs="Times New Roman"/>
          <w:sz w:val="22"/>
          <w:szCs w:val="22"/>
        </w:rPr>
        <w:t>, Lincoln Mayor Chris Buetler, and other senior officials.  Fischer and Carr met with students at Northeast Community College to learn about their precision agriculture training program.  Carr also participated in a rural broadband deployment roundtable hosted by Fischer in Stanton.  Carr did a main street business walking tour in Fremont to discuss broadband, and he met with AgTech innovator Quantified Ag, which invented the “Fitbit for cows,” as well.</w:t>
      </w:r>
    </w:p>
    <w:p w:rsidR="005032AB" w:rsidRPr="008D5BDD" w:rsidP="005032AB">
      <w:pPr>
        <w:pStyle w:val="HTMLPreformatted"/>
        <w:rPr>
          <w:rFonts w:ascii="Times New Roman" w:hAnsi="Times New Roman" w:cs="Times New Roman"/>
          <w:sz w:val="22"/>
          <w:szCs w:val="22"/>
        </w:rPr>
      </w:pPr>
    </w:p>
    <w:p w:rsidR="005032AB" w:rsidP="005032AB">
      <w:pPr>
        <w:spacing w:after="0" w:line="240" w:lineRule="auto"/>
        <w:ind w:right="72"/>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43200" cy="3776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3776472"/>
                    </a:xfrm>
                    <a:prstGeom prst="rect">
                      <a:avLst/>
                    </a:prstGeom>
                    <a:noFill/>
                    <a:ln>
                      <a:noFill/>
                    </a:ln>
                  </pic:spPr>
                </pic:pic>
              </a:graphicData>
            </a:graphic>
          </wp:inline>
        </w:drawing>
      </w:r>
      <w:r>
        <w:rPr>
          <w:rFonts w:ascii="Times New Roman" w:eastAsia="Times New Roman" w:hAnsi="Times New Roman" w:cs="Times New Roman"/>
          <w:noProof/>
        </w:rPr>
        <w:t xml:space="preserve">   </w:t>
      </w:r>
      <w:r>
        <w:rPr>
          <w:rFonts w:ascii="Times New Roman" w:eastAsia="Times New Roman" w:hAnsi="Times New Roman" w:cs="Times New Roman"/>
          <w:noProof/>
        </w:rPr>
        <w:drawing>
          <wp:inline distT="0" distB="0" distL="0" distR="0">
            <wp:extent cx="2743200" cy="3163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3163824"/>
                    </a:xfrm>
                    <a:prstGeom prst="rect">
                      <a:avLst/>
                    </a:prstGeom>
                    <a:noFill/>
                    <a:ln>
                      <a:noFill/>
                    </a:ln>
                  </pic:spPr>
                </pic:pic>
              </a:graphicData>
            </a:graphic>
          </wp:inline>
        </w:drawing>
      </w:r>
      <w:r>
        <w:rPr>
          <w:rFonts w:ascii="Times New Roman" w:eastAsia="Times New Roman" w:hAnsi="Times New Roman" w:cs="Times New Roman"/>
        </w:rPr>
        <w:t xml:space="preserve"> </w:t>
      </w:r>
    </w:p>
    <w:p w:rsidR="005032AB" w:rsidRPr="003C4527" w:rsidP="005032AB">
      <w:pPr>
        <w:pStyle w:val="HTMLPreformatted"/>
        <w:rPr>
          <w:rFonts w:ascii="Times New Roman" w:hAnsi="Times New Roman" w:cs="Times New Roman"/>
          <w:color w:val="000000"/>
          <w:sz w:val="16"/>
          <w:szCs w:val="16"/>
        </w:rPr>
      </w:pPr>
    </w:p>
    <w:p w:rsidR="005032AB" w:rsidP="005032AB">
      <w:pPr>
        <w:keepNext/>
        <w:keepLines/>
        <w:spacing w:after="0" w:line="240" w:lineRule="auto"/>
        <w:ind w:right="72"/>
        <w:jc w:val="center"/>
        <w:rPr>
          <w:rFonts w:ascii="Times New Roman" w:eastAsia="Times New Roman" w:hAnsi="Times New Roman" w:cs="Times New Roman"/>
        </w:rPr>
      </w:pPr>
    </w:p>
    <w:p w:rsidR="005032AB" w:rsidP="005032AB">
      <w:pPr>
        <w:keepNext/>
        <w:keepLines/>
        <w:spacing w:after="0" w:line="240" w:lineRule="auto"/>
        <w:ind w:right="72"/>
        <w:rPr>
          <w:rFonts w:ascii="Times New Roman" w:eastAsia="Times New Roman" w:hAnsi="Times New Roman" w:cs="Times New Roman"/>
        </w:rPr>
      </w:pPr>
      <w:r>
        <w:rPr>
          <w:rFonts w:ascii="Times New Roman" w:eastAsia="Times New Roman" w:hAnsi="Times New Roman" w:cs="Times New Roman"/>
        </w:rPr>
        <w:t>Coverage of Carr’s trip earlier in the week:</w:t>
      </w:r>
    </w:p>
    <w:p w:rsidR="005032AB" w:rsidP="005032AB">
      <w:pPr>
        <w:keepNext/>
        <w:keepLines/>
        <w:spacing w:after="0" w:line="240" w:lineRule="auto"/>
        <w:ind w:right="72"/>
        <w:rPr>
          <w:rFonts w:ascii="Times New Roman" w:eastAsia="Times New Roman" w:hAnsi="Times New Roman" w:cs="Times New Roman"/>
        </w:rPr>
      </w:pPr>
    </w:p>
    <w:p w:rsidR="005032AB"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 xml:space="preserve">“Agriculture and connectivity,” op-ed by Sen. Deb Fischer and Commissioner Brendan Carr, </w:t>
      </w:r>
      <w:r>
        <w:fldChar w:fldCharType="begin"/>
      </w:r>
      <w:r>
        <w:instrText xml:space="preserve"> HYPERLINK "http://norfolkdailynews.com/blogs/agriculture-and-connectivity/article_313f71d0-633c-11e8-91f1-f725de833061.html" </w:instrText>
      </w:r>
      <w:r>
        <w:fldChar w:fldCharType="separate"/>
      </w:r>
      <w:r w:rsidRPr="00643EF6">
        <w:rPr>
          <w:rStyle w:val="Hyperlink"/>
          <w:rFonts w:ascii="Times New Roman" w:eastAsia="Times New Roman" w:hAnsi="Times New Roman" w:cs="Times New Roman"/>
        </w:rPr>
        <w:t>Norfolk Daily News</w:t>
      </w:r>
      <w:r>
        <w:fldChar w:fldCharType="end"/>
      </w:r>
    </w:p>
    <w:p w:rsidR="005032AB" w:rsidP="005032AB">
      <w:pPr>
        <w:keepNext/>
        <w:keepLines/>
        <w:spacing w:after="0" w:line="240" w:lineRule="auto"/>
        <w:ind w:left="720" w:right="72"/>
        <w:rPr>
          <w:rFonts w:ascii="Times New Roman" w:eastAsia="Times New Roman" w:hAnsi="Times New Roman" w:cs="Times New Roman"/>
        </w:rPr>
      </w:pPr>
    </w:p>
    <w:p w:rsidR="005032AB" w:rsidP="005032AB">
      <w:pPr>
        <w:keepNext/>
        <w:keepLines/>
        <w:spacing w:after="0" w:line="240" w:lineRule="auto"/>
        <w:ind w:left="720" w:right="72"/>
        <w:rPr>
          <w:rFonts w:ascii="Times New Roman" w:eastAsia="Times New Roman" w:hAnsi="Times New Roman" w:cs="Times New Roman"/>
          <w:i/>
        </w:rPr>
      </w:pPr>
      <w:r w:rsidRPr="00643EF6">
        <w:rPr>
          <w:rFonts w:ascii="Times New Roman" w:eastAsia="Times New Roman" w:hAnsi="Times New Roman" w:cs="Times New Roman"/>
          <w:i/>
        </w:rPr>
        <w:t>We look forward to learning more about geographic information systems, the principles of data-based decision making, and how the next generation of ag producers are preparing to modernize agriculture — the backbone of Nebraska’s economy.</w:t>
      </w:r>
    </w:p>
    <w:p w:rsidR="005032AB" w:rsidP="005032AB">
      <w:pPr>
        <w:keepNext/>
        <w:keepLines/>
        <w:spacing w:after="0" w:line="240" w:lineRule="auto"/>
        <w:ind w:left="720" w:right="72"/>
        <w:rPr>
          <w:rFonts w:ascii="Times New Roman" w:eastAsia="Times New Roman" w:hAnsi="Times New Roman" w:cs="Times New Roman"/>
          <w:i/>
        </w:rPr>
      </w:pPr>
    </w:p>
    <w:p w:rsidR="005032AB" w:rsidRPr="00060FF3"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w:t>
      </w:r>
      <w:r w:rsidRPr="00060FF3">
        <w:rPr>
          <w:rFonts w:ascii="Times New Roman" w:eastAsia="Times New Roman" w:hAnsi="Times New Roman" w:cs="Times New Roman"/>
        </w:rPr>
        <w:t>Rural telecom needs federal help, Nebraskans tell visiting FCC commissioner, Sen. Fischer</w:t>
      </w:r>
      <w:r>
        <w:rPr>
          <w:rFonts w:ascii="Times New Roman" w:eastAsia="Times New Roman" w:hAnsi="Times New Roman" w:cs="Times New Roman"/>
        </w:rPr>
        <w:t xml:space="preserve">,” </w:t>
      </w:r>
      <w:r>
        <w:fldChar w:fldCharType="begin"/>
      </w:r>
      <w:r>
        <w:instrText xml:space="preserve"> HYPERLINK "http://www.omaha.com/money/rural-telecom-needs-federal-help-nebraskans-tell-visiting-fcc-commissioner/article_5b52f847-23e6-542d-a97d-bef1a38c3539.html" </w:instrText>
      </w:r>
      <w:r>
        <w:fldChar w:fldCharType="separate"/>
      </w:r>
      <w:r w:rsidRPr="00060FF3">
        <w:rPr>
          <w:rStyle w:val="Hyperlink"/>
          <w:rFonts w:ascii="Times New Roman" w:eastAsia="Times New Roman" w:hAnsi="Times New Roman" w:cs="Times New Roman"/>
        </w:rPr>
        <w:t>Omaha World-Herald</w:t>
      </w:r>
      <w:r>
        <w:fldChar w:fldCharType="end"/>
      </w:r>
    </w:p>
    <w:p w:rsidR="005032AB" w:rsidP="005032AB">
      <w:pPr>
        <w:keepNext/>
        <w:keepLines/>
        <w:spacing w:after="0" w:line="240" w:lineRule="auto"/>
        <w:ind w:left="720" w:right="72"/>
        <w:rPr>
          <w:rFonts w:ascii="Times New Roman" w:eastAsia="Times New Roman" w:hAnsi="Times New Roman" w:cs="Times New Roman"/>
          <w:i/>
        </w:rPr>
      </w:pPr>
    </w:p>
    <w:p w:rsidR="005032AB" w:rsidRPr="00060FF3" w:rsidP="005032AB">
      <w:pPr>
        <w:keepNext/>
        <w:keepLines/>
        <w:spacing w:after="0" w:line="240" w:lineRule="auto"/>
        <w:ind w:left="720" w:right="72"/>
        <w:rPr>
          <w:rFonts w:ascii="Times New Roman" w:eastAsia="Times New Roman" w:hAnsi="Times New Roman" w:cs="Times New Roman"/>
          <w:i/>
        </w:rPr>
      </w:pPr>
      <w:r w:rsidRPr="00060FF3">
        <w:rPr>
          <w:rFonts w:ascii="Times New Roman" w:eastAsia="Times New Roman" w:hAnsi="Times New Roman" w:cs="Times New Roman"/>
          <w:i/>
        </w:rPr>
        <w:t>“We need to do our work in D.C. to make sure that broadband and next-gen connectivity is getting out to the farmers and ranchers,” Carr said.</w:t>
      </w:r>
    </w:p>
    <w:p w:rsidR="005032AB" w:rsidP="005032AB">
      <w:pPr>
        <w:keepNext/>
        <w:keepLines/>
        <w:spacing w:after="0" w:line="240" w:lineRule="auto"/>
        <w:ind w:left="720" w:right="72"/>
        <w:rPr>
          <w:rFonts w:ascii="Times New Roman" w:eastAsia="Times New Roman" w:hAnsi="Times New Roman" w:cs="Times New Roman"/>
          <w:i/>
        </w:rPr>
      </w:pPr>
    </w:p>
    <w:p w:rsidR="005032AB"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w:t>
      </w:r>
      <w:r w:rsidRPr="00643EF6">
        <w:rPr>
          <w:rFonts w:ascii="Times New Roman" w:eastAsia="Times New Roman" w:hAnsi="Times New Roman" w:cs="Times New Roman"/>
        </w:rPr>
        <w:t>Lincoln firm Quantified Ag highlights rural internet needs, draws visit from FCC official</w:t>
      </w:r>
      <w:r>
        <w:rPr>
          <w:rFonts w:ascii="Times New Roman" w:eastAsia="Times New Roman" w:hAnsi="Times New Roman" w:cs="Times New Roman"/>
        </w:rPr>
        <w:t xml:space="preserve">,” </w:t>
      </w:r>
      <w:r>
        <w:fldChar w:fldCharType="begin"/>
      </w:r>
      <w:r>
        <w:instrText xml:space="preserve"> HYPERLINK "http://journalstar.com/business/agriculture/lincoln-firm-quantified-ag-highlights-rural-internet-needs-draws-visit/article_7aba8360-31fe-5fcc-a040-115c6cab699a.html" </w:instrText>
      </w:r>
      <w:r>
        <w:fldChar w:fldCharType="separate"/>
      </w:r>
      <w:r w:rsidRPr="00643EF6">
        <w:rPr>
          <w:rStyle w:val="Hyperlink"/>
          <w:rFonts w:ascii="Times New Roman" w:eastAsia="Times New Roman" w:hAnsi="Times New Roman" w:cs="Times New Roman"/>
        </w:rPr>
        <w:t>Lincoln Journal Star</w:t>
      </w:r>
      <w:r>
        <w:fldChar w:fldCharType="end"/>
      </w:r>
    </w:p>
    <w:p w:rsidR="005032AB" w:rsidP="005032AB">
      <w:pPr>
        <w:keepNext/>
        <w:keepLines/>
        <w:spacing w:after="0" w:line="240" w:lineRule="auto"/>
        <w:ind w:left="720" w:right="72"/>
        <w:rPr>
          <w:rFonts w:ascii="Times New Roman" w:eastAsia="Times New Roman" w:hAnsi="Times New Roman" w:cs="Times New Roman"/>
        </w:rPr>
      </w:pPr>
    </w:p>
    <w:p w:rsidR="005032AB" w:rsidP="005032AB">
      <w:pPr>
        <w:keepNext/>
        <w:keepLines/>
        <w:spacing w:after="0" w:line="240" w:lineRule="auto"/>
        <w:ind w:left="720" w:right="72"/>
        <w:rPr>
          <w:rFonts w:ascii="Times New Roman" w:eastAsia="Times New Roman" w:hAnsi="Times New Roman" w:cs="Times New Roman"/>
          <w:i/>
        </w:rPr>
      </w:pPr>
      <w:r w:rsidRPr="00643EF6">
        <w:rPr>
          <w:rFonts w:ascii="Times New Roman" w:eastAsia="Times New Roman" w:hAnsi="Times New Roman" w:cs="Times New Roman"/>
          <w:i/>
        </w:rPr>
        <w:t>Carr said making sure rural residents and businesses have access to internet service is a priority for the FCC. “I want Milford to have the same opportunity as someone living in New York, but that</w:t>
      </w:r>
      <w:r>
        <w:rPr>
          <w:rFonts w:ascii="Times New Roman" w:eastAsia="Times New Roman" w:hAnsi="Times New Roman" w:cs="Times New Roman"/>
          <w:i/>
        </w:rPr>
        <w:t>’</w:t>
      </w:r>
      <w:r w:rsidRPr="00643EF6">
        <w:rPr>
          <w:rFonts w:ascii="Times New Roman" w:eastAsia="Times New Roman" w:hAnsi="Times New Roman" w:cs="Times New Roman"/>
          <w:i/>
        </w:rPr>
        <w:t>s going to take a lot of work,” he said.</w:t>
      </w:r>
    </w:p>
    <w:p w:rsidR="005032AB" w:rsidP="005032AB">
      <w:pPr>
        <w:keepNext/>
        <w:keepLines/>
        <w:spacing w:after="0" w:line="240" w:lineRule="auto"/>
        <w:ind w:left="720" w:right="72"/>
        <w:rPr>
          <w:rFonts w:ascii="Times New Roman" w:eastAsia="Times New Roman" w:hAnsi="Times New Roman" w:cs="Times New Roman"/>
          <w:i/>
        </w:rPr>
      </w:pPr>
    </w:p>
    <w:p w:rsidR="005032AB" w:rsidRPr="00643EF6"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 xml:space="preserve">“FCC’s Carr makes stops in Fremont, talks broadband,” </w:t>
      </w:r>
      <w:r>
        <w:fldChar w:fldCharType="begin"/>
      </w:r>
      <w:r>
        <w:instrText xml:space="preserve"> HYPERLINK "https://fremonttribune.com/news/local/govt-and-politics/fcc-s-carr-makes-stops-in-fremont-talks-broadband/article_2937b98d-5a62-548d-b42f-2797b16c0c64.html" </w:instrText>
      </w:r>
      <w:r>
        <w:fldChar w:fldCharType="separate"/>
      </w:r>
      <w:r w:rsidRPr="00643EF6">
        <w:rPr>
          <w:rStyle w:val="Hyperlink"/>
          <w:rFonts w:ascii="Times New Roman" w:eastAsia="Times New Roman" w:hAnsi="Times New Roman" w:cs="Times New Roman"/>
        </w:rPr>
        <w:t>Fremont Tribune</w:t>
      </w:r>
      <w:r>
        <w:fldChar w:fldCharType="end"/>
      </w:r>
    </w:p>
    <w:p w:rsidR="005032AB" w:rsidP="005032AB">
      <w:pPr>
        <w:keepNext/>
        <w:keepLines/>
        <w:spacing w:after="0" w:line="240" w:lineRule="auto"/>
        <w:ind w:left="720" w:right="72"/>
        <w:jc w:val="center"/>
        <w:rPr>
          <w:rFonts w:ascii="Times New Roman" w:eastAsia="Times New Roman" w:hAnsi="Times New Roman" w:cs="Times New Roman"/>
        </w:rPr>
      </w:pPr>
    </w:p>
    <w:p w:rsidR="005032AB" w:rsidRPr="00643EF6" w:rsidP="005032AB">
      <w:pPr>
        <w:keepNext/>
        <w:keepLines/>
        <w:spacing w:after="0" w:line="240" w:lineRule="auto"/>
        <w:ind w:left="720" w:right="72"/>
        <w:rPr>
          <w:rFonts w:ascii="Times New Roman" w:eastAsia="Times New Roman" w:hAnsi="Times New Roman" w:cs="Times New Roman"/>
          <w:i/>
        </w:rPr>
      </w:pPr>
      <w:r w:rsidRPr="00643EF6">
        <w:rPr>
          <w:rFonts w:ascii="Times New Roman" w:eastAsia="Times New Roman" w:hAnsi="Times New Roman" w:cs="Times New Roman"/>
          <w:i/>
        </w:rPr>
        <w:t xml:space="preserve">“We try to get out of (Washington) D.C. as much as we can to see what we can do to get more broadband and </w:t>
      </w:r>
      <w:r>
        <w:rPr>
          <w:rFonts w:ascii="Times New Roman" w:eastAsia="Times New Roman" w:hAnsi="Times New Roman" w:cs="Times New Roman"/>
          <w:i/>
        </w:rPr>
        <w:t>more connectivity across rural A</w:t>
      </w:r>
      <w:r w:rsidRPr="00643EF6">
        <w:rPr>
          <w:rFonts w:ascii="Times New Roman" w:eastAsia="Times New Roman" w:hAnsi="Times New Roman" w:cs="Times New Roman"/>
          <w:i/>
        </w:rPr>
        <w:t>merica, really all parts of the country,” [Carr] said while meeting with Mayor Getzschman at City Hall.</w:t>
      </w:r>
    </w:p>
    <w:p w:rsidR="005032AB" w:rsidP="005032AB">
      <w:pPr>
        <w:keepNext/>
        <w:keepLines/>
        <w:spacing w:after="0" w:line="240" w:lineRule="auto"/>
        <w:ind w:left="720" w:right="72"/>
        <w:jc w:val="center"/>
        <w:rPr>
          <w:rFonts w:ascii="Times New Roman" w:eastAsia="Times New Roman" w:hAnsi="Times New Roman" w:cs="Times New Roman"/>
        </w:rPr>
      </w:pPr>
    </w:p>
    <w:p w:rsidR="005032AB"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“Fischer, FCC official seek</w:t>
      </w:r>
      <w:r w:rsidRPr="00E436B4">
        <w:rPr>
          <w:rFonts w:ascii="Times New Roman" w:eastAsia="Times New Roman" w:hAnsi="Times New Roman" w:cs="Times New Roman"/>
        </w:rPr>
        <w:t xml:space="preserve"> to boost rural connectivity</w:t>
      </w:r>
      <w:r>
        <w:rPr>
          <w:rFonts w:ascii="Times New Roman" w:eastAsia="Times New Roman" w:hAnsi="Times New Roman" w:cs="Times New Roman"/>
        </w:rPr>
        <w:t xml:space="preserve">,” </w:t>
      </w:r>
      <w:r>
        <w:fldChar w:fldCharType="begin"/>
      </w:r>
      <w:r>
        <w:instrText xml:space="preserve"> HYPERLINK "http://norfolkdailynews.com/news/fischer-fcc-official-seeks-to-boost-rural-connectivity/article_c72abf8e-638b-11e8-b049-f7e21f396af5.html" </w:instrText>
      </w:r>
      <w:r>
        <w:fldChar w:fldCharType="separate"/>
      </w:r>
      <w:r w:rsidRPr="00E436B4">
        <w:rPr>
          <w:rStyle w:val="Hyperlink"/>
          <w:rFonts w:ascii="Times New Roman" w:eastAsia="Times New Roman" w:hAnsi="Times New Roman" w:cs="Times New Roman"/>
        </w:rPr>
        <w:t>Norfolk Daily News</w:t>
      </w:r>
      <w:r>
        <w:fldChar w:fldCharType="end"/>
      </w:r>
    </w:p>
    <w:p w:rsidR="005032AB" w:rsidP="005032AB">
      <w:pPr>
        <w:keepNext/>
        <w:keepLines/>
        <w:spacing w:after="0" w:line="240" w:lineRule="auto"/>
        <w:ind w:left="720" w:right="72"/>
        <w:rPr>
          <w:rFonts w:ascii="Times New Roman" w:eastAsia="Times New Roman" w:hAnsi="Times New Roman" w:cs="Times New Roman"/>
        </w:rPr>
      </w:pPr>
    </w:p>
    <w:p w:rsidR="005032AB" w:rsidP="005032AB">
      <w:pPr>
        <w:keepNext/>
        <w:keepLines/>
        <w:spacing w:after="0" w:line="240" w:lineRule="auto"/>
        <w:ind w:left="720" w:right="72"/>
        <w:rPr>
          <w:rFonts w:ascii="Times New Roman" w:eastAsia="Times New Roman" w:hAnsi="Times New Roman" w:cs="Times New Roman"/>
          <w:i/>
        </w:rPr>
      </w:pPr>
      <w:r w:rsidRPr="00E436B4">
        <w:rPr>
          <w:rFonts w:ascii="Times New Roman" w:eastAsia="Times New Roman" w:hAnsi="Times New Roman" w:cs="Times New Roman"/>
          <w:i/>
        </w:rPr>
        <w:t>“Great ideas are generated across this country,” Carr said. “If you lack the ability to spread those ideas, and put them online and put them on the market, it can hold you back.” A critical issue going forward, according to Carr, is making sure federal funds are available to help rural providers upgrade their services. “It’s incredibly capital intensive to deploy broadband in rural communities,” Carr said. “So we want to take a look and see how we can provide long-term stability to these providers.”</w:t>
      </w:r>
    </w:p>
    <w:p w:rsidR="005032AB" w:rsidP="005032AB">
      <w:pPr>
        <w:keepNext/>
        <w:keepLines/>
        <w:spacing w:after="0" w:line="240" w:lineRule="auto"/>
        <w:ind w:left="720" w:right="72"/>
        <w:rPr>
          <w:rFonts w:ascii="Times New Roman" w:eastAsia="Times New Roman" w:hAnsi="Times New Roman" w:cs="Times New Roman"/>
          <w:i/>
        </w:rPr>
      </w:pPr>
    </w:p>
    <w:p w:rsidR="005032AB" w:rsidRPr="00060FF3"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 xml:space="preserve">“FCC Commisioner, Sen. Deb Fischer look into rural Nebraska broadband business,” </w:t>
      </w:r>
      <w:r>
        <w:fldChar w:fldCharType="begin"/>
      </w:r>
      <w:r>
        <w:instrText xml:space="preserve"> HYPERLINK "http://www.ktiv.com/story/38302137/2018/05/29/fcc-commissioner-sen-deb-fischer-looks-into-rural-nebraska-broadband-business" </w:instrText>
      </w:r>
      <w:r>
        <w:fldChar w:fldCharType="separate"/>
      </w:r>
      <w:r w:rsidRPr="00060FF3">
        <w:rPr>
          <w:rStyle w:val="Hyperlink"/>
          <w:rFonts w:ascii="Times New Roman" w:eastAsia="Times New Roman" w:hAnsi="Times New Roman" w:cs="Times New Roman"/>
        </w:rPr>
        <w:t>KTIV TV</w:t>
      </w:r>
      <w:r>
        <w:fldChar w:fldCharType="end"/>
      </w:r>
    </w:p>
    <w:p w:rsidR="005032AB" w:rsidP="005032AB">
      <w:pPr>
        <w:keepNext/>
        <w:keepLines/>
        <w:spacing w:after="0" w:line="240" w:lineRule="auto"/>
        <w:ind w:left="720" w:right="72"/>
        <w:rPr>
          <w:rFonts w:ascii="Times New Roman" w:eastAsia="Times New Roman" w:hAnsi="Times New Roman" w:cs="Times New Roman"/>
          <w:i/>
        </w:rPr>
      </w:pPr>
    </w:p>
    <w:p w:rsidR="005032AB" w:rsidP="005032AB">
      <w:pPr>
        <w:keepNext/>
        <w:keepLines/>
        <w:spacing w:after="0" w:line="240" w:lineRule="auto"/>
        <w:ind w:left="720" w:right="72"/>
        <w:rPr>
          <w:rFonts w:ascii="Times New Roman" w:eastAsia="Times New Roman" w:hAnsi="Times New Roman" w:cs="Times New Roman"/>
          <w:i/>
        </w:rPr>
      </w:pPr>
      <w:r>
        <w:rPr>
          <w:rFonts w:ascii="Times New Roman" w:eastAsia="Times New Roman" w:hAnsi="Times New Roman" w:cs="Times New Roman"/>
          <w:i/>
        </w:rPr>
        <w:t>“When you think about today’s farm, there’</w:t>
      </w:r>
      <w:r w:rsidRPr="00060FF3">
        <w:rPr>
          <w:rFonts w:ascii="Times New Roman" w:eastAsia="Times New Roman" w:hAnsi="Times New Roman" w:cs="Times New Roman"/>
          <w:i/>
        </w:rPr>
        <w:t>s a massi</w:t>
      </w:r>
      <w:r>
        <w:rPr>
          <w:rFonts w:ascii="Times New Roman" w:eastAsia="Times New Roman" w:hAnsi="Times New Roman" w:cs="Times New Roman"/>
          <w:i/>
        </w:rPr>
        <w:t>ve, massive amount of data that’</w:t>
      </w:r>
      <w:r w:rsidRPr="00060FF3">
        <w:rPr>
          <w:rFonts w:ascii="Times New Roman" w:eastAsia="Times New Roman" w:hAnsi="Times New Roman" w:cs="Times New Roman"/>
          <w:i/>
        </w:rPr>
        <w:t xml:space="preserve">s being collected at these farms. To truly put that data to use you need to get a broadband connection to take that data back to the cloud where it can be crunched and then </w:t>
      </w:r>
      <w:r>
        <w:rPr>
          <w:rFonts w:ascii="Times New Roman" w:eastAsia="Times New Roman" w:hAnsi="Times New Roman" w:cs="Times New Roman"/>
          <w:i/>
        </w:rPr>
        <w:t>put back in the farm,”</w:t>
      </w:r>
      <w:r w:rsidRPr="00060FF3">
        <w:rPr>
          <w:rFonts w:ascii="Times New Roman" w:eastAsia="Times New Roman" w:hAnsi="Times New Roman" w:cs="Times New Roman"/>
          <w:i/>
        </w:rPr>
        <w:t xml:space="preserve"> says FCC Commissioner Brendan Carr.</w:t>
      </w:r>
    </w:p>
    <w:p w:rsidR="005032AB" w:rsidP="005032AB">
      <w:pPr>
        <w:keepNext/>
        <w:keepLines/>
        <w:spacing w:after="0" w:line="240" w:lineRule="auto"/>
        <w:ind w:left="720" w:right="72"/>
        <w:rPr>
          <w:rFonts w:ascii="Times New Roman" w:eastAsia="Times New Roman" w:hAnsi="Times New Roman" w:cs="Times New Roman"/>
          <w:i/>
        </w:rPr>
      </w:pPr>
    </w:p>
    <w:p w:rsidR="005032AB" w:rsidP="005032AB">
      <w:pPr>
        <w:keepNext/>
        <w:keepLines/>
        <w:spacing w:after="0" w:line="240" w:lineRule="auto"/>
        <w:ind w:left="720" w:right="72"/>
        <w:rPr>
          <w:rFonts w:ascii="Times New Roman" w:eastAsia="Times New Roman" w:hAnsi="Times New Roman" w:cs="Times New Roman"/>
        </w:rPr>
      </w:pPr>
      <w:r>
        <w:rPr>
          <w:rFonts w:ascii="Times New Roman" w:eastAsia="Times New Roman" w:hAnsi="Times New Roman" w:cs="Times New Roman"/>
        </w:rPr>
        <w:t xml:space="preserve">“FCC Commissioner Brendan Carr visits northeast Nebraska,” </w:t>
      </w:r>
      <w:r>
        <w:fldChar w:fldCharType="begin"/>
      </w:r>
      <w:r>
        <w:instrText xml:space="preserve"> HYPERLINK "http://kticradio.com/regional-news/fcc-commissioner-brendan-carr-visits-northeast-nebraska/" </w:instrText>
      </w:r>
      <w:r>
        <w:fldChar w:fldCharType="separate"/>
      </w:r>
      <w:r w:rsidRPr="00E436B4">
        <w:rPr>
          <w:rStyle w:val="Hyperlink"/>
          <w:rFonts w:ascii="Times New Roman" w:eastAsia="Times New Roman" w:hAnsi="Times New Roman" w:cs="Times New Roman"/>
        </w:rPr>
        <w:t>KTIC Radio</w:t>
      </w:r>
      <w:r>
        <w:fldChar w:fldCharType="end"/>
      </w:r>
    </w:p>
    <w:p w:rsidR="005032AB" w:rsidP="005032AB">
      <w:pPr>
        <w:keepNext/>
        <w:keepLines/>
        <w:spacing w:after="0" w:line="240" w:lineRule="auto"/>
        <w:ind w:left="720" w:right="72"/>
        <w:rPr>
          <w:rFonts w:ascii="Times New Roman" w:eastAsia="Times New Roman" w:hAnsi="Times New Roman" w:cs="Times New Roman"/>
        </w:rPr>
      </w:pPr>
    </w:p>
    <w:p w:rsidR="005032AB" w:rsidRPr="00E436B4" w:rsidP="005032AB">
      <w:pPr>
        <w:keepNext/>
        <w:keepLines/>
        <w:spacing w:after="0" w:line="240" w:lineRule="auto"/>
        <w:ind w:left="720" w:right="72"/>
        <w:rPr>
          <w:rFonts w:ascii="Times New Roman" w:eastAsia="Times New Roman" w:hAnsi="Times New Roman" w:cs="Times New Roman"/>
          <w:i/>
        </w:rPr>
      </w:pPr>
      <w:r w:rsidRPr="00E436B4">
        <w:rPr>
          <w:rFonts w:ascii="Times New Roman" w:eastAsia="Times New Roman" w:hAnsi="Times New Roman" w:cs="Times New Roman"/>
          <w:i/>
        </w:rPr>
        <w:t>Brendan Carr, one of five members of the FCC that oversees federal communications policy and regulations, joined Senator Deb Fischer Tuesday in Stanton to hear from telecom executives about making the transition to next-generation Internet connectivity.</w:t>
      </w:r>
    </w:p>
    <w:p w:rsidR="005032AB" w:rsidP="005032AB">
      <w:pPr>
        <w:keepNext/>
        <w:keepLines/>
        <w:spacing w:after="0" w:line="240" w:lineRule="auto"/>
        <w:ind w:right="72"/>
        <w:jc w:val="center"/>
        <w:rPr>
          <w:rFonts w:ascii="Times New Roman" w:eastAsia="Times New Roman" w:hAnsi="Times New Roman" w:cs="Times New Roman"/>
        </w:rPr>
      </w:pPr>
    </w:p>
    <w:p w:rsidR="005032AB" w:rsidRPr="004D3991" w:rsidP="005032AB">
      <w:pPr>
        <w:keepNext/>
        <w:keepLines/>
        <w:spacing w:after="0" w:line="240" w:lineRule="auto"/>
        <w:ind w:right="72"/>
        <w:jc w:val="center"/>
        <w:rPr>
          <w:rFonts w:ascii="Times New Roman" w:eastAsia="Times New Roman" w:hAnsi="Times New Roman" w:cs="Times New Roman"/>
        </w:rPr>
      </w:pPr>
      <w:r w:rsidRPr="004D3991">
        <w:rPr>
          <w:rFonts w:ascii="Times New Roman" w:eastAsia="Times New Roman" w:hAnsi="Times New Roman" w:cs="Times New Roman"/>
        </w:rPr>
        <w:t>###</w:t>
      </w:r>
    </w:p>
    <w:p w:rsidR="005032AB" w:rsidRPr="003C4527" w:rsidP="005032AB">
      <w:pPr>
        <w:keepNext/>
        <w:keepLines/>
        <w:spacing w:after="0" w:line="240" w:lineRule="auto"/>
        <w:ind w:right="72"/>
        <w:jc w:val="center"/>
        <w:rPr>
          <w:rFonts w:ascii="Times New Roman" w:eastAsia="Times New Roman" w:hAnsi="Times New Roman" w:cs="Times New Roman"/>
          <w:b/>
          <w:bCs/>
          <w:sz w:val="16"/>
          <w:szCs w:val="16"/>
        </w:rPr>
      </w:pPr>
    </w:p>
    <w:p w:rsidR="005032AB" w:rsidRPr="00D21F51" w:rsidP="005032AB">
      <w:pPr>
        <w:keepNext/>
        <w:keepLines/>
        <w:spacing w:after="0" w:line="240" w:lineRule="auto"/>
        <w:ind w:right="72"/>
        <w:jc w:val="center"/>
        <w:rPr>
          <w:rFonts w:ascii="Times New Roman" w:eastAsia="Times New Roman" w:hAnsi="Times New Roman" w:cs="Times New Roman"/>
          <w:b/>
          <w:bCs/>
          <w:sz w:val="18"/>
          <w:szCs w:val="18"/>
        </w:rPr>
      </w:pPr>
      <w:r w:rsidRPr="00D21F51">
        <w:rPr>
          <w:rFonts w:ascii="Times New Roman" w:eastAsia="Times New Roman" w:hAnsi="Times New Roman" w:cs="Times New Roman"/>
          <w:b/>
          <w:bCs/>
          <w:sz w:val="18"/>
          <w:szCs w:val="18"/>
        </w:rPr>
        <w:t>Office of Commissioner Brendan Carr: (202) 418-2200</w:t>
      </w:r>
    </w:p>
    <w:p w:rsidR="005032AB" w:rsidRPr="00D21F51" w:rsidP="005032AB">
      <w:pPr>
        <w:keepNext/>
        <w:keepLines/>
        <w:spacing w:after="0" w:line="240" w:lineRule="auto"/>
        <w:ind w:right="72"/>
        <w:jc w:val="center"/>
        <w:rPr>
          <w:rFonts w:ascii="Times New Roman" w:eastAsia="Times New Roman" w:hAnsi="Times New Roman" w:cs="Times New Roman"/>
          <w:b/>
          <w:bCs/>
          <w:sz w:val="18"/>
          <w:szCs w:val="18"/>
        </w:rPr>
      </w:pPr>
      <w:r w:rsidRPr="00D21F51">
        <w:rPr>
          <w:rFonts w:ascii="Times New Roman" w:eastAsia="Times New Roman" w:hAnsi="Times New Roman" w:cs="Times New Roman"/>
          <w:b/>
          <w:bCs/>
          <w:sz w:val="18"/>
          <w:szCs w:val="18"/>
        </w:rPr>
        <w:t>ASL Videophone: (844) 432-2275</w:t>
      </w:r>
    </w:p>
    <w:p w:rsidR="005032AB" w:rsidRPr="00D21F51" w:rsidP="005032AB">
      <w:pPr>
        <w:spacing w:after="0" w:line="240" w:lineRule="auto"/>
        <w:ind w:right="72"/>
        <w:jc w:val="center"/>
        <w:rPr>
          <w:rFonts w:ascii="Times New Roman" w:eastAsia="Times New Roman" w:hAnsi="Times New Roman" w:cs="Times New Roman"/>
          <w:b/>
          <w:bCs/>
          <w:sz w:val="18"/>
          <w:szCs w:val="18"/>
        </w:rPr>
      </w:pPr>
      <w:r w:rsidRPr="00D21F51">
        <w:rPr>
          <w:rFonts w:ascii="Times New Roman" w:eastAsia="Times New Roman" w:hAnsi="Times New Roman" w:cs="Times New Roman"/>
          <w:b/>
          <w:bCs/>
          <w:sz w:val="18"/>
          <w:szCs w:val="18"/>
        </w:rPr>
        <w:t>TTY: (888) 835-5322</w:t>
      </w:r>
    </w:p>
    <w:p w:rsidR="005032AB" w:rsidRPr="00D21F51" w:rsidP="005032AB">
      <w:pPr>
        <w:spacing w:after="0" w:line="240" w:lineRule="auto"/>
        <w:ind w:right="72"/>
        <w:jc w:val="center"/>
        <w:rPr>
          <w:rFonts w:ascii="Times New Roman" w:eastAsia="Times New Roman" w:hAnsi="Times New Roman" w:cs="Times New Roman"/>
          <w:b/>
          <w:bCs/>
          <w:sz w:val="18"/>
          <w:szCs w:val="18"/>
        </w:rPr>
      </w:pPr>
      <w:r w:rsidRPr="00D21F51">
        <w:rPr>
          <w:rFonts w:ascii="Times New Roman" w:eastAsia="Times New Roman" w:hAnsi="Times New Roman" w:cs="Times New Roman"/>
          <w:b/>
          <w:bCs/>
          <w:sz w:val="18"/>
          <w:szCs w:val="18"/>
        </w:rPr>
        <w:t>Twitter: @BrendanCarrFCC</w:t>
      </w:r>
    </w:p>
    <w:p w:rsidR="005032AB" w:rsidP="005032AB">
      <w:pPr>
        <w:spacing w:after="0" w:line="240" w:lineRule="auto"/>
        <w:ind w:right="72"/>
        <w:jc w:val="center"/>
        <w:rPr>
          <w:rFonts w:ascii="Times New Roman" w:eastAsia="Times New Roman" w:hAnsi="Times New Roman" w:cs="Times New Roman"/>
          <w:b/>
          <w:bCs/>
          <w:sz w:val="18"/>
          <w:szCs w:val="18"/>
        </w:rPr>
      </w:pPr>
      <w:r w:rsidRPr="00D21F51">
        <w:rPr>
          <w:rFonts w:ascii="Times New Roman" w:eastAsia="Times New Roman" w:hAnsi="Times New Roman" w:cs="Times New Roman"/>
          <w:b/>
          <w:bCs/>
          <w:sz w:val="18"/>
          <w:szCs w:val="18"/>
        </w:rPr>
        <w:t>www.fcc.gov/about/leadership/brendan-carr</w:t>
      </w:r>
    </w:p>
    <w:p w:rsidR="005032AB" w:rsidRPr="004D3991" w:rsidP="005032AB">
      <w:pPr>
        <w:spacing w:after="0" w:line="240" w:lineRule="auto"/>
        <w:ind w:right="72"/>
        <w:jc w:val="center"/>
        <w:rPr>
          <w:rFonts w:ascii="Times New Roman" w:eastAsia="Times New Roman" w:hAnsi="Times New Roman" w:cs="Times New Roman"/>
          <w:b/>
          <w:bCs/>
          <w:sz w:val="18"/>
          <w:szCs w:val="18"/>
        </w:rPr>
      </w:pPr>
    </w:p>
    <w:p w:rsidR="005032AB" w:rsidP="005032AB">
      <w:pPr>
        <w:spacing w:after="0" w:line="240" w:lineRule="auto"/>
        <w:jc w:val="center"/>
      </w:pPr>
      <w:r w:rsidRPr="004D3991">
        <w:rPr>
          <w:rFonts w:ascii="Times New Roman" w:eastAsia="Times New Roman" w:hAnsi="Times New Roman" w:cs="Times New Roman"/>
          <w:bCs/>
          <w:i/>
          <w:sz w:val="18"/>
          <w:szCs w:val="18"/>
        </w:rPr>
        <w:t>This is an unofficial announcement of Commission action.  Release of the full text of a Commission order constitutes official action.  See MCI v. FCC, 515 F.2d 385 (D.C. Cir. 1974).</w:t>
      </w:r>
    </w:p>
    <w:p w:rsidR="00D641D3">
      <w:bookmarkStart w:id="0" w:name="_GoBack"/>
      <w:bookmarkEnd w:id="0"/>
    </w:p>
    <w:sectPr w:rsidSect="008F413F">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C1F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2AB"/>
  </w:style>
  <w:style w:type="paragraph" w:styleId="Footer">
    <w:name w:val="footer"/>
    <w:basedOn w:val="Normal"/>
    <w:link w:val="FooterChar"/>
    <w:uiPriority w:val="99"/>
    <w:unhideWhenUsed/>
    <w:rsid w:val="00503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2AB"/>
  </w:style>
  <w:style w:type="paragraph" w:styleId="HTMLPreformatted">
    <w:name w:val="HTML Preformatted"/>
    <w:basedOn w:val="Normal"/>
    <w:link w:val="HTMLPreformattedChar"/>
    <w:uiPriority w:val="99"/>
    <w:unhideWhenUsed/>
    <w:rsid w:val="00503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032AB"/>
    <w:rPr>
      <w:rFonts w:ascii="Courier New" w:eastAsia="Times New Roman" w:hAnsi="Courier New" w:cs="Courier New"/>
      <w:sz w:val="20"/>
      <w:szCs w:val="20"/>
    </w:rPr>
  </w:style>
  <w:style w:type="character" w:styleId="Hyperlink">
    <w:name w:val="Hyperlink"/>
    <w:basedOn w:val="DefaultParagraphFont"/>
    <w:uiPriority w:val="99"/>
    <w:unhideWhenUsed/>
    <w:rsid w:val="005032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