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38368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2400</w:t>
            </w:r>
          </w:p>
          <w:p w:rsidR="00390E44" w:rsidP="00BB4E29">
            <w:pPr>
              <w:rPr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"mailto:Travis.Litman@fcc.gov" </w:instrText>
            </w:r>
            <w:r>
              <w:fldChar w:fldCharType="separate"/>
            </w:r>
            <w:r w:rsidRPr="000A6F07" w:rsidR="000B273F">
              <w:rPr>
                <w:rStyle w:val="Hyperlink"/>
                <w:bCs/>
                <w:sz w:val="22"/>
                <w:szCs w:val="22"/>
              </w:rPr>
              <w:t>Travis.Litman@fcc.gov</w:t>
            </w:r>
            <w:r>
              <w:fldChar w:fldCharType="end"/>
            </w:r>
          </w:p>
          <w:p w:rsidR="00390E44" w:rsidP="00BB4E29">
            <w:pPr>
              <w:rPr>
                <w:bCs/>
                <w:sz w:val="22"/>
                <w:szCs w:val="22"/>
              </w:rPr>
            </w:pPr>
          </w:p>
          <w:p w:rsidR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Hlk513707260"/>
            <w:r>
              <w:rPr>
                <w:b/>
                <w:bCs/>
                <w:sz w:val="26"/>
                <w:szCs w:val="26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</w:rPr>
              <w:t>JESSICA ROSENWORCEL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0C440D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8F3AB7">
              <w:rPr>
                <w:b/>
                <w:bCs/>
                <w:sz w:val="26"/>
                <w:szCs w:val="26"/>
              </w:rPr>
              <w:t>PRESIDENTIAL ANNOUNCEMENT OF INTENTION TO NOMINATE GEOFFREY STARKS TO FCC</w:t>
            </w:r>
            <w:r w:rsidR="0074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0C0541" w:rsidRPr="005E55B0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AD5118" w:rsidP="0025016D">
            <w:r w:rsidRPr="005E55B0">
              <w:rPr>
                <w:color w:val="000000" w:themeColor="text1"/>
              </w:rPr>
              <w:t xml:space="preserve">WASHINGTON, </w:t>
            </w:r>
            <w:r w:rsidR="008F3AB7">
              <w:rPr>
                <w:color w:val="000000" w:themeColor="text1"/>
              </w:rPr>
              <w:t>June 4</w:t>
            </w:r>
            <w:r w:rsidR="002769F3">
              <w:rPr>
                <w:color w:val="000000" w:themeColor="text1"/>
              </w:rPr>
              <w:t>, 2018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</w:p>
          <w:p w:rsidR="00AD5118" w:rsidP="0025016D"/>
          <w:p w:rsidR="00824B2F" w:rsidP="00824B2F">
            <w:pPr>
              <w:rPr>
                <w:sz w:val="22"/>
                <w:szCs w:val="22"/>
              </w:rPr>
            </w:pPr>
            <w:r>
              <w:t xml:space="preserve">“Congratulations to Geoffrey Starks on the announcement of his forthcoming nomination to serve as Commissioner on the Federal Communications Commission.  He will be a welcome addition.  I look forward to working with him </w:t>
            </w:r>
            <w:bookmarkStart w:id="1" w:name="_GoBack"/>
            <w:bookmarkEnd w:id="1"/>
            <w:r>
              <w:t>to advance the public interest and ensure that everyone has access to modern communications and a fair shot at 21</w:t>
            </w:r>
            <w:r>
              <w:rPr>
                <w:vertAlign w:val="superscript"/>
              </w:rPr>
              <w:t>st</w:t>
            </w:r>
            <w:r>
              <w:t xml:space="preserve"> century success.  In the meantime, I wish him a speedy confirmation.”  </w:t>
            </w:r>
          </w:p>
          <w:p w:rsidR="00AE77C1" w:rsidP="001D30D3">
            <w:bookmarkEnd w:id="0"/>
          </w:p>
          <w:p w:rsidR="00804F04" w:rsidP="00804F04">
            <w:pPr>
              <w:ind w:right="240"/>
              <w:rPr>
                <w:sz w:val="22"/>
                <w:szCs w:val="22"/>
              </w:rPr>
            </w:pPr>
          </w:p>
          <w:p w:rsidR="00804F04" w:rsidP="00804F04">
            <w:pPr>
              <w:ind w:right="240"/>
              <w:rPr>
                <w:sz w:val="22"/>
                <w:szCs w:val="22"/>
              </w:rPr>
            </w:pPr>
          </w:p>
          <w:p w:rsidR="004F0F1F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</w:rPr>
              <w:t>Jessica Rosenworcel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 w:rsidR="0025016D">
              <w:rPr>
                <w:b/>
                <w:bCs/>
                <w:sz w:val="18"/>
                <w:szCs w:val="18"/>
              </w:rPr>
              <w:t>4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JRosenworcel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www.fcc.gov/leadership/jessica-rosenworcel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804F04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