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F27D1" w:rsidRPr="00571D43" w:rsidP="002F27D1">
      <w:pPr>
        <w:tabs>
          <w:tab w:val="center" w:pos="4770"/>
        </w:tabs>
        <w:spacing w:line="226" w:lineRule="auto"/>
        <w:jc w:val="center"/>
        <w:rPr>
          <w:b/>
          <w:sz w:val="22"/>
        </w:rPr>
      </w:pPr>
      <w:bookmarkStart w:id="0" w:name="_GoBack"/>
      <w:bookmarkEnd w:id="0"/>
      <w:r w:rsidRPr="00571D43">
        <w:rPr>
          <w:b/>
          <w:sz w:val="22"/>
        </w:rPr>
        <w:t>Before the</w:t>
      </w:r>
    </w:p>
    <w:p w:rsidR="002F27D1" w:rsidRPr="00571D43" w:rsidP="002F27D1">
      <w:pPr>
        <w:pStyle w:val="Heading2"/>
        <w:widowControl/>
        <w:tabs>
          <w:tab w:val="clear" w:pos="5040"/>
          <w:tab w:val="clear" w:pos="5760"/>
          <w:tab w:val="clear" w:pos="6480"/>
          <w:tab w:val="clear" w:pos="7200"/>
          <w:tab w:val="clear" w:pos="7920"/>
          <w:tab w:val="clear" w:pos="8640"/>
          <w:tab w:val="clear" w:pos="9360"/>
        </w:tabs>
        <w:spacing w:line="226" w:lineRule="auto"/>
      </w:pPr>
      <w:r w:rsidRPr="00571D43">
        <w:t>Federal Communications Commission</w:t>
      </w:r>
    </w:p>
    <w:p w:rsidR="002F27D1" w:rsidRPr="00571D43" w:rsidP="002F27D1">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71D43">
            <w:t>Washington</w:t>
          </w:r>
        </w:smartTag>
        <w:r w:rsidRPr="00571D43">
          <w:t xml:space="preserve">, </w:t>
        </w:r>
        <w:smartTag w:uri="urn:schemas-microsoft-com:office:smarttags" w:element="State">
          <w:r w:rsidRPr="00571D43">
            <w:t>D.C.</w:t>
          </w:r>
        </w:smartTag>
        <w:r w:rsidRPr="00571D43">
          <w:t xml:space="preserve"> </w:t>
        </w:r>
        <w:smartTag w:uri="urn:schemas-microsoft-com:office:smarttags" w:element="PostalCode">
          <w:r w:rsidRPr="00571D43">
            <w:t>20554</w:t>
          </w:r>
        </w:smartTag>
      </w:smartTag>
    </w:p>
    <w:p w:rsidR="00E45604" w:rsidRPr="00571D43">
      <w:pPr>
        <w:tabs>
          <w:tab w:val="left" w:pos="4680"/>
        </w:tabs>
        <w:spacing w:line="226" w:lineRule="auto"/>
        <w:jc w:val="center"/>
        <w:rPr>
          <w:sz w:val="22"/>
        </w:rPr>
      </w:pPr>
    </w:p>
    <w:p w:rsidR="00E45604" w:rsidRPr="00571D43">
      <w:pPr>
        <w:pStyle w:val="BodyText2"/>
        <w:tabs>
          <w:tab w:val="left" w:pos="4680"/>
        </w:tabs>
        <w:spacing w:line="226" w:lineRule="auto"/>
      </w:pPr>
    </w:p>
    <w:p w:rsidR="00E45604" w:rsidRPr="00571D43" w:rsidP="00390372">
      <w:pPr>
        <w:pStyle w:val="BodyText"/>
        <w:tabs>
          <w:tab w:val="left" w:pos="4680"/>
          <w:tab w:val="left" w:pos="5760"/>
          <w:tab w:val="left" w:pos="6300"/>
        </w:tabs>
        <w:rPr>
          <w:szCs w:val="22"/>
        </w:rPr>
      </w:pPr>
      <w:r w:rsidRPr="00571D43">
        <w:rPr>
          <w:szCs w:val="22"/>
        </w:rPr>
        <w:t>In the Matter of</w:t>
      </w:r>
      <w:r w:rsidRPr="00571D43">
        <w:rPr>
          <w:szCs w:val="22"/>
        </w:rPr>
        <w:tab/>
        <w:t>)</w:t>
      </w:r>
    </w:p>
    <w:p w:rsidR="00E45604" w:rsidRPr="00571D43" w:rsidP="00390372">
      <w:pPr>
        <w:tabs>
          <w:tab w:val="left" w:pos="4680"/>
          <w:tab w:val="left" w:pos="5760"/>
          <w:tab w:val="left" w:pos="6300"/>
        </w:tabs>
        <w:spacing w:line="226" w:lineRule="auto"/>
        <w:rPr>
          <w:sz w:val="22"/>
          <w:szCs w:val="22"/>
        </w:rPr>
      </w:pPr>
      <w:r w:rsidRPr="00571D43">
        <w:rPr>
          <w:sz w:val="22"/>
          <w:szCs w:val="22"/>
        </w:rPr>
        <w:tab/>
        <w:t>)</w:t>
      </w:r>
    </w:p>
    <w:p w:rsidR="00E45604" w:rsidRPr="00571D43" w:rsidP="00FB73E9">
      <w:pPr>
        <w:tabs>
          <w:tab w:val="left" w:pos="4680"/>
          <w:tab w:val="left" w:pos="5760"/>
          <w:tab w:val="left" w:pos="6480"/>
        </w:tabs>
        <w:spacing w:line="226" w:lineRule="auto"/>
        <w:jc w:val="both"/>
        <w:rPr>
          <w:sz w:val="22"/>
          <w:szCs w:val="22"/>
        </w:rPr>
      </w:pPr>
      <w:r w:rsidRPr="00571D43">
        <w:rPr>
          <w:sz w:val="22"/>
          <w:szCs w:val="22"/>
        </w:rPr>
        <w:t>First Unitarian Universal Life Church of Hanford</w:t>
      </w:r>
      <w:r w:rsidRPr="00571D43" w:rsidR="00BF7E8E">
        <w:rPr>
          <w:color w:val="FF0000"/>
          <w:sz w:val="22"/>
          <w:szCs w:val="22"/>
        </w:rPr>
        <w:tab/>
      </w:r>
      <w:r w:rsidRPr="00571D43">
        <w:rPr>
          <w:sz w:val="22"/>
          <w:szCs w:val="22"/>
        </w:rPr>
        <w:t>)</w:t>
      </w:r>
      <w:r w:rsidRPr="00571D43" w:rsidR="009D5BA1">
        <w:rPr>
          <w:sz w:val="22"/>
          <w:szCs w:val="22"/>
        </w:rPr>
        <w:t xml:space="preserve"> </w:t>
      </w:r>
      <w:r w:rsidRPr="00571D43">
        <w:rPr>
          <w:sz w:val="22"/>
          <w:szCs w:val="22"/>
        </w:rPr>
        <w:t xml:space="preserve">           </w:t>
      </w:r>
      <w:r w:rsidRPr="00571D43" w:rsidR="009D5BA1">
        <w:rPr>
          <w:sz w:val="22"/>
          <w:szCs w:val="22"/>
        </w:rPr>
        <w:t xml:space="preserve">    </w:t>
      </w:r>
      <w:r w:rsidRPr="00571D43" w:rsidR="00D82A1B">
        <w:rPr>
          <w:sz w:val="22"/>
          <w:szCs w:val="22"/>
        </w:rPr>
        <w:t>File No.:  EB-FIELDWR-17-00025514</w:t>
      </w:r>
      <w:r w:rsidRPr="00571D43" w:rsidR="009D5BA1">
        <w:rPr>
          <w:sz w:val="22"/>
          <w:szCs w:val="22"/>
        </w:rPr>
        <w:t xml:space="preserve"> </w:t>
      </w:r>
    </w:p>
    <w:p w:rsidR="00530E66" w:rsidRPr="00571D43" w:rsidP="00FB73E9">
      <w:pPr>
        <w:tabs>
          <w:tab w:val="left" w:pos="4680"/>
          <w:tab w:val="left" w:pos="5760"/>
          <w:tab w:val="left" w:pos="6480"/>
        </w:tabs>
        <w:spacing w:line="226" w:lineRule="auto"/>
        <w:jc w:val="both"/>
        <w:rPr>
          <w:sz w:val="22"/>
          <w:szCs w:val="22"/>
        </w:rPr>
      </w:pPr>
      <w:r w:rsidRPr="00571D43">
        <w:rPr>
          <w:sz w:val="22"/>
          <w:szCs w:val="22"/>
        </w:rPr>
        <w:tab/>
        <w:t>)</w:t>
      </w:r>
    </w:p>
    <w:p w:rsidR="0054044D" w:rsidRPr="00571D43" w:rsidP="00FB73E9">
      <w:pPr>
        <w:tabs>
          <w:tab w:val="left" w:pos="4680"/>
          <w:tab w:val="left" w:pos="5760"/>
          <w:tab w:val="left" w:pos="6480"/>
        </w:tabs>
        <w:spacing w:line="226" w:lineRule="auto"/>
        <w:jc w:val="both"/>
        <w:rPr>
          <w:sz w:val="22"/>
          <w:szCs w:val="22"/>
        </w:rPr>
      </w:pPr>
      <w:r w:rsidRPr="00571D43">
        <w:rPr>
          <w:sz w:val="22"/>
          <w:szCs w:val="22"/>
        </w:rPr>
        <w:t xml:space="preserve">Licensee of Station </w:t>
      </w:r>
      <w:r w:rsidRPr="00571D43" w:rsidR="00D82A1B">
        <w:t>KOOH-LP</w:t>
      </w:r>
      <w:r w:rsidRPr="00571D43">
        <w:rPr>
          <w:sz w:val="22"/>
          <w:szCs w:val="22"/>
        </w:rPr>
        <w:tab/>
        <w:t>)</w:t>
      </w:r>
      <w:r w:rsidRPr="00571D43" w:rsidR="00530E66">
        <w:rPr>
          <w:sz w:val="22"/>
          <w:szCs w:val="22"/>
        </w:rPr>
        <w:t xml:space="preserve"> </w:t>
      </w:r>
      <w:r w:rsidRPr="00571D43" w:rsidR="00530E66">
        <w:rPr>
          <w:sz w:val="22"/>
          <w:szCs w:val="22"/>
        </w:rPr>
        <w:tab/>
      </w:r>
    </w:p>
    <w:p w:rsidR="00D82A1B" w:rsidRPr="00571D43" w:rsidP="00D82A1B">
      <w:pPr>
        <w:pStyle w:val="BodyText2"/>
        <w:tabs>
          <w:tab w:val="left" w:pos="4680"/>
          <w:tab w:val="left" w:pos="6300"/>
          <w:tab w:val="left" w:pos="6480"/>
        </w:tabs>
        <w:spacing w:line="226" w:lineRule="auto"/>
        <w:rPr>
          <w:szCs w:val="22"/>
        </w:rPr>
      </w:pPr>
      <w:r w:rsidRPr="00571D43">
        <w:rPr>
          <w:szCs w:val="22"/>
        </w:rPr>
        <w:tab/>
        <w:t>)</w:t>
      </w:r>
    </w:p>
    <w:p w:rsidR="00E45604" w:rsidRPr="00571D43" w:rsidP="00D82A1B">
      <w:pPr>
        <w:pStyle w:val="BodyText2"/>
        <w:tabs>
          <w:tab w:val="left" w:pos="4680"/>
          <w:tab w:val="left" w:pos="6300"/>
          <w:tab w:val="left" w:pos="6480"/>
        </w:tabs>
        <w:spacing w:line="226" w:lineRule="auto"/>
        <w:rPr>
          <w:szCs w:val="22"/>
        </w:rPr>
      </w:pPr>
      <w:r w:rsidRPr="00571D43">
        <w:rPr>
          <w:szCs w:val="22"/>
        </w:rPr>
        <w:t>Hanford, California</w:t>
      </w:r>
      <w:r w:rsidRPr="00571D43">
        <w:rPr>
          <w:szCs w:val="22"/>
        </w:rPr>
        <w:tab/>
        <w:t>)</w:t>
      </w:r>
      <w:r w:rsidRPr="00571D43" w:rsidR="00530E66">
        <w:rPr>
          <w:szCs w:val="22"/>
        </w:rPr>
        <w:t xml:space="preserve"> </w:t>
      </w:r>
      <w:r w:rsidRPr="00571D43" w:rsidR="00530E66">
        <w:rPr>
          <w:szCs w:val="22"/>
        </w:rPr>
        <w:tab/>
        <w:t xml:space="preserve"> </w:t>
      </w:r>
    </w:p>
    <w:p w:rsidR="00E45604" w:rsidRPr="00571D43" w:rsidP="00D82A1B">
      <w:pPr>
        <w:pStyle w:val="BodyText2"/>
        <w:tabs>
          <w:tab w:val="left" w:pos="4680"/>
          <w:tab w:val="left" w:pos="5760"/>
          <w:tab w:val="left" w:pos="6300"/>
        </w:tabs>
        <w:spacing w:line="226" w:lineRule="auto"/>
        <w:rPr>
          <w:color w:val="FF0000"/>
          <w:szCs w:val="22"/>
        </w:rPr>
      </w:pPr>
    </w:p>
    <w:p w:rsidR="00E45604" w:rsidRPr="00571D43">
      <w:pPr>
        <w:tabs>
          <w:tab w:val="center" w:pos="4680"/>
          <w:tab w:val="left" w:pos="5760"/>
        </w:tabs>
        <w:spacing w:line="226" w:lineRule="auto"/>
        <w:jc w:val="both"/>
        <w:rPr>
          <w:color w:val="FF0000"/>
          <w:sz w:val="22"/>
          <w:szCs w:val="22"/>
        </w:rPr>
      </w:pPr>
    </w:p>
    <w:p w:rsidR="00E45604" w:rsidRPr="00571D43">
      <w:pPr>
        <w:pStyle w:val="Title"/>
        <w:tabs>
          <w:tab w:val="left" w:pos="5760"/>
        </w:tabs>
        <w:rPr>
          <w:sz w:val="22"/>
          <w:szCs w:val="22"/>
        </w:rPr>
      </w:pPr>
      <w:r w:rsidRPr="00571D43">
        <w:rPr>
          <w:sz w:val="22"/>
          <w:szCs w:val="22"/>
        </w:rPr>
        <w:t>NOTICE OF VIOLATION</w:t>
      </w:r>
    </w:p>
    <w:p w:rsidR="00E45604" w:rsidRPr="00571D43" w:rsidP="00F72912">
      <w:pPr>
        <w:pStyle w:val="Subtitle"/>
        <w:jc w:val="left"/>
        <w:rPr>
          <w:color w:val="FF0000"/>
          <w:szCs w:val="22"/>
        </w:rPr>
      </w:pPr>
    </w:p>
    <w:p w:rsidR="00E45604" w:rsidRPr="00183D0C" w:rsidP="00FB73E9">
      <w:pPr>
        <w:pStyle w:val="Subtitle"/>
        <w:rPr>
          <w:b w:val="0"/>
          <w:szCs w:val="22"/>
        </w:rPr>
      </w:pPr>
      <w:r w:rsidRPr="00183D0C">
        <w:rPr>
          <w:b w:val="0"/>
          <w:szCs w:val="22"/>
        </w:rPr>
        <w:t xml:space="preserve">Released: </w:t>
      </w:r>
      <w:r w:rsidRPr="00183D0C" w:rsidR="00183D0C">
        <w:rPr>
          <w:b w:val="0"/>
          <w:szCs w:val="22"/>
        </w:rPr>
        <w:t>June 5</w:t>
      </w:r>
      <w:r w:rsidRPr="00183D0C" w:rsidR="00FD17F6">
        <w:rPr>
          <w:b w:val="0"/>
          <w:szCs w:val="22"/>
        </w:rPr>
        <w:t>,</w:t>
      </w:r>
      <w:r w:rsidRPr="00183D0C" w:rsidR="00821B9D">
        <w:rPr>
          <w:b w:val="0"/>
          <w:szCs w:val="22"/>
        </w:rPr>
        <w:t xml:space="preserve"> </w:t>
      </w:r>
      <w:r w:rsidRPr="00183D0C" w:rsidR="00FD17F6">
        <w:rPr>
          <w:b w:val="0"/>
          <w:szCs w:val="22"/>
        </w:rPr>
        <w:t>2018</w:t>
      </w:r>
    </w:p>
    <w:p w:rsidR="00E45604" w:rsidRPr="00571D43">
      <w:pPr>
        <w:tabs>
          <w:tab w:val="left" w:pos="5760"/>
        </w:tabs>
        <w:rPr>
          <w:color w:val="FF0000"/>
          <w:sz w:val="22"/>
          <w:szCs w:val="22"/>
        </w:rPr>
      </w:pPr>
    </w:p>
    <w:p w:rsidR="00E45604" w:rsidRPr="00571D43" w:rsidP="00FD17F6">
      <w:pPr>
        <w:jc w:val="both"/>
        <w:rPr>
          <w:sz w:val="22"/>
          <w:szCs w:val="22"/>
        </w:rPr>
      </w:pPr>
      <w:r w:rsidRPr="00571D43">
        <w:rPr>
          <w:sz w:val="22"/>
          <w:szCs w:val="22"/>
        </w:rPr>
        <w:t xml:space="preserve">By the </w:t>
      </w:r>
      <w:r w:rsidRPr="00571D43" w:rsidR="002E72B1">
        <w:rPr>
          <w:sz w:val="22"/>
          <w:szCs w:val="22"/>
        </w:rPr>
        <w:t xml:space="preserve">Regional </w:t>
      </w:r>
      <w:r w:rsidRPr="00571D43">
        <w:rPr>
          <w:sz w:val="22"/>
          <w:szCs w:val="22"/>
        </w:rPr>
        <w:t xml:space="preserve">Director, </w:t>
      </w:r>
      <w:r w:rsidRPr="00571D43" w:rsidR="006A59C0">
        <w:rPr>
          <w:sz w:val="22"/>
          <w:szCs w:val="22"/>
        </w:rPr>
        <w:t xml:space="preserve">Region </w:t>
      </w:r>
      <w:r w:rsidR="00931A38">
        <w:rPr>
          <w:sz w:val="22"/>
          <w:szCs w:val="22"/>
        </w:rPr>
        <w:t>Three</w:t>
      </w:r>
      <w:r w:rsidRPr="00571D43" w:rsidR="006A59C0">
        <w:rPr>
          <w:sz w:val="22"/>
          <w:szCs w:val="22"/>
        </w:rPr>
        <w:t xml:space="preserve">, </w:t>
      </w:r>
      <w:r w:rsidRPr="00571D43">
        <w:rPr>
          <w:sz w:val="22"/>
          <w:szCs w:val="22"/>
        </w:rPr>
        <w:t>Enforcement Bureau:</w:t>
      </w:r>
    </w:p>
    <w:p w:rsidR="00E45604" w:rsidRPr="00571D43" w:rsidP="00FD17F6">
      <w:pPr>
        <w:jc w:val="both"/>
        <w:rPr>
          <w:sz w:val="22"/>
          <w:szCs w:val="22"/>
        </w:rPr>
      </w:pPr>
    </w:p>
    <w:p w:rsidR="00E45604" w:rsidRPr="00571D43" w:rsidP="005163F5">
      <w:pPr>
        <w:pStyle w:val="BodyTextIndent"/>
        <w:numPr>
          <w:ilvl w:val="0"/>
          <w:numId w:val="10"/>
        </w:numPr>
        <w:tabs>
          <w:tab w:val="clear" w:pos="720"/>
        </w:tabs>
        <w:ind w:left="0" w:firstLine="720"/>
        <w:rPr>
          <w:rFonts w:ascii="Times New Roman" w:hAnsi="Times New Roman"/>
          <w:sz w:val="22"/>
          <w:szCs w:val="22"/>
        </w:rPr>
      </w:pPr>
      <w:r w:rsidRPr="00571D4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71D43">
        <w:rPr>
          <w:rFonts w:ascii="Times New Roman" w:hAnsi="Times New Roman"/>
          <w:sz w:val="22"/>
          <w:szCs w:val="22"/>
        </w:rPr>
        <w:t xml:space="preserve"> to </w:t>
      </w:r>
      <w:r w:rsidR="00636148">
        <w:rPr>
          <w:rFonts w:ascii="Times New Roman" w:hAnsi="Times New Roman"/>
          <w:sz w:val="22"/>
          <w:szCs w:val="22"/>
        </w:rPr>
        <w:t xml:space="preserve">the </w:t>
      </w:r>
      <w:r w:rsidRPr="00571D43" w:rsidR="00BF7E8E">
        <w:rPr>
          <w:rFonts w:ascii="Times New Roman" w:hAnsi="Times New Roman"/>
          <w:sz w:val="22"/>
          <w:szCs w:val="22"/>
        </w:rPr>
        <w:t>First Unitarian Universal Life Church of Hanford</w:t>
      </w:r>
      <w:r w:rsidR="0029447D">
        <w:rPr>
          <w:rFonts w:ascii="Times New Roman" w:hAnsi="Times New Roman"/>
          <w:sz w:val="22"/>
          <w:szCs w:val="22"/>
        </w:rPr>
        <w:t xml:space="preserve"> (First Unitarian)</w:t>
      </w:r>
      <w:r w:rsidRPr="00571D43" w:rsidR="002E72B1">
        <w:rPr>
          <w:rFonts w:ascii="Times New Roman" w:hAnsi="Times New Roman"/>
          <w:sz w:val="22"/>
          <w:szCs w:val="22"/>
        </w:rPr>
        <w:t>,</w:t>
      </w:r>
      <w:r w:rsidRPr="00571D43" w:rsidR="006A59C0">
        <w:rPr>
          <w:rFonts w:ascii="Times New Roman" w:hAnsi="Times New Roman"/>
          <w:sz w:val="22"/>
          <w:szCs w:val="22"/>
        </w:rPr>
        <w:t xml:space="preserve"> </w:t>
      </w:r>
      <w:r w:rsidR="00636148">
        <w:rPr>
          <w:rFonts w:ascii="Times New Roman" w:hAnsi="Times New Roman"/>
          <w:szCs w:val="22"/>
        </w:rPr>
        <w:t>l</w:t>
      </w:r>
      <w:r w:rsidRPr="00571D43" w:rsidR="00DE2E2C">
        <w:rPr>
          <w:rFonts w:ascii="Times New Roman" w:hAnsi="Times New Roman"/>
          <w:szCs w:val="22"/>
        </w:rPr>
        <w:t>icensee of the low power FM station KOOH-LP in Hanford, California</w:t>
      </w:r>
      <w:r w:rsidRPr="00571D43">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 noted herein.</w:t>
      </w:r>
      <w:r>
        <w:rPr>
          <w:rStyle w:val="FootnoteReference"/>
          <w:sz w:val="22"/>
          <w:szCs w:val="22"/>
        </w:rPr>
        <w:footnoteReference w:id="3"/>
      </w:r>
    </w:p>
    <w:p w:rsidR="00E45604" w:rsidRPr="00571D43" w:rsidP="005163F5">
      <w:pPr>
        <w:rPr>
          <w:color w:val="FF0000"/>
          <w:sz w:val="22"/>
          <w:szCs w:val="22"/>
        </w:rPr>
      </w:pPr>
    </w:p>
    <w:p w:rsidR="00212367" w:rsidRPr="00571D43" w:rsidP="00212367">
      <w:pPr>
        <w:pStyle w:val="BodyTextIndent"/>
        <w:numPr>
          <w:ilvl w:val="0"/>
          <w:numId w:val="10"/>
        </w:numPr>
        <w:tabs>
          <w:tab w:val="clear" w:pos="720"/>
        </w:tabs>
        <w:ind w:left="0" w:firstLine="720"/>
        <w:rPr>
          <w:rFonts w:ascii="Times New Roman" w:hAnsi="Times New Roman"/>
          <w:sz w:val="22"/>
          <w:szCs w:val="22"/>
        </w:rPr>
      </w:pPr>
      <w:r w:rsidRPr="00571D43">
        <w:rPr>
          <w:rFonts w:ascii="Times New Roman" w:hAnsi="Times New Roman"/>
          <w:sz w:val="22"/>
          <w:szCs w:val="22"/>
        </w:rPr>
        <w:t xml:space="preserve">On </w:t>
      </w:r>
      <w:r w:rsidRPr="00571D43" w:rsidR="00F01C1A">
        <w:rPr>
          <w:rFonts w:ascii="Times New Roman" w:hAnsi="Times New Roman"/>
          <w:sz w:val="22"/>
          <w:szCs w:val="22"/>
        </w:rPr>
        <w:t>November 15, 2017</w:t>
      </w:r>
      <w:r w:rsidRPr="00571D43">
        <w:rPr>
          <w:rFonts w:ascii="Times New Roman" w:hAnsi="Times New Roman"/>
          <w:sz w:val="22"/>
          <w:szCs w:val="22"/>
        </w:rPr>
        <w:t xml:space="preserve">, </w:t>
      </w:r>
      <w:r w:rsidR="0027583A">
        <w:rPr>
          <w:rFonts w:ascii="Times New Roman" w:hAnsi="Times New Roman"/>
          <w:sz w:val="22"/>
          <w:szCs w:val="22"/>
        </w:rPr>
        <w:t>A</w:t>
      </w:r>
      <w:r w:rsidRPr="00571D43">
        <w:rPr>
          <w:rFonts w:ascii="Times New Roman" w:hAnsi="Times New Roman"/>
          <w:sz w:val="22"/>
          <w:szCs w:val="22"/>
        </w:rPr>
        <w:t>gent</w:t>
      </w:r>
      <w:r w:rsidRPr="00571D43" w:rsidR="00F01C1A">
        <w:rPr>
          <w:rFonts w:ascii="Times New Roman" w:hAnsi="Times New Roman"/>
          <w:sz w:val="22"/>
          <w:szCs w:val="22"/>
        </w:rPr>
        <w:t>s</w:t>
      </w:r>
      <w:r w:rsidRPr="00571D43">
        <w:rPr>
          <w:rFonts w:ascii="Times New Roman" w:hAnsi="Times New Roman"/>
          <w:sz w:val="22"/>
          <w:szCs w:val="22"/>
        </w:rPr>
        <w:t xml:space="preserve"> of the Enforcement Bureau’s </w:t>
      </w:r>
      <w:r w:rsidRPr="00571D43" w:rsidR="00F01C1A">
        <w:rPr>
          <w:rFonts w:ascii="Times New Roman" w:hAnsi="Times New Roman"/>
          <w:sz w:val="22"/>
          <w:szCs w:val="22"/>
        </w:rPr>
        <w:t>Los Angeles</w:t>
      </w:r>
      <w:r w:rsidR="00931A38">
        <w:rPr>
          <w:rFonts w:ascii="Times New Roman" w:hAnsi="Times New Roman"/>
          <w:sz w:val="22"/>
          <w:szCs w:val="22"/>
        </w:rPr>
        <w:t xml:space="preserve"> Office</w:t>
      </w:r>
      <w:r w:rsidRPr="00571D43" w:rsidR="000715FD">
        <w:rPr>
          <w:rFonts w:ascii="Times New Roman" w:hAnsi="Times New Roman"/>
          <w:sz w:val="22"/>
          <w:szCs w:val="22"/>
        </w:rPr>
        <w:t xml:space="preserve"> inspected the radio station KOOH-LP</w:t>
      </w:r>
      <w:r w:rsidRPr="00571D43" w:rsidR="00F13F49">
        <w:rPr>
          <w:rFonts w:ascii="Times New Roman" w:hAnsi="Times New Roman"/>
          <w:sz w:val="22"/>
          <w:szCs w:val="22"/>
        </w:rPr>
        <w:t>,</w:t>
      </w:r>
      <w:r w:rsidRPr="00571D43">
        <w:rPr>
          <w:rFonts w:ascii="Times New Roman" w:hAnsi="Times New Roman"/>
          <w:sz w:val="22"/>
          <w:szCs w:val="22"/>
        </w:rPr>
        <w:t xml:space="preserve"> and observed </w:t>
      </w:r>
      <w:r w:rsidRPr="00571D43">
        <w:rPr>
          <w:rFonts w:ascii="Times New Roman" w:hAnsi="Times New Roman"/>
          <w:sz w:val="22"/>
          <w:szCs w:val="22"/>
        </w:rPr>
        <w:t>the following violation:</w:t>
      </w:r>
    </w:p>
    <w:p w:rsidR="00E45604" w:rsidRPr="005F2B3C" w:rsidP="00212367">
      <w:pPr>
        <w:pStyle w:val="BodyTextIndent"/>
        <w:ind w:firstLine="0"/>
        <w:rPr>
          <w:rFonts w:ascii="Times New Roman" w:hAnsi="Times New Roman"/>
          <w:sz w:val="22"/>
          <w:szCs w:val="22"/>
        </w:rPr>
      </w:pPr>
      <w:r w:rsidRPr="00571D43">
        <w:rPr>
          <w:rFonts w:ascii="Times New Roman" w:hAnsi="Times New Roman"/>
          <w:color w:val="FF0000"/>
          <w:sz w:val="22"/>
          <w:szCs w:val="22"/>
        </w:rPr>
        <w:t xml:space="preserve"> </w:t>
      </w:r>
    </w:p>
    <w:p w:rsidR="00E45604" w:rsidRPr="00626D82" w:rsidP="00212367">
      <w:pPr>
        <w:ind w:left="1440" w:right="720"/>
        <w:rPr>
          <w:sz w:val="22"/>
          <w:szCs w:val="22"/>
        </w:rPr>
      </w:pPr>
      <w:r w:rsidRPr="00C76BC3">
        <w:rPr>
          <w:sz w:val="22"/>
          <w:szCs w:val="22"/>
        </w:rPr>
        <w:t xml:space="preserve">47 C.F.R. 73.845:  </w:t>
      </w:r>
      <w:r w:rsidRPr="00FC6ED7">
        <w:rPr>
          <w:sz w:val="22"/>
          <w:szCs w:val="22"/>
        </w:rPr>
        <w:t>“</w:t>
      </w:r>
      <w:r w:rsidRPr="00E85D56">
        <w:rPr>
          <w:sz w:val="22"/>
          <w:szCs w:val="22"/>
        </w:rPr>
        <w:t>E</w:t>
      </w:r>
      <w:r w:rsidRPr="00C76BC3">
        <w:rPr>
          <w:color w:val="000000"/>
          <w:sz w:val="22"/>
          <w:szCs w:val="22"/>
        </w:rPr>
        <w:t>ach LPFM licensee is responsible for maintaining and operating its broadcast station in a manner that complies with the technical rules set forth elsewhere in this part and in accordance with the terms of the station authorization.”</w:t>
      </w:r>
      <w:r>
        <w:rPr>
          <w:rFonts w:ascii="Verdana" w:hAnsi="Verdana"/>
          <w:color w:val="000000"/>
          <w:sz w:val="18"/>
          <w:szCs w:val="18"/>
        </w:rPr>
        <w:t xml:space="preserve">   </w:t>
      </w:r>
      <w:r w:rsidRPr="0046348E">
        <w:rPr>
          <w:sz w:val="22"/>
          <w:szCs w:val="22"/>
        </w:rPr>
        <w:t xml:space="preserve"> </w:t>
      </w:r>
      <w:r w:rsidRPr="0046348E" w:rsidR="0046348E">
        <w:rPr>
          <w:sz w:val="22"/>
          <w:szCs w:val="22"/>
        </w:rPr>
        <w:t xml:space="preserve">The radio license for </w:t>
      </w:r>
      <w:r w:rsidRPr="00C76BC3" w:rsidR="0046348E">
        <w:rPr>
          <w:sz w:val="22"/>
          <w:szCs w:val="22"/>
        </w:rPr>
        <w:t>KOOH-LP</w:t>
      </w:r>
      <w:r w:rsidRPr="0046348E" w:rsidR="0046348E">
        <w:rPr>
          <w:sz w:val="22"/>
          <w:szCs w:val="22"/>
        </w:rPr>
        <w:t xml:space="preserve"> authorizes its transmitting antenna to be </w:t>
      </w:r>
      <w:r w:rsidR="00E85D56">
        <w:rPr>
          <w:sz w:val="22"/>
          <w:szCs w:val="22"/>
        </w:rPr>
        <w:t xml:space="preserve">located </w:t>
      </w:r>
      <w:r w:rsidRPr="0046348E" w:rsidR="0046348E">
        <w:rPr>
          <w:sz w:val="22"/>
          <w:szCs w:val="22"/>
        </w:rPr>
        <w:t xml:space="preserve">at 12175 Lacey Boulevard, Hanford, </w:t>
      </w:r>
      <w:r w:rsidR="00E85D56">
        <w:rPr>
          <w:sz w:val="22"/>
          <w:szCs w:val="22"/>
        </w:rPr>
        <w:t xml:space="preserve">California, at </w:t>
      </w:r>
      <w:r w:rsidRPr="0046348E" w:rsidR="0046348E">
        <w:rPr>
          <w:sz w:val="22"/>
          <w:szCs w:val="22"/>
        </w:rPr>
        <w:t>coordinates N 36</w:t>
      </w:r>
      <w:r w:rsidRPr="008F1210" w:rsidR="0046348E">
        <w:rPr>
          <w:color w:val="000000"/>
          <w:sz w:val="22"/>
          <w:szCs w:val="22"/>
        </w:rPr>
        <w:t>º</w:t>
      </w:r>
      <w:r w:rsidRPr="0046348E" w:rsidR="0046348E">
        <w:rPr>
          <w:sz w:val="22"/>
          <w:szCs w:val="22"/>
        </w:rPr>
        <w:t xml:space="preserve"> 19</w:t>
      </w:r>
      <w:r w:rsidR="0046348E">
        <w:rPr>
          <w:sz w:val="22"/>
          <w:szCs w:val="22"/>
        </w:rPr>
        <w:t>’ 40”, W 119</w:t>
      </w:r>
      <w:r w:rsidRPr="008F1210" w:rsidR="0046348E">
        <w:rPr>
          <w:color w:val="000000"/>
          <w:sz w:val="22"/>
          <w:szCs w:val="22"/>
        </w:rPr>
        <w:t>º</w:t>
      </w:r>
      <w:r w:rsidR="0046348E">
        <w:rPr>
          <w:sz w:val="22"/>
          <w:szCs w:val="22"/>
        </w:rPr>
        <w:t xml:space="preserve"> 40’ 34”.  </w:t>
      </w:r>
      <w:r w:rsidRPr="0046348E" w:rsidR="0046348E">
        <w:rPr>
          <w:color w:val="000000"/>
          <w:sz w:val="22"/>
          <w:szCs w:val="22"/>
        </w:rPr>
        <w:t>At the time of the inspection, Agents observed that the actual location of the transmitting antenna was</w:t>
      </w:r>
      <w:r w:rsidR="00E85D56">
        <w:rPr>
          <w:color w:val="000000"/>
          <w:sz w:val="22"/>
          <w:szCs w:val="22"/>
        </w:rPr>
        <w:t xml:space="preserve"> located</w:t>
      </w:r>
      <w:r w:rsidRPr="0046348E" w:rsidR="0046348E">
        <w:rPr>
          <w:color w:val="000000"/>
          <w:sz w:val="22"/>
          <w:szCs w:val="22"/>
        </w:rPr>
        <w:t xml:space="preserve"> </w:t>
      </w:r>
      <w:r w:rsidR="0046348E">
        <w:rPr>
          <w:color w:val="000000"/>
          <w:sz w:val="22"/>
          <w:szCs w:val="22"/>
        </w:rPr>
        <w:t xml:space="preserve">at 101 N. Irwin Street, Hanford, CA </w:t>
      </w:r>
      <w:r w:rsidR="00E85D56">
        <w:rPr>
          <w:color w:val="000000"/>
          <w:sz w:val="22"/>
          <w:szCs w:val="22"/>
        </w:rPr>
        <w:t>at</w:t>
      </w:r>
      <w:r w:rsidR="0046348E">
        <w:rPr>
          <w:color w:val="000000"/>
          <w:sz w:val="22"/>
          <w:szCs w:val="22"/>
        </w:rPr>
        <w:t xml:space="preserve"> coordinates of </w:t>
      </w:r>
      <w:r w:rsidRPr="0046348E" w:rsidR="0046348E">
        <w:rPr>
          <w:color w:val="000000"/>
          <w:sz w:val="22"/>
          <w:szCs w:val="22"/>
        </w:rPr>
        <w:t xml:space="preserve">N 36º </w:t>
      </w:r>
      <w:r w:rsidR="0046348E">
        <w:rPr>
          <w:color w:val="000000"/>
          <w:sz w:val="22"/>
          <w:szCs w:val="22"/>
        </w:rPr>
        <w:t>19</w:t>
      </w:r>
      <w:r w:rsidRPr="0046348E" w:rsidR="0046348E">
        <w:rPr>
          <w:color w:val="000000"/>
          <w:sz w:val="22"/>
          <w:szCs w:val="22"/>
        </w:rPr>
        <w:t xml:space="preserve">' </w:t>
      </w:r>
      <w:r w:rsidR="0046348E">
        <w:rPr>
          <w:color w:val="000000"/>
          <w:sz w:val="22"/>
          <w:szCs w:val="22"/>
        </w:rPr>
        <w:t>32.51</w:t>
      </w:r>
      <w:r w:rsidRPr="0046348E" w:rsidR="0046348E">
        <w:rPr>
          <w:color w:val="000000"/>
          <w:sz w:val="22"/>
          <w:szCs w:val="22"/>
        </w:rPr>
        <w:t xml:space="preserve">" and </w:t>
      </w:r>
      <w:r w:rsidR="0046348E">
        <w:rPr>
          <w:color w:val="000000"/>
          <w:sz w:val="22"/>
          <w:szCs w:val="22"/>
        </w:rPr>
        <w:t>W 119</w:t>
      </w:r>
      <w:r w:rsidRPr="0046348E" w:rsidR="0046348E">
        <w:rPr>
          <w:color w:val="000000"/>
          <w:sz w:val="22"/>
          <w:szCs w:val="22"/>
        </w:rPr>
        <w:t xml:space="preserve">º </w:t>
      </w:r>
      <w:r w:rsidR="0046348E">
        <w:rPr>
          <w:color w:val="000000"/>
          <w:sz w:val="22"/>
          <w:szCs w:val="22"/>
        </w:rPr>
        <w:t>38</w:t>
      </w:r>
      <w:r w:rsidRPr="0046348E" w:rsidR="0046348E">
        <w:rPr>
          <w:color w:val="000000"/>
          <w:sz w:val="22"/>
          <w:szCs w:val="22"/>
        </w:rPr>
        <w:t xml:space="preserve">' </w:t>
      </w:r>
      <w:r w:rsidR="0046348E">
        <w:rPr>
          <w:color w:val="000000"/>
          <w:sz w:val="22"/>
          <w:szCs w:val="22"/>
        </w:rPr>
        <w:t>50.41</w:t>
      </w:r>
      <w:r w:rsidRPr="007E568E" w:rsidR="0046348E">
        <w:rPr>
          <w:color w:val="000000"/>
          <w:sz w:val="22"/>
          <w:szCs w:val="22"/>
        </w:rPr>
        <w:t>"</w:t>
      </w:r>
      <w:r w:rsidR="007B4D99">
        <w:rPr>
          <w:color w:val="000000"/>
          <w:sz w:val="22"/>
          <w:szCs w:val="22"/>
        </w:rPr>
        <w:t>,</w:t>
      </w:r>
      <w:r w:rsidR="00196B0E">
        <w:rPr>
          <w:sz w:val="22"/>
          <w:szCs w:val="22"/>
        </w:rPr>
        <w:t xml:space="preserve"> </w:t>
      </w:r>
      <w:r w:rsidRPr="00DA6653" w:rsidR="001D66A4">
        <w:rPr>
          <w:color w:val="000000"/>
          <w:sz w:val="22"/>
          <w:szCs w:val="22"/>
        </w:rPr>
        <w:t xml:space="preserve">revealing a discrepancy of approximately </w:t>
      </w:r>
      <w:r w:rsidR="001D66A4">
        <w:rPr>
          <w:sz w:val="22"/>
          <w:szCs w:val="22"/>
        </w:rPr>
        <w:t>1</w:t>
      </w:r>
      <w:r w:rsidR="00196B0E">
        <w:rPr>
          <w:sz w:val="22"/>
          <w:szCs w:val="22"/>
        </w:rPr>
        <w:t>.71 miles.</w:t>
      </w:r>
    </w:p>
    <w:p w:rsidR="00E45604" w:rsidRPr="00571D43" w:rsidP="005163F5">
      <w:pPr>
        <w:ind w:right="720"/>
        <w:rPr>
          <w:color w:val="FF0000"/>
          <w:sz w:val="22"/>
          <w:szCs w:val="22"/>
        </w:rPr>
      </w:pPr>
    </w:p>
    <w:p w:rsidR="00BB0A6C">
      <w:pPr>
        <w:rPr>
          <w:sz w:val="22"/>
          <w:szCs w:val="22"/>
        </w:rPr>
      </w:pPr>
      <w:r>
        <w:rPr>
          <w:sz w:val="22"/>
          <w:szCs w:val="22"/>
        </w:rPr>
        <w:br w:type="page"/>
      </w:r>
    </w:p>
    <w:p w:rsidR="00E45604" w:rsidRPr="00D7180F" w:rsidP="005163F5">
      <w:pPr>
        <w:numPr>
          <w:ilvl w:val="0"/>
          <w:numId w:val="10"/>
        </w:numPr>
        <w:tabs>
          <w:tab w:val="clear" w:pos="720"/>
        </w:tabs>
        <w:ind w:left="0" w:firstLine="720"/>
        <w:rPr>
          <w:sz w:val="22"/>
          <w:szCs w:val="22"/>
        </w:rPr>
      </w:pPr>
      <w:r w:rsidRPr="00D7180F">
        <w:rPr>
          <w:sz w:val="22"/>
          <w:szCs w:val="22"/>
        </w:rPr>
        <w:t xml:space="preserve">Pursuant to Section </w:t>
      </w:r>
      <w:r w:rsidR="00D8267C">
        <w:rPr>
          <w:sz w:val="22"/>
          <w:szCs w:val="22"/>
        </w:rPr>
        <w:t>308(b)</w:t>
      </w:r>
      <w:r w:rsidRPr="00D7180F" w:rsidR="00D8267C">
        <w:rPr>
          <w:sz w:val="22"/>
          <w:szCs w:val="22"/>
        </w:rPr>
        <w:t xml:space="preserve"> </w:t>
      </w:r>
      <w:r w:rsidRPr="00D7180F">
        <w:rPr>
          <w:sz w:val="22"/>
          <w:szCs w:val="22"/>
        </w:rPr>
        <w:t>of the Communications Act of 1934, as amended,</w:t>
      </w:r>
      <w:r>
        <w:rPr>
          <w:rStyle w:val="FootnoteReference"/>
          <w:sz w:val="22"/>
          <w:szCs w:val="22"/>
        </w:rPr>
        <w:footnoteReference w:id="4"/>
      </w:r>
      <w:r w:rsidRPr="00D7180F">
        <w:rPr>
          <w:sz w:val="22"/>
          <w:szCs w:val="22"/>
        </w:rPr>
        <w:t xml:space="preserve"> and Section 1.89 of the Rules, we seek additional information concerning the violations and any remedial actions taken.  Therefore, </w:t>
      </w:r>
      <w:r w:rsidRPr="00D7180F" w:rsidR="00BF7E8E">
        <w:rPr>
          <w:sz w:val="22"/>
          <w:szCs w:val="22"/>
        </w:rPr>
        <w:t xml:space="preserve">First Unitarian </w:t>
      </w:r>
      <w:r w:rsidRPr="00D7180F">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D7180F">
        <w:rPr>
          <w:sz w:val="22"/>
          <w:szCs w:val="22"/>
        </w:rPr>
        <w:t xml:space="preserve">  </w:t>
      </w:r>
    </w:p>
    <w:p w:rsidR="00E45604" w:rsidRPr="00D7180F" w:rsidP="005163F5">
      <w:pPr>
        <w:pStyle w:val="BodyTextIndent3"/>
        <w:ind w:firstLine="0"/>
        <w:jc w:val="left"/>
        <w:rPr>
          <w:szCs w:val="22"/>
        </w:rPr>
      </w:pPr>
    </w:p>
    <w:p w:rsidR="000C783A" w:rsidRPr="00D7180F" w:rsidP="00F654F1">
      <w:pPr>
        <w:pStyle w:val="BodyTextIndent3"/>
        <w:numPr>
          <w:ilvl w:val="0"/>
          <w:numId w:val="10"/>
        </w:numPr>
        <w:tabs>
          <w:tab w:val="num" w:pos="0"/>
          <w:tab w:val="clear" w:pos="720"/>
        </w:tabs>
        <w:ind w:left="0" w:firstLine="720"/>
        <w:jc w:val="left"/>
        <w:rPr>
          <w:szCs w:val="22"/>
        </w:rPr>
      </w:pPr>
      <w:r w:rsidRPr="00D7180F">
        <w:rPr>
          <w:szCs w:val="22"/>
        </w:rPr>
        <w:t>In accordance with Section 1.16 of the Rules, we</w:t>
      </w:r>
      <w:r w:rsidRPr="00D7180F" w:rsidR="00D7180F">
        <w:rPr>
          <w:szCs w:val="22"/>
        </w:rPr>
        <w:t xml:space="preserve"> direct</w:t>
      </w:r>
      <w:r w:rsidRPr="00D7180F">
        <w:rPr>
          <w:szCs w:val="22"/>
        </w:rPr>
        <w:t xml:space="preserve"> </w:t>
      </w:r>
      <w:r w:rsidRPr="00D7180F" w:rsidR="00BF7E8E">
        <w:rPr>
          <w:szCs w:val="22"/>
        </w:rPr>
        <w:t xml:space="preserve">First Unitarian </w:t>
      </w:r>
      <w:r w:rsidRPr="00D7180F">
        <w:rPr>
          <w:szCs w:val="22"/>
        </w:rPr>
        <w:t xml:space="preserve">to support its response to this Notice with an affidavit or declaration under penalty of perjury, signed and dated by an authorized officer of </w:t>
      </w:r>
      <w:r w:rsidRPr="00D7180F" w:rsidR="00BF7E8E">
        <w:rPr>
          <w:szCs w:val="22"/>
        </w:rPr>
        <w:t xml:space="preserve">First Unitarian </w:t>
      </w:r>
      <w:r w:rsidRPr="00D7180F">
        <w:rPr>
          <w:szCs w:val="22"/>
        </w:rPr>
        <w:t xml:space="preserve">with personal knowledge of the representations provided in </w:t>
      </w:r>
      <w:r w:rsidRPr="00D7180F" w:rsidR="00701D29">
        <w:rPr>
          <w:szCs w:val="22"/>
        </w:rPr>
        <w:t xml:space="preserve">the </w:t>
      </w:r>
      <w:r w:rsidRPr="00D7180F" w:rsidR="00BF7E8E">
        <w:rPr>
          <w:szCs w:val="22"/>
        </w:rPr>
        <w:t xml:space="preserve">First Unitarian </w:t>
      </w:r>
      <w:r w:rsidRPr="00D7180F">
        <w:rPr>
          <w:szCs w:val="22"/>
        </w:rPr>
        <w:t>response, verifying the truth and accuracy of the information therein,</w:t>
      </w:r>
      <w:r>
        <w:rPr>
          <w:rStyle w:val="FootnoteReference"/>
          <w:sz w:val="22"/>
          <w:szCs w:val="22"/>
        </w:rPr>
        <w:footnoteReference w:id="6"/>
      </w:r>
      <w:r w:rsidRPr="00D7180F">
        <w:rPr>
          <w:szCs w:val="22"/>
        </w:rPr>
        <w:t xml:space="preserve"> and confirming that all of the information </w:t>
      </w:r>
      <w:r w:rsidRPr="00D7180F">
        <w:t>requested by this Notice which is in the licensee’s possession, custody, control, or knowledge has been produced</w:t>
      </w:r>
      <w:r w:rsidRPr="00D7180F">
        <w:rPr>
          <w:szCs w:val="22"/>
        </w:rPr>
        <w:t>.  To knowingly and willfully make any false statement or conceal any material fact in reply to this Notice is punishable by fine or imprisonment under Title 18 of the U.S. Code.</w:t>
      </w:r>
      <w:r>
        <w:rPr>
          <w:rStyle w:val="FootnoteReference"/>
          <w:rFonts w:eastAsiaTheme="majorEastAsia"/>
          <w:sz w:val="22"/>
          <w:szCs w:val="22"/>
        </w:rPr>
        <w:footnoteReference w:id="7"/>
      </w:r>
      <w:r w:rsidRPr="00D7180F">
        <w:rPr>
          <w:szCs w:val="22"/>
        </w:rPr>
        <w:t xml:space="preserve">  </w:t>
      </w:r>
    </w:p>
    <w:p w:rsidR="000C783A" w:rsidRPr="00D7180F" w:rsidP="000C783A">
      <w:pPr>
        <w:pStyle w:val="BodyTextIndent3"/>
        <w:ind w:firstLine="0"/>
        <w:jc w:val="left"/>
        <w:rPr>
          <w:szCs w:val="22"/>
        </w:rPr>
      </w:pPr>
    </w:p>
    <w:p w:rsidR="000C783A" w:rsidRPr="00D7180F" w:rsidP="000C783A">
      <w:pPr>
        <w:pStyle w:val="BodyTextIndent3"/>
        <w:numPr>
          <w:ilvl w:val="0"/>
          <w:numId w:val="10"/>
        </w:numPr>
        <w:tabs>
          <w:tab w:val="num" w:pos="0"/>
          <w:tab w:val="clear" w:pos="720"/>
        </w:tabs>
        <w:ind w:left="0" w:firstLine="720"/>
        <w:jc w:val="left"/>
        <w:rPr>
          <w:szCs w:val="22"/>
        </w:rPr>
      </w:pPr>
      <w:r w:rsidRPr="00D7180F">
        <w:rPr>
          <w:szCs w:val="22"/>
        </w:rPr>
        <w:t>All replies and documentation sent in response to this Notice should be marke</w:t>
      </w:r>
      <w:r w:rsidR="00931A38">
        <w:rPr>
          <w:szCs w:val="22"/>
        </w:rPr>
        <w:t xml:space="preserve">d with the File No. </w:t>
      </w:r>
      <w:r w:rsidRPr="00D7180F">
        <w:rPr>
          <w:szCs w:val="22"/>
        </w:rPr>
        <w:t>specified above,</w:t>
      </w:r>
      <w:r w:rsidRPr="00D7180F" w:rsidR="00B776F2">
        <w:rPr>
          <w:szCs w:val="22"/>
        </w:rPr>
        <w:t xml:space="preserve"> and </w:t>
      </w:r>
      <w:r w:rsidRPr="00D7180F">
        <w:rPr>
          <w:szCs w:val="22"/>
        </w:rPr>
        <w:t>mailed to the following address:</w:t>
      </w:r>
    </w:p>
    <w:p w:rsidR="000C783A" w:rsidRPr="00D7180F" w:rsidP="00737354">
      <w:pPr>
        <w:pStyle w:val="BodyTextIndent3"/>
        <w:ind w:firstLine="0"/>
        <w:jc w:val="center"/>
        <w:rPr>
          <w:szCs w:val="22"/>
        </w:rPr>
      </w:pPr>
    </w:p>
    <w:p w:rsidR="000C783A" w:rsidRPr="00D7180F" w:rsidP="00C76BC3">
      <w:pPr>
        <w:tabs>
          <w:tab w:val="left" w:pos="-1440"/>
        </w:tabs>
        <w:jc w:val="center"/>
        <w:rPr>
          <w:sz w:val="22"/>
          <w:szCs w:val="22"/>
        </w:rPr>
      </w:pPr>
      <w:r w:rsidRPr="00D7180F">
        <w:rPr>
          <w:sz w:val="22"/>
          <w:szCs w:val="22"/>
        </w:rPr>
        <w:t>Federal Communications Commission</w:t>
      </w:r>
    </w:p>
    <w:p w:rsidR="00737354" w:rsidRPr="00D7180F" w:rsidP="00C76BC3">
      <w:pPr>
        <w:tabs>
          <w:tab w:val="left" w:pos="-1440"/>
        </w:tabs>
        <w:jc w:val="center"/>
        <w:rPr>
          <w:sz w:val="22"/>
          <w:szCs w:val="22"/>
        </w:rPr>
      </w:pPr>
      <w:r w:rsidRPr="00D7180F">
        <w:rPr>
          <w:sz w:val="22"/>
          <w:szCs w:val="22"/>
        </w:rPr>
        <w:t xml:space="preserve">Los Angeles </w:t>
      </w:r>
      <w:r w:rsidR="00C95D58">
        <w:rPr>
          <w:sz w:val="22"/>
          <w:szCs w:val="22"/>
        </w:rPr>
        <w:t xml:space="preserve">Regional </w:t>
      </w:r>
      <w:r w:rsidRPr="00D7180F">
        <w:rPr>
          <w:sz w:val="22"/>
          <w:szCs w:val="22"/>
        </w:rPr>
        <w:t>Office</w:t>
      </w:r>
    </w:p>
    <w:p w:rsidR="00737354" w:rsidRPr="00D7180F" w:rsidP="00C76BC3">
      <w:pPr>
        <w:tabs>
          <w:tab w:val="left" w:pos="-1440"/>
        </w:tabs>
        <w:jc w:val="center"/>
        <w:rPr>
          <w:sz w:val="22"/>
          <w:szCs w:val="22"/>
        </w:rPr>
      </w:pPr>
      <w:r w:rsidRPr="00D7180F">
        <w:rPr>
          <w:sz w:val="22"/>
          <w:szCs w:val="22"/>
        </w:rPr>
        <w:t>11331 183</w:t>
      </w:r>
      <w:r w:rsidRPr="00D7180F">
        <w:rPr>
          <w:sz w:val="22"/>
          <w:szCs w:val="22"/>
          <w:vertAlign w:val="superscript"/>
        </w:rPr>
        <w:t>rd</w:t>
      </w:r>
      <w:r w:rsidRPr="00D7180F">
        <w:rPr>
          <w:sz w:val="22"/>
          <w:szCs w:val="22"/>
        </w:rPr>
        <w:t xml:space="preserve"> Street, PMB #365</w:t>
      </w:r>
    </w:p>
    <w:p w:rsidR="00737354" w:rsidRPr="00D7180F" w:rsidP="00C76BC3">
      <w:pPr>
        <w:tabs>
          <w:tab w:val="left" w:pos="-1440"/>
        </w:tabs>
        <w:jc w:val="center"/>
        <w:rPr>
          <w:sz w:val="22"/>
          <w:szCs w:val="22"/>
        </w:rPr>
      </w:pPr>
      <w:r w:rsidRPr="00D7180F">
        <w:rPr>
          <w:sz w:val="22"/>
          <w:szCs w:val="22"/>
        </w:rPr>
        <w:t>Cerritos, CA 90703</w:t>
      </w:r>
    </w:p>
    <w:p w:rsidR="00737354" w:rsidRPr="00C76BC3" w:rsidP="00C76BC3">
      <w:pPr>
        <w:tabs>
          <w:tab w:val="left" w:pos="-1440"/>
        </w:tabs>
        <w:jc w:val="center"/>
        <w:rPr>
          <w:rStyle w:val="Hyperlink"/>
          <w:color w:val="auto"/>
          <w:szCs w:val="22"/>
          <w:u w:val="none"/>
        </w:rPr>
      </w:pPr>
      <w:r w:rsidRPr="00C76BC3">
        <w:rPr>
          <w:sz w:val="22"/>
        </w:rPr>
        <w:t>Field@FCC.</w:t>
      </w:r>
      <w:r w:rsidRPr="00C76BC3">
        <w:rPr>
          <w:rStyle w:val="Hyperlink"/>
          <w:color w:val="auto"/>
          <w:sz w:val="22"/>
          <w:szCs w:val="22"/>
          <w:u w:val="none"/>
        </w:rPr>
        <w:t>gov</w:t>
      </w:r>
    </w:p>
    <w:p w:rsidR="00737354" w:rsidRPr="00D7180F" w:rsidP="00737354">
      <w:pPr>
        <w:tabs>
          <w:tab w:val="left" w:pos="-1440"/>
        </w:tabs>
        <w:rPr>
          <w:sz w:val="22"/>
          <w:szCs w:val="22"/>
        </w:rPr>
      </w:pPr>
    </w:p>
    <w:p w:rsidR="000C783A" w:rsidRPr="00D7180F" w:rsidP="001D7526">
      <w:pPr>
        <w:pStyle w:val="BodyTextIndent3"/>
        <w:numPr>
          <w:ilvl w:val="0"/>
          <w:numId w:val="10"/>
        </w:numPr>
        <w:tabs>
          <w:tab w:val="num" w:pos="0"/>
          <w:tab w:val="clear" w:pos="720"/>
        </w:tabs>
        <w:ind w:left="0" w:firstLine="720"/>
        <w:jc w:val="left"/>
        <w:rPr>
          <w:szCs w:val="22"/>
        </w:rPr>
      </w:pPr>
      <w:r w:rsidRPr="00D7180F">
        <w:rPr>
          <w:szCs w:val="22"/>
        </w:rPr>
        <w:t xml:space="preserve">This Notice shall be sent to </w:t>
      </w:r>
      <w:r w:rsidRPr="00D7180F" w:rsidR="00BF7E8E">
        <w:rPr>
          <w:szCs w:val="22"/>
        </w:rPr>
        <w:t>First Unitarian</w:t>
      </w:r>
      <w:r w:rsidR="001B5797">
        <w:rPr>
          <w:szCs w:val="22"/>
        </w:rPr>
        <w:t xml:space="preserve"> </w:t>
      </w:r>
      <w:r w:rsidRPr="00571D43" w:rsidR="001B5797">
        <w:rPr>
          <w:szCs w:val="22"/>
        </w:rPr>
        <w:t>Universal Life Church of Hanford</w:t>
      </w:r>
      <w:r w:rsidRPr="00D7180F" w:rsidR="00737354">
        <w:t>,</w:t>
      </w:r>
      <w:r w:rsidRPr="00D7180F" w:rsidR="00737354">
        <w:rPr>
          <w:szCs w:val="22"/>
        </w:rPr>
        <w:t xml:space="preserve"> </w:t>
      </w:r>
      <w:r w:rsidRPr="00D7180F">
        <w:rPr>
          <w:szCs w:val="22"/>
        </w:rPr>
        <w:t>at</w:t>
      </w:r>
      <w:r w:rsidRPr="00D7180F" w:rsidR="00737354">
        <w:rPr>
          <w:szCs w:val="22"/>
        </w:rPr>
        <w:t xml:space="preserve"> 12175 Lacey Blvd., Hanford, CA 93230</w:t>
      </w:r>
      <w:r w:rsidRPr="00D7180F">
        <w:rPr>
          <w:szCs w:val="22"/>
        </w:rPr>
        <w:t xml:space="preserve"> its address of record.</w:t>
      </w:r>
    </w:p>
    <w:p w:rsidR="001033BF">
      <w:pPr>
        <w:rPr>
          <w:color w:val="FF0000"/>
          <w:sz w:val="22"/>
          <w:szCs w:val="22"/>
        </w:rPr>
      </w:pPr>
      <w:r>
        <w:rPr>
          <w:color w:val="FF0000"/>
          <w:szCs w:val="22"/>
        </w:rPr>
        <w:br w:type="page"/>
      </w:r>
    </w:p>
    <w:p w:rsidR="000C783A" w:rsidRPr="00D7180F" w:rsidP="000C783A">
      <w:pPr>
        <w:numPr>
          <w:ilvl w:val="0"/>
          <w:numId w:val="10"/>
        </w:numPr>
        <w:tabs>
          <w:tab w:val="left" w:pos="-1440"/>
          <w:tab w:val="num" w:pos="0"/>
          <w:tab w:val="clear" w:pos="720"/>
        </w:tabs>
        <w:ind w:left="0" w:firstLine="720"/>
        <w:rPr>
          <w:b/>
          <w:sz w:val="22"/>
          <w:szCs w:val="22"/>
        </w:rPr>
      </w:pPr>
      <w:r w:rsidRPr="00D7180F">
        <w:rPr>
          <w:sz w:val="22"/>
          <w:szCs w:val="22"/>
        </w:rPr>
        <w:t>The Privacy Act of 1974</w:t>
      </w:r>
      <w:r>
        <w:rPr>
          <w:rStyle w:val="FootnoteReference"/>
          <w:rFonts w:eastAsiaTheme="majorEastAsia"/>
          <w:sz w:val="22"/>
          <w:szCs w:val="22"/>
        </w:rPr>
        <w:footnoteReference w:id="8"/>
      </w:r>
      <w:r w:rsidRPr="00D7180F">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C783A" w:rsidRPr="00D7180F" w:rsidP="000C783A">
      <w:pPr>
        <w:tabs>
          <w:tab w:val="left" w:pos="-1440"/>
        </w:tabs>
        <w:rPr>
          <w:b/>
          <w:sz w:val="22"/>
          <w:szCs w:val="22"/>
        </w:rPr>
      </w:pPr>
    </w:p>
    <w:p w:rsidR="000C783A" w:rsidRPr="00D7180F" w:rsidP="000C783A">
      <w:pPr>
        <w:rPr>
          <w:sz w:val="22"/>
          <w:szCs w:val="22"/>
        </w:rPr>
      </w:pPr>
    </w:p>
    <w:p w:rsidR="000C783A" w:rsidRPr="00D7180F" w:rsidP="000C783A">
      <w:pPr>
        <w:rPr>
          <w:sz w:val="22"/>
          <w:szCs w:val="22"/>
        </w:rPr>
      </w:pPr>
    </w:p>
    <w:p w:rsidR="000C783A" w:rsidRPr="00D7180F" w:rsidP="000C783A">
      <w:pPr>
        <w:ind w:firstLine="4680"/>
        <w:rPr>
          <w:sz w:val="22"/>
          <w:szCs w:val="22"/>
        </w:rPr>
      </w:pPr>
      <w:r w:rsidRPr="00D7180F">
        <w:rPr>
          <w:sz w:val="22"/>
          <w:szCs w:val="22"/>
        </w:rPr>
        <w:t>FEDERAL COMMUNICATIONS COMMISSION</w:t>
      </w:r>
    </w:p>
    <w:p w:rsidR="00E45604" w:rsidRPr="00D7180F" w:rsidP="005163F5">
      <w:pPr>
        <w:rPr>
          <w:sz w:val="22"/>
          <w:szCs w:val="22"/>
        </w:rPr>
      </w:pPr>
    </w:p>
    <w:p w:rsidR="000C783A" w:rsidRPr="00D7180F" w:rsidP="005163F5">
      <w:pPr>
        <w:rPr>
          <w:sz w:val="22"/>
          <w:szCs w:val="22"/>
        </w:rPr>
      </w:pPr>
    </w:p>
    <w:p w:rsidR="000C783A" w:rsidRPr="00D7180F" w:rsidP="005163F5">
      <w:pPr>
        <w:rPr>
          <w:sz w:val="22"/>
          <w:szCs w:val="22"/>
        </w:rPr>
      </w:pPr>
    </w:p>
    <w:p w:rsidR="00E45604" w:rsidRPr="00D7180F" w:rsidP="005163F5">
      <w:pPr>
        <w:rPr>
          <w:sz w:val="22"/>
          <w:szCs w:val="22"/>
        </w:rPr>
      </w:pPr>
    </w:p>
    <w:p w:rsidR="00AF5167" w:rsidRPr="00D7180F" w:rsidP="005163F5">
      <w:pPr>
        <w:ind w:firstLine="4680"/>
        <w:rPr>
          <w:sz w:val="22"/>
          <w:szCs w:val="22"/>
        </w:rPr>
      </w:pPr>
      <w:r w:rsidRPr="00D7180F">
        <w:rPr>
          <w:sz w:val="22"/>
          <w:szCs w:val="22"/>
        </w:rPr>
        <w:t>Lark Hadley</w:t>
      </w:r>
    </w:p>
    <w:p w:rsidR="00AF5167" w:rsidRPr="00D7180F" w:rsidP="005163F5">
      <w:pPr>
        <w:ind w:firstLine="4680"/>
        <w:rPr>
          <w:sz w:val="22"/>
          <w:szCs w:val="22"/>
        </w:rPr>
      </w:pPr>
      <w:r w:rsidRPr="00D7180F">
        <w:rPr>
          <w:sz w:val="22"/>
          <w:szCs w:val="22"/>
        </w:rPr>
        <w:t>Regional Director</w:t>
      </w:r>
    </w:p>
    <w:p w:rsidR="00AF5167" w:rsidRPr="00D7180F" w:rsidP="005163F5">
      <w:pPr>
        <w:ind w:firstLine="4680"/>
        <w:rPr>
          <w:sz w:val="22"/>
          <w:szCs w:val="22"/>
        </w:rPr>
      </w:pPr>
      <w:r>
        <w:rPr>
          <w:sz w:val="22"/>
          <w:szCs w:val="22"/>
        </w:rPr>
        <w:t>Region Three</w:t>
      </w:r>
    </w:p>
    <w:p w:rsidR="00AF5167" w:rsidRPr="00D7180F" w:rsidP="005163F5">
      <w:pPr>
        <w:ind w:firstLine="4680"/>
        <w:rPr>
          <w:sz w:val="22"/>
          <w:szCs w:val="22"/>
        </w:rPr>
      </w:pPr>
      <w:r w:rsidRPr="00D7180F">
        <w:rPr>
          <w:sz w:val="22"/>
          <w:szCs w:val="22"/>
        </w:rPr>
        <w:t>Enforcement Bureau</w:t>
      </w:r>
    </w:p>
    <w:p w:rsidR="007A4F8B" w:rsidRPr="00D7180F" w:rsidP="005163F5">
      <w:pPr>
        <w:pStyle w:val="Header"/>
        <w:tabs>
          <w:tab w:val="clear" w:pos="4320"/>
          <w:tab w:val="clear" w:pos="8640"/>
        </w:tabs>
        <w:rPr>
          <w:sz w:val="22"/>
          <w:szCs w:val="22"/>
        </w:rPr>
      </w:pPr>
    </w:p>
    <w:p w:rsidR="00E45604" w:rsidRPr="00D7180F" w:rsidP="005163F5">
      <w:pPr>
        <w:pStyle w:val="Header"/>
        <w:tabs>
          <w:tab w:val="clear" w:pos="4320"/>
          <w:tab w:val="clear" w:pos="8640"/>
        </w:tabs>
        <w:rPr>
          <w:sz w:val="22"/>
          <w:szCs w:val="22"/>
        </w:rPr>
      </w:pPr>
      <w:r w:rsidRPr="00D7180F">
        <w:rPr>
          <w:sz w:val="22"/>
          <w:szCs w:val="22"/>
        </w:rPr>
        <w:tab/>
      </w:r>
      <w:r w:rsidRPr="00D7180F">
        <w:rPr>
          <w:sz w:val="22"/>
          <w:szCs w:val="22"/>
        </w:rPr>
        <w:tab/>
      </w:r>
      <w:r w:rsidRPr="00D7180F">
        <w:rPr>
          <w:sz w:val="22"/>
          <w:szCs w:val="22"/>
        </w:rPr>
        <w:tab/>
      </w:r>
      <w:r w:rsidRPr="00D7180F">
        <w:rPr>
          <w:sz w:val="22"/>
          <w:szCs w:val="22"/>
        </w:rPr>
        <w:tab/>
      </w:r>
      <w:r w:rsidRPr="00D7180F">
        <w:rPr>
          <w:sz w:val="22"/>
          <w:szCs w:val="22"/>
        </w:rPr>
        <w:tab/>
      </w:r>
      <w:r w:rsidRPr="00D7180F">
        <w:rPr>
          <w:sz w:val="22"/>
          <w:szCs w:val="22"/>
        </w:rPr>
        <w:tab/>
      </w:r>
      <w:r w:rsidRPr="00D7180F">
        <w:rPr>
          <w:sz w:val="22"/>
          <w:szCs w:val="22"/>
        </w:rPr>
        <w:tab/>
      </w:r>
    </w:p>
    <w:p w:rsidR="00E45604" w:rsidRPr="00D7180F" w:rsidP="005163F5">
      <w:pPr>
        <w:pStyle w:val="Header"/>
        <w:tabs>
          <w:tab w:val="clear" w:pos="4320"/>
          <w:tab w:val="clear" w:pos="8640"/>
        </w:tabs>
        <w:rPr>
          <w:sz w:val="22"/>
          <w:szCs w:val="22"/>
        </w:rPr>
      </w:pPr>
    </w:p>
    <w:p w:rsidR="00E45604" w:rsidRPr="00D7180F" w:rsidP="005163F5">
      <w:pPr>
        <w:pStyle w:val="Header"/>
        <w:tabs>
          <w:tab w:val="clear" w:pos="4320"/>
          <w:tab w:val="clear" w:pos="8640"/>
        </w:tabs>
        <w:rPr>
          <w:sz w:val="22"/>
          <w:szCs w:val="22"/>
        </w:rPr>
      </w:pPr>
    </w:p>
    <w:p w:rsidR="00E45604" w:rsidRPr="00D7180F" w:rsidP="005163F5">
      <w:pPr>
        <w:pStyle w:val="Header"/>
        <w:tabs>
          <w:tab w:val="clear" w:pos="4320"/>
          <w:tab w:val="clear" w:pos="8640"/>
        </w:tabs>
        <w:rPr>
          <w:sz w:val="22"/>
          <w:szCs w:val="22"/>
        </w:rPr>
      </w:pPr>
    </w:p>
    <w:p w:rsidR="00E45604" w:rsidRPr="00D7180F">
      <w:pPr>
        <w:pStyle w:val="Header"/>
        <w:tabs>
          <w:tab w:val="clear" w:pos="4320"/>
          <w:tab w:val="clear" w:pos="8640"/>
        </w:tabs>
        <w:rPr>
          <w:sz w:val="22"/>
          <w:szCs w:val="22"/>
        </w:rPr>
      </w:pP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13F49">
    <w:pPr>
      <w:spacing w:line="240" w:lineRule="exact"/>
      <w:rPr>
        <w:sz w:val="22"/>
      </w:rPr>
    </w:pPr>
  </w:p>
  <w:p w:rsidR="00F13F4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0D6D">
      <w:r>
        <w:separator/>
      </w:r>
    </w:p>
  </w:footnote>
  <w:footnote w:type="continuationSeparator" w:id="1">
    <w:p w:rsidR="00C60D6D">
      <w:r>
        <w:continuationSeparator/>
      </w:r>
    </w:p>
  </w:footnote>
  <w:footnote w:id="2">
    <w:p w:rsidR="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r>
        <w:t xml:space="preserve">  </w:t>
      </w:r>
    </w:p>
  </w:footnote>
  <w:footnote w:id="4">
    <w:p w:rsidR="00F13F49" w:rsidP="00F66A8F">
      <w:pPr>
        <w:pStyle w:val="FootnoteText"/>
        <w:spacing w:after="120"/>
      </w:pPr>
      <w:r>
        <w:rPr>
          <w:rStyle w:val="FootnoteReference"/>
        </w:rPr>
        <w:footnoteRef/>
      </w:r>
      <w:r>
        <w:rPr>
          <w:sz w:val="20"/>
        </w:rPr>
        <w:t xml:space="preserve"> 47 U</w:t>
      </w:r>
      <w:r w:rsidRPr="00B2686D">
        <w:rPr>
          <w:color w:val="000000"/>
          <w:sz w:val="20"/>
        </w:rPr>
        <w:t xml:space="preserve">.S.C. § </w:t>
      </w:r>
      <w:r w:rsidR="00D8267C">
        <w:rPr>
          <w:color w:val="000000"/>
          <w:sz w:val="20"/>
        </w:rPr>
        <w:t>308(b)</w:t>
      </w:r>
      <w:r w:rsidRPr="00B2686D">
        <w:rPr>
          <w:color w:val="000000"/>
          <w:sz w:val="20"/>
        </w:rPr>
        <w:t>.</w:t>
      </w:r>
    </w:p>
  </w:footnote>
  <w:footnote w:id="5">
    <w:p w:rsidR="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0C783A" w:rsidRPr="0072561F" w:rsidP="000C783A">
      <w:pPr>
        <w:pStyle w:val="FootnoteText"/>
        <w:spacing w:after="120"/>
        <w:rPr>
          <w:sz w:val="20"/>
        </w:rPr>
      </w:pPr>
      <w:r>
        <w:rPr>
          <w:rStyle w:val="FootnoteReference"/>
          <w:rFonts w:eastAsiaTheme="majorEastAsia"/>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0C783A" w:rsidRPr="00545132" w:rsidP="000C783A">
      <w:pPr>
        <w:pStyle w:val="FootnoteText"/>
        <w:rPr>
          <w:sz w:val="20"/>
          <w:lang w:val="it-IT"/>
        </w:rPr>
      </w:pPr>
      <w:r w:rsidRPr="00C64968">
        <w:rPr>
          <w:rStyle w:val="FootnoteReference"/>
          <w:rFonts w:eastAsiaTheme="majorEastAsia"/>
        </w:rPr>
        <w:footnoteRef/>
      </w:r>
      <w:r w:rsidRPr="00545132">
        <w:rPr>
          <w:sz w:val="20"/>
          <w:lang w:val="it-IT"/>
        </w:rPr>
        <w:t xml:space="preserve"> P.L. 93-579, 5 U.S.C. § 552a(e)(3).</w:t>
      </w:r>
    </w:p>
    <w:p w:rsidR="000C783A" w:rsidRPr="00545132" w:rsidP="000C783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pPr>
      <w:spacing w:line="19" w:lineRule="exact"/>
      <w:jc w:val="both"/>
      <w:rPr>
        <w:sz w:val="22"/>
      </w:rPr>
    </w:pPr>
    <w:r>
      <w:rPr>
        <w:noProof/>
        <w:lang w:eastAsia="zh-CN"/>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13F49">
    <w:pPr>
      <w:spacing w:line="226" w:lineRule="auto"/>
      <w:jc w:val="both"/>
      <w:rPr>
        <w:sz w:val="22"/>
      </w:rPr>
    </w:pPr>
  </w:p>
  <w:p w:rsidR="00F13F49">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pPr>
      <w:spacing w:line="19" w:lineRule="exact"/>
      <w:jc w:val="both"/>
      <w:rPr>
        <w:sz w:val="22"/>
      </w:rPr>
    </w:pPr>
    <w:r>
      <w:rPr>
        <w:noProof/>
        <w:lang w:eastAsia="zh-CN"/>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13F49">
    <w:pPr>
      <w:tabs>
        <w:tab w:val="center" w:pos="4680"/>
        <w:tab w:val="right" w:pos="9360"/>
      </w:tabs>
      <w:spacing w:line="226" w:lineRule="auto"/>
      <w:jc w:val="both"/>
    </w:pPr>
  </w:p>
  <w:p w:rsidR="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semiHidden/>
    <w:rsid w:val="00B97ECD"/>
    <w:rPr>
      <w:rFonts w:ascii="Times New Roman" w:hAnsi="Times New Roman" w:cs="Times New Roman"/>
      <w:sz w:val="20"/>
      <w:vertAlign w:val="superscript"/>
    </w:rPr>
  </w:style>
  <w:style w:type="paragraph" w:styleId="FootnoteText">
    <w:name w:val="footnote text"/>
    <w:basedOn w:val="Normal"/>
    <w:link w:val="FootnoteTextChar"/>
    <w:semiHidden/>
    <w:rsid w:val="00B97ECD"/>
    <w:pPr>
      <w:widowControl w:val="0"/>
    </w:pPr>
    <w:rPr>
      <w:sz w:val="18"/>
    </w:rPr>
  </w:style>
  <w:style w:type="character" w:customStyle="1" w:styleId="FootnoteTextChar">
    <w:name w:val="Footnote Text Char"/>
    <w:basedOn w:val="DefaultParagraphFont"/>
    <w:link w:val="FootnoteText"/>
    <w:semiHidden/>
    <w:locked/>
    <w:rsid w:val="001E11C6"/>
    <w:rPr>
      <w:snapToGrid w:val="0"/>
      <w:sz w:val="18"/>
      <w:lang w:val="en-US" w:eastAsia="en-US"/>
    </w:rPr>
  </w:style>
  <w:style w:type="paragraph" w:styleId="Header">
    <w:name w:val="header"/>
    <w:basedOn w:val="Normal"/>
    <w:link w:val="HeaderChar"/>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paragraph" w:styleId="EndnoteText">
    <w:name w:val="endnote text"/>
    <w:basedOn w:val="Normal"/>
    <w:link w:val="EndnoteTextChar"/>
    <w:uiPriority w:val="99"/>
    <w:semiHidden/>
    <w:unhideWhenUsed/>
    <w:rsid w:val="00212367"/>
  </w:style>
  <w:style w:type="character" w:customStyle="1" w:styleId="EndnoteTextChar">
    <w:name w:val="Endnote Text Char"/>
    <w:basedOn w:val="DefaultParagraphFont"/>
    <w:link w:val="EndnoteText"/>
    <w:uiPriority w:val="99"/>
    <w:semiHidden/>
    <w:rsid w:val="00212367"/>
    <w:rPr>
      <w:sz w:val="20"/>
      <w:szCs w:val="20"/>
    </w:rPr>
  </w:style>
  <w:style w:type="character" w:styleId="EndnoteReference">
    <w:name w:val="endnote reference"/>
    <w:basedOn w:val="DefaultParagraphFont"/>
    <w:uiPriority w:val="99"/>
    <w:semiHidden/>
    <w:unhideWhenUsed/>
    <w:rsid w:val="00212367"/>
    <w:rPr>
      <w:vertAlign w:val="superscript"/>
    </w:rPr>
  </w:style>
  <w:style w:type="character" w:styleId="Hyperlink">
    <w:name w:val="Hyperlink"/>
    <w:basedOn w:val="DefaultParagraphFont"/>
    <w:uiPriority w:val="99"/>
    <w:unhideWhenUsed/>
    <w:rsid w:val="00B77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