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tbl>
      <w:tblPr>
        <w:tblW w:w="0" w:type="auto"/>
        <w:tblLook w:val="0000"/>
      </w:tblPr>
      <w:tblGrid>
        <w:gridCol w:w="8640"/>
      </w:tblGrid>
      <w:tr w:rsidTr="001C7E29">
        <w:tblPrEx>
          <w:tblW w:w="0" w:type="auto"/>
          <w:tblLook w:val="0000"/>
        </w:tblPrEx>
        <w:trPr>
          <w:trHeight w:val="15030"/>
        </w:trPr>
        <w:tc>
          <w:tcPr>
            <w:tcW w:w="8856" w:type="dxa"/>
          </w:tcPr>
          <w:p w:rsidR="00FF232D" w:rsidP="006A7D75">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b/>
                <w:bCs/>
                <w:sz w:val="12"/>
                <w:szCs w:val="12"/>
              </w:rPr>
            </w:pPr>
          </w:p>
          <w:p w:rsidR="007A44F8" w:rsidRPr="008A3940" w:rsidP="00BB4E29">
            <w:pPr>
              <w:rPr>
                <w:b/>
                <w:bCs/>
                <w:sz w:val="22"/>
                <w:szCs w:val="22"/>
              </w:rPr>
            </w:pPr>
            <w:r w:rsidRPr="008A3940">
              <w:rPr>
                <w:b/>
                <w:bCs/>
                <w:sz w:val="22"/>
                <w:szCs w:val="22"/>
              </w:rPr>
              <w:t xml:space="preserve">Media Contact: </w:t>
            </w:r>
          </w:p>
          <w:p w:rsidR="007A44F8" w:rsidRPr="008A3940" w:rsidP="00BB4E29">
            <w:pPr>
              <w:rPr>
                <w:bCs/>
                <w:sz w:val="22"/>
                <w:szCs w:val="22"/>
              </w:rPr>
            </w:pPr>
            <w:r>
              <w:rPr>
                <w:bCs/>
                <w:sz w:val="22"/>
                <w:szCs w:val="22"/>
              </w:rPr>
              <w:t>Mike Snyder</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w:t>
            </w:r>
            <w:r>
              <w:rPr>
                <w:bCs/>
                <w:sz w:val="22"/>
                <w:szCs w:val="22"/>
              </w:rPr>
              <w:t>997</w:t>
            </w:r>
          </w:p>
          <w:p w:rsidR="00FF232D" w:rsidRPr="008A3940" w:rsidP="00BB4E29">
            <w:pPr>
              <w:rPr>
                <w:bCs/>
                <w:sz w:val="22"/>
                <w:szCs w:val="22"/>
              </w:rPr>
            </w:pPr>
            <w:r>
              <w:rPr>
                <w:bCs/>
                <w:sz w:val="22"/>
                <w:szCs w:val="22"/>
              </w:rPr>
              <w:t>michael.snyder</w:t>
            </w:r>
            <w:r w:rsidRPr="008A3940" w:rsidR="007A44F8">
              <w:rPr>
                <w:bCs/>
                <w:sz w:val="22"/>
                <w:szCs w:val="22"/>
              </w:rPr>
              <w:t>@fcc.gov</w:t>
            </w:r>
          </w:p>
          <w:p w:rsidR="007A44F8" w:rsidRPr="008A3940" w:rsidP="00BB4E29">
            <w:pPr>
              <w:rPr>
                <w:bCs/>
                <w:sz w:val="22"/>
                <w:szCs w:val="22"/>
              </w:rPr>
            </w:pPr>
          </w:p>
          <w:p w:rsidR="007A44F8" w:rsidRPr="008A3940" w:rsidP="00BB4E29">
            <w:pPr>
              <w:rPr>
                <w:b/>
                <w:sz w:val="22"/>
                <w:szCs w:val="22"/>
              </w:rPr>
            </w:pPr>
            <w:r w:rsidRPr="008A3940">
              <w:rPr>
                <w:b/>
                <w:sz w:val="22"/>
                <w:szCs w:val="22"/>
              </w:rPr>
              <w:t>For Immediate Release</w:t>
            </w:r>
          </w:p>
          <w:p w:rsidR="007A44F8" w:rsidRPr="004A729A" w:rsidP="00BB4E29">
            <w:pPr>
              <w:jc w:val="center"/>
              <w:rPr>
                <w:b/>
                <w:bCs/>
                <w:sz w:val="22"/>
                <w:szCs w:val="22"/>
              </w:rPr>
            </w:pPr>
          </w:p>
          <w:p w:rsidR="00305547" w:rsidP="00305547">
            <w:pPr>
              <w:tabs>
                <w:tab w:val="left" w:pos="8625"/>
              </w:tabs>
              <w:spacing w:after="120"/>
              <w:jc w:val="center"/>
              <w:rPr>
                <w:b/>
                <w:bCs/>
                <w:sz w:val="26"/>
                <w:szCs w:val="26"/>
              </w:rPr>
            </w:pPr>
            <w:r w:rsidRPr="000E049E">
              <w:rPr>
                <w:b/>
                <w:bCs/>
                <w:sz w:val="26"/>
                <w:szCs w:val="26"/>
              </w:rPr>
              <w:t>FCC</w:t>
            </w:r>
            <w:r>
              <w:rPr>
                <w:b/>
                <w:bCs/>
                <w:sz w:val="26"/>
                <w:szCs w:val="26"/>
              </w:rPr>
              <w:t xml:space="preserve"> VOTES TO STRENGTHEN </w:t>
            </w:r>
            <w:r w:rsidR="003109DB">
              <w:rPr>
                <w:b/>
                <w:bCs/>
                <w:sz w:val="26"/>
                <w:szCs w:val="26"/>
              </w:rPr>
              <w:t>AND SUSTAIN</w:t>
            </w:r>
            <w:r w:rsidR="0088188C">
              <w:rPr>
                <w:b/>
                <w:bCs/>
                <w:sz w:val="26"/>
                <w:szCs w:val="26"/>
              </w:rPr>
              <w:t xml:space="preserve"> </w:t>
            </w:r>
            <w:r>
              <w:rPr>
                <w:b/>
                <w:bCs/>
                <w:sz w:val="26"/>
                <w:szCs w:val="26"/>
              </w:rPr>
              <w:t>IP CAPTIONED TELEPHONE SERVICE</w:t>
            </w:r>
            <w:r w:rsidR="0088188C">
              <w:rPr>
                <w:b/>
                <w:bCs/>
                <w:sz w:val="26"/>
                <w:szCs w:val="26"/>
              </w:rPr>
              <w:t xml:space="preserve"> </w:t>
            </w:r>
            <w:r w:rsidR="00D645E1">
              <w:rPr>
                <w:b/>
                <w:bCs/>
                <w:sz w:val="26"/>
                <w:szCs w:val="26"/>
              </w:rPr>
              <w:t xml:space="preserve">FOR </w:t>
            </w:r>
            <w:r w:rsidR="00190ED0">
              <w:rPr>
                <w:b/>
                <w:bCs/>
                <w:sz w:val="26"/>
                <w:szCs w:val="26"/>
              </w:rPr>
              <w:t xml:space="preserve">AMERICANS </w:t>
            </w:r>
            <w:r w:rsidR="00D645E1">
              <w:rPr>
                <w:b/>
                <w:bCs/>
                <w:sz w:val="26"/>
                <w:szCs w:val="26"/>
              </w:rPr>
              <w:t>WITH HEARING LOSS</w:t>
            </w:r>
          </w:p>
          <w:p w:rsidR="004E4736" w:rsidP="004E4736">
            <w:pPr>
              <w:tabs>
                <w:tab w:val="left" w:pos="8625"/>
              </w:tabs>
              <w:jc w:val="center"/>
              <w:rPr>
                <w:b/>
                <w:i/>
              </w:rPr>
            </w:pPr>
            <w:bookmarkStart w:id="0" w:name="_GoBack"/>
            <w:r>
              <w:rPr>
                <w:b/>
                <w:i/>
              </w:rPr>
              <w:t>Agency</w:t>
            </w:r>
            <w:r w:rsidRPr="00877675" w:rsidR="00AB02B7">
              <w:rPr>
                <w:b/>
                <w:i/>
              </w:rPr>
              <w:t xml:space="preserve"> </w:t>
            </w:r>
            <w:r>
              <w:rPr>
                <w:b/>
                <w:i/>
              </w:rPr>
              <w:t>Moves to</w:t>
            </w:r>
            <w:r w:rsidRPr="00877675" w:rsidR="00AB02B7">
              <w:rPr>
                <w:b/>
                <w:i/>
              </w:rPr>
              <w:t xml:space="preserve"> </w:t>
            </w:r>
            <w:r>
              <w:rPr>
                <w:b/>
                <w:i/>
              </w:rPr>
              <w:t xml:space="preserve">Modernize IP CTS, Reform Compensation and Funding, </w:t>
            </w:r>
          </w:p>
          <w:p w:rsidR="00AB02B7" w:rsidRPr="00877675" w:rsidP="004E4736">
            <w:pPr>
              <w:tabs>
                <w:tab w:val="left" w:pos="8625"/>
              </w:tabs>
              <w:jc w:val="center"/>
              <w:rPr>
                <w:b/>
                <w:i/>
              </w:rPr>
            </w:pPr>
            <w:r>
              <w:rPr>
                <w:b/>
                <w:i/>
              </w:rPr>
              <w:t xml:space="preserve">and </w:t>
            </w:r>
            <w:r w:rsidR="002800F9">
              <w:rPr>
                <w:b/>
                <w:i/>
              </w:rPr>
              <w:t xml:space="preserve">Reduce </w:t>
            </w:r>
            <w:r w:rsidR="00F43014">
              <w:rPr>
                <w:b/>
                <w:i/>
              </w:rPr>
              <w:t>Unnecessary Use</w:t>
            </w:r>
            <w:r w:rsidRPr="00877675">
              <w:rPr>
                <w:b/>
                <w:i/>
              </w:rPr>
              <w:t xml:space="preserve"> </w:t>
            </w:r>
          </w:p>
          <w:p w:rsidR="00F61155" w:rsidRPr="006B0A70" w:rsidP="00AB02B7">
            <w:pPr>
              <w:tabs>
                <w:tab w:val="left" w:pos="8625"/>
              </w:tabs>
              <w:jc w:val="center"/>
              <w:rPr>
                <w:i/>
                <w:color w:val="F2F2F2" w:themeColor="background1" w:themeShade="F2"/>
                <w:sz w:val="28"/>
              </w:rPr>
            </w:pPr>
            <w:bookmarkEnd w:id="0"/>
            <w:r w:rsidRPr="006B0A70">
              <w:rPr>
                <w:b/>
                <w:bCs/>
                <w:i/>
                <w:sz w:val="28"/>
                <w:szCs w:val="32"/>
              </w:rPr>
              <w:t xml:space="preserve">  </w:t>
            </w:r>
            <w:r w:rsidRPr="006B0A70">
              <w:rPr>
                <w:b/>
                <w:bCs/>
                <w:i/>
                <w:color w:val="F2F2F2" w:themeColor="background1" w:themeShade="F2"/>
                <w:sz w:val="28"/>
                <w:szCs w:val="32"/>
              </w:rPr>
              <w:t xml:space="preserve">-- </w:t>
            </w:r>
            <w:r w:rsidRPr="006B0A70" w:rsidR="00F228ED">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792122" w:rsidP="00040127">
            <w:pPr>
              <w:tabs>
                <w:tab w:val="left" w:pos="8640"/>
              </w:tabs>
              <w:rPr>
                <w:sz w:val="22"/>
                <w:szCs w:val="22"/>
              </w:rPr>
            </w:pPr>
            <w:r w:rsidRPr="008A3940">
              <w:rPr>
                <w:sz w:val="22"/>
                <w:szCs w:val="22"/>
              </w:rPr>
              <w:t xml:space="preserve">WASHINGTON, </w:t>
            </w:r>
            <w:r w:rsidRPr="002B5EA4" w:rsidR="002B5EA4">
              <w:rPr>
                <w:sz w:val="22"/>
                <w:szCs w:val="22"/>
              </w:rPr>
              <w:t>June 7, 2018</w:t>
            </w:r>
            <w:r w:rsidR="00D861EE">
              <w:rPr>
                <w:sz w:val="22"/>
                <w:szCs w:val="22"/>
              </w:rPr>
              <w:t>—</w:t>
            </w:r>
            <w:r w:rsidRPr="000E049E" w:rsidR="000E049E">
              <w:rPr>
                <w:sz w:val="22"/>
                <w:szCs w:val="22"/>
              </w:rPr>
              <w:t>The Federal Communications Commission today</w:t>
            </w:r>
            <w:r w:rsidR="00040127">
              <w:rPr>
                <w:sz w:val="22"/>
                <w:szCs w:val="22"/>
              </w:rPr>
              <w:t xml:space="preserve"> </w:t>
            </w:r>
            <w:r w:rsidR="002D79F3">
              <w:rPr>
                <w:sz w:val="22"/>
                <w:szCs w:val="22"/>
              </w:rPr>
              <w:t xml:space="preserve">approved </w:t>
            </w:r>
            <w:r w:rsidR="0058371C">
              <w:rPr>
                <w:sz w:val="22"/>
                <w:szCs w:val="22"/>
              </w:rPr>
              <w:t>a</w:t>
            </w:r>
            <w:r w:rsidR="00906E27">
              <w:rPr>
                <w:sz w:val="22"/>
                <w:szCs w:val="22"/>
              </w:rPr>
              <w:t>n</w:t>
            </w:r>
            <w:r w:rsidR="0058371C">
              <w:rPr>
                <w:sz w:val="22"/>
                <w:szCs w:val="22"/>
              </w:rPr>
              <w:t xml:space="preserve"> </w:t>
            </w:r>
            <w:r w:rsidR="00906E27">
              <w:rPr>
                <w:sz w:val="22"/>
                <w:szCs w:val="22"/>
              </w:rPr>
              <w:t>item</w:t>
            </w:r>
            <w:r w:rsidR="00D645E1">
              <w:rPr>
                <w:sz w:val="22"/>
                <w:szCs w:val="22"/>
              </w:rPr>
              <w:t xml:space="preserve"> to </w:t>
            </w:r>
            <w:r w:rsidR="007F31F1">
              <w:rPr>
                <w:sz w:val="22"/>
                <w:szCs w:val="22"/>
              </w:rPr>
              <w:t>reform</w:t>
            </w:r>
            <w:r w:rsidR="00A529E8">
              <w:rPr>
                <w:sz w:val="22"/>
                <w:szCs w:val="22"/>
              </w:rPr>
              <w:t xml:space="preserve"> </w:t>
            </w:r>
            <w:r w:rsidR="00110EDD">
              <w:rPr>
                <w:sz w:val="22"/>
                <w:szCs w:val="22"/>
              </w:rPr>
              <w:t>Internet Protocol Captioned Telephone Service (IP</w:t>
            </w:r>
            <w:r w:rsidR="0009305D">
              <w:rPr>
                <w:sz w:val="22"/>
                <w:szCs w:val="22"/>
              </w:rPr>
              <w:t xml:space="preserve"> </w:t>
            </w:r>
            <w:r w:rsidR="00110EDD">
              <w:rPr>
                <w:sz w:val="22"/>
                <w:szCs w:val="22"/>
              </w:rPr>
              <w:t>CTS</w:t>
            </w:r>
            <w:r w:rsidR="00C15836">
              <w:rPr>
                <w:sz w:val="22"/>
                <w:szCs w:val="22"/>
              </w:rPr>
              <w:t>) and</w:t>
            </w:r>
            <w:r w:rsidR="0017311A">
              <w:rPr>
                <w:sz w:val="22"/>
                <w:szCs w:val="22"/>
              </w:rPr>
              <w:t xml:space="preserve"> help</w:t>
            </w:r>
            <w:r w:rsidR="00866BE1">
              <w:rPr>
                <w:sz w:val="22"/>
                <w:szCs w:val="22"/>
              </w:rPr>
              <w:t xml:space="preserve"> ensure that this </w:t>
            </w:r>
            <w:r w:rsidR="0017311A">
              <w:rPr>
                <w:sz w:val="22"/>
                <w:szCs w:val="22"/>
              </w:rPr>
              <w:t xml:space="preserve">critical communications </w:t>
            </w:r>
            <w:r w:rsidR="00866BE1">
              <w:rPr>
                <w:sz w:val="22"/>
                <w:szCs w:val="22"/>
              </w:rPr>
              <w:t>service remains sustainable for Americans with hearing loss who need it.</w:t>
            </w:r>
          </w:p>
          <w:p w:rsidR="00792122" w:rsidP="00040127">
            <w:pPr>
              <w:tabs>
                <w:tab w:val="left" w:pos="8640"/>
              </w:tabs>
              <w:rPr>
                <w:sz w:val="22"/>
                <w:szCs w:val="22"/>
              </w:rPr>
            </w:pPr>
          </w:p>
          <w:p w:rsidR="00C14516" w:rsidP="00040127">
            <w:pPr>
              <w:tabs>
                <w:tab w:val="left" w:pos="8640"/>
              </w:tabs>
              <w:rPr>
                <w:sz w:val="22"/>
                <w:szCs w:val="22"/>
              </w:rPr>
            </w:pPr>
            <w:r>
              <w:rPr>
                <w:sz w:val="22"/>
                <w:szCs w:val="22"/>
              </w:rPr>
              <w:t>IP CTS</w:t>
            </w:r>
            <w:r w:rsidR="00D645E1">
              <w:rPr>
                <w:sz w:val="22"/>
                <w:szCs w:val="22"/>
              </w:rPr>
              <w:t xml:space="preserve"> </w:t>
            </w:r>
            <w:r>
              <w:rPr>
                <w:sz w:val="22"/>
                <w:szCs w:val="22"/>
              </w:rPr>
              <w:t xml:space="preserve">is a form of </w:t>
            </w:r>
            <w:r>
              <w:fldChar w:fldCharType="begin"/>
            </w:r>
            <w:r>
              <w:instrText xml:space="preserve"> HYPERLINK "https://www.fcc.gov/consumers/guides/telecommunications-relay-service-trs" </w:instrText>
            </w:r>
            <w:r>
              <w:fldChar w:fldCharType="separate"/>
            </w:r>
            <w:r w:rsidRPr="00866BE1">
              <w:rPr>
                <w:rStyle w:val="Hyperlink"/>
                <w:sz w:val="22"/>
                <w:szCs w:val="22"/>
              </w:rPr>
              <w:t>telecommunications relay service</w:t>
            </w:r>
            <w:r>
              <w:fldChar w:fldCharType="end"/>
            </w:r>
            <w:r>
              <w:rPr>
                <w:sz w:val="22"/>
                <w:szCs w:val="22"/>
              </w:rPr>
              <w:t xml:space="preserve"> (TRS) that </w:t>
            </w:r>
            <w:r w:rsidRPr="006D3883" w:rsidR="006D3883">
              <w:rPr>
                <w:sz w:val="22"/>
                <w:szCs w:val="22"/>
              </w:rPr>
              <w:t xml:space="preserve">allows individuals with hearing loss to both read captions and use their residual hearing to understand a telephone conversation. </w:t>
            </w:r>
            <w:r>
              <w:rPr>
                <w:sz w:val="22"/>
                <w:szCs w:val="22"/>
              </w:rPr>
              <w:t xml:space="preserve"> </w:t>
            </w:r>
            <w:r w:rsidR="00984286">
              <w:rPr>
                <w:sz w:val="22"/>
                <w:szCs w:val="22"/>
              </w:rPr>
              <w:t>Use</w:t>
            </w:r>
            <w:r w:rsidRPr="006D3883" w:rsidR="006D3883">
              <w:rPr>
                <w:sz w:val="22"/>
                <w:szCs w:val="22"/>
              </w:rPr>
              <w:t xml:space="preserve"> of IP CTS</w:t>
            </w:r>
            <w:r w:rsidR="0017311A">
              <w:rPr>
                <w:sz w:val="22"/>
                <w:szCs w:val="22"/>
              </w:rPr>
              <w:t>—</w:t>
            </w:r>
            <w:r>
              <w:rPr>
                <w:sz w:val="22"/>
                <w:szCs w:val="22"/>
              </w:rPr>
              <w:t>which is paid for entirely through the FCC’s TRS Fund</w:t>
            </w:r>
            <w:r w:rsidR="00D645E1">
              <w:rPr>
                <w:sz w:val="22"/>
                <w:szCs w:val="22"/>
              </w:rPr>
              <w:t>—</w:t>
            </w:r>
            <w:r w:rsidRPr="006D3883" w:rsidR="00784E89">
              <w:rPr>
                <w:sz w:val="22"/>
                <w:szCs w:val="22"/>
              </w:rPr>
              <w:t>has grown exponentially</w:t>
            </w:r>
            <w:r w:rsidR="00984286">
              <w:rPr>
                <w:sz w:val="22"/>
                <w:szCs w:val="22"/>
              </w:rPr>
              <w:t xml:space="preserve"> in recent years</w:t>
            </w:r>
            <w:r>
              <w:rPr>
                <w:sz w:val="22"/>
                <w:szCs w:val="22"/>
              </w:rPr>
              <w:t xml:space="preserve">. </w:t>
            </w:r>
            <w:r w:rsidR="003D4F21">
              <w:rPr>
                <w:sz w:val="22"/>
                <w:szCs w:val="22"/>
              </w:rPr>
              <w:t xml:space="preserve"> </w:t>
            </w:r>
            <w:r>
              <w:rPr>
                <w:sz w:val="22"/>
                <w:szCs w:val="22"/>
              </w:rPr>
              <w:t>As a result, IP CTS</w:t>
            </w:r>
            <w:r w:rsidRPr="006D3883" w:rsidR="006D3883">
              <w:rPr>
                <w:sz w:val="22"/>
                <w:szCs w:val="22"/>
              </w:rPr>
              <w:t xml:space="preserve"> now represents almost 80 percent of the total minutes compensated by </w:t>
            </w:r>
            <w:r>
              <w:rPr>
                <w:sz w:val="22"/>
                <w:szCs w:val="22"/>
              </w:rPr>
              <w:t>the TRS</w:t>
            </w:r>
            <w:r w:rsidR="0069325A">
              <w:rPr>
                <w:sz w:val="22"/>
                <w:szCs w:val="22"/>
              </w:rPr>
              <w:t xml:space="preserve"> Fund</w:t>
            </w:r>
            <w:r>
              <w:rPr>
                <w:sz w:val="22"/>
                <w:szCs w:val="22"/>
              </w:rPr>
              <w:t>—at a cost of nearly one billion dollars</w:t>
            </w:r>
            <w:r w:rsidR="00E7707D">
              <w:rPr>
                <w:sz w:val="22"/>
                <w:szCs w:val="22"/>
              </w:rPr>
              <w:t xml:space="preserve"> a year</w:t>
            </w:r>
            <w:r w:rsidR="00EE454E">
              <w:rPr>
                <w:sz w:val="22"/>
                <w:szCs w:val="22"/>
              </w:rPr>
              <w:t xml:space="preserve">.  </w:t>
            </w:r>
            <w:r>
              <w:rPr>
                <w:sz w:val="22"/>
                <w:szCs w:val="22"/>
              </w:rPr>
              <w:t>At the same time, the contribution base supporting the TRS Fund is shrinking</w:t>
            </w:r>
            <w:r w:rsidRPr="006D3883" w:rsidR="006D3883">
              <w:rPr>
                <w:sz w:val="22"/>
                <w:szCs w:val="22"/>
              </w:rPr>
              <w:t xml:space="preserve">.  As </w:t>
            </w:r>
            <w:r>
              <w:rPr>
                <w:sz w:val="22"/>
                <w:szCs w:val="22"/>
              </w:rPr>
              <w:t xml:space="preserve">both of these trends continue, </w:t>
            </w:r>
            <w:r w:rsidRPr="006D3883" w:rsidR="006D3883">
              <w:rPr>
                <w:sz w:val="22"/>
                <w:szCs w:val="22"/>
              </w:rPr>
              <w:t xml:space="preserve">potential waste in </w:t>
            </w:r>
            <w:r>
              <w:rPr>
                <w:sz w:val="22"/>
                <w:szCs w:val="22"/>
              </w:rPr>
              <w:t>the IP CTS program</w:t>
            </w:r>
            <w:r w:rsidRPr="006D3883" w:rsidR="006D3883">
              <w:rPr>
                <w:sz w:val="22"/>
                <w:szCs w:val="22"/>
              </w:rPr>
              <w:t xml:space="preserve"> poses an ever-increasing threat to the </w:t>
            </w:r>
            <w:r>
              <w:rPr>
                <w:sz w:val="22"/>
                <w:szCs w:val="22"/>
              </w:rPr>
              <w:t xml:space="preserve">viability of this </w:t>
            </w:r>
            <w:r w:rsidR="00787130">
              <w:rPr>
                <w:sz w:val="22"/>
                <w:szCs w:val="22"/>
              </w:rPr>
              <w:t>important</w:t>
            </w:r>
            <w:r>
              <w:rPr>
                <w:sz w:val="22"/>
                <w:szCs w:val="22"/>
              </w:rPr>
              <w:t xml:space="preserve"> </w:t>
            </w:r>
            <w:r w:rsidR="0017311A">
              <w:rPr>
                <w:sz w:val="22"/>
                <w:szCs w:val="22"/>
              </w:rPr>
              <w:t>service</w:t>
            </w:r>
            <w:r w:rsidRPr="006D3883" w:rsidR="006D3883">
              <w:rPr>
                <w:sz w:val="22"/>
                <w:szCs w:val="22"/>
              </w:rPr>
              <w:t xml:space="preserve">.  </w:t>
            </w:r>
          </w:p>
          <w:p w:rsidR="00C12168" w:rsidP="00040127">
            <w:pPr>
              <w:tabs>
                <w:tab w:val="left" w:pos="8640"/>
              </w:tabs>
              <w:rPr>
                <w:sz w:val="22"/>
                <w:szCs w:val="22"/>
              </w:rPr>
            </w:pPr>
          </w:p>
          <w:p w:rsidR="00C12168" w:rsidP="00040127">
            <w:pPr>
              <w:tabs>
                <w:tab w:val="left" w:pos="8640"/>
              </w:tabs>
              <w:rPr>
                <w:sz w:val="22"/>
                <w:szCs w:val="22"/>
              </w:rPr>
            </w:pPr>
            <w:r>
              <w:rPr>
                <w:sz w:val="22"/>
                <w:szCs w:val="22"/>
              </w:rPr>
              <w:t xml:space="preserve">Today’s </w:t>
            </w:r>
            <w:r w:rsidR="00787130">
              <w:rPr>
                <w:sz w:val="22"/>
                <w:szCs w:val="22"/>
              </w:rPr>
              <w:t>Report and Order, Declaratory Ruling, Further Notice of Proposed Rulemak</w:t>
            </w:r>
            <w:r w:rsidR="002F3474">
              <w:rPr>
                <w:sz w:val="22"/>
                <w:szCs w:val="22"/>
              </w:rPr>
              <w:t>ing, and Notice of Inquiry take</w:t>
            </w:r>
            <w:r w:rsidR="00787130">
              <w:rPr>
                <w:sz w:val="22"/>
                <w:szCs w:val="22"/>
              </w:rPr>
              <w:t xml:space="preserve"> steps and expl</w:t>
            </w:r>
            <w:r w:rsidR="002F3474">
              <w:rPr>
                <w:sz w:val="22"/>
                <w:szCs w:val="22"/>
              </w:rPr>
              <w:t>ore</w:t>
            </w:r>
            <w:r w:rsidR="00787130">
              <w:rPr>
                <w:sz w:val="22"/>
                <w:szCs w:val="22"/>
              </w:rPr>
              <w:t xml:space="preserve"> others to preserve the viability of IP CTS for </w:t>
            </w:r>
            <w:r w:rsidR="009D7DCC">
              <w:rPr>
                <w:sz w:val="22"/>
                <w:szCs w:val="22"/>
              </w:rPr>
              <w:t>people</w:t>
            </w:r>
            <w:r w:rsidR="00787130">
              <w:rPr>
                <w:sz w:val="22"/>
                <w:szCs w:val="22"/>
              </w:rPr>
              <w:t xml:space="preserve"> with hearing loss who need it.  </w:t>
            </w:r>
            <w:r w:rsidR="00F43014">
              <w:rPr>
                <w:sz w:val="22"/>
                <w:szCs w:val="22"/>
              </w:rPr>
              <w:t xml:space="preserve">The FCC set interim </w:t>
            </w:r>
            <w:r w:rsidR="00787130">
              <w:rPr>
                <w:sz w:val="22"/>
                <w:szCs w:val="22"/>
              </w:rPr>
              <w:t xml:space="preserve">IP CTS provider compensation rates </w:t>
            </w:r>
            <w:r w:rsidR="00F43014">
              <w:rPr>
                <w:sz w:val="22"/>
                <w:szCs w:val="22"/>
              </w:rPr>
              <w:t xml:space="preserve">to bring those rates </w:t>
            </w:r>
            <w:r w:rsidR="00787130">
              <w:rPr>
                <w:sz w:val="22"/>
                <w:szCs w:val="22"/>
              </w:rPr>
              <w:t xml:space="preserve">closer to </w:t>
            </w:r>
            <w:r w:rsidR="00F43014">
              <w:rPr>
                <w:sz w:val="22"/>
                <w:szCs w:val="22"/>
              </w:rPr>
              <w:t>actual average provider costs.  This move will save the TRS Fund nearly $400 million over the next two years.  The Commission also adopted rules to limit unnecessary IP CTS use and waste of the TRS Fund, including a general prohibition on providing IP CTS to ineligible users.</w:t>
            </w:r>
          </w:p>
          <w:p w:rsidR="007F43CF" w:rsidP="00040127">
            <w:pPr>
              <w:tabs>
                <w:tab w:val="left" w:pos="8640"/>
              </w:tabs>
              <w:rPr>
                <w:sz w:val="22"/>
                <w:szCs w:val="22"/>
              </w:rPr>
            </w:pPr>
          </w:p>
          <w:p w:rsidR="00482DC1" w:rsidP="00482DC1">
            <w:pPr>
              <w:tabs>
                <w:tab w:val="left" w:pos="8640"/>
              </w:tabs>
              <w:rPr>
                <w:sz w:val="22"/>
                <w:szCs w:val="22"/>
              </w:rPr>
            </w:pPr>
            <w:r>
              <w:rPr>
                <w:sz w:val="22"/>
                <w:szCs w:val="22"/>
              </w:rPr>
              <w:t xml:space="preserve">The Commission also </w:t>
            </w:r>
            <w:r w:rsidR="00F43014">
              <w:rPr>
                <w:sz w:val="22"/>
                <w:szCs w:val="22"/>
              </w:rPr>
              <w:t xml:space="preserve">took an important step toward modernizing IP CTS by allowing service providers to use </w:t>
            </w:r>
            <w:r w:rsidR="00BA0436">
              <w:rPr>
                <w:sz w:val="22"/>
                <w:szCs w:val="22"/>
              </w:rPr>
              <w:t>fully automated speech recognition (ASR) to produce captions.  The FCC made clear that providers using this technology must meet the agency’s minimum TRS standards, which are designed to ensure that users receive service that is</w:t>
            </w:r>
            <w:r w:rsidRPr="00A32958">
              <w:rPr>
                <w:sz w:val="22"/>
                <w:szCs w:val="22"/>
              </w:rPr>
              <w:t xml:space="preserve"> functionally equivalent to voice telephone services.  </w:t>
            </w:r>
          </w:p>
          <w:p w:rsidR="00BC62EE" w:rsidP="00040127">
            <w:pPr>
              <w:tabs>
                <w:tab w:val="left" w:pos="8640"/>
              </w:tabs>
              <w:rPr>
                <w:sz w:val="22"/>
                <w:szCs w:val="22"/>
              </w:rPr>
            </w:pPr>
          </w:p>
          <w:p w:rsidR="00040127" w:rsidP="00C91D73">
            <w:pPr>
              <w:tabs>
                <w:tab w:val="left" w:pos="8640"/>
              </w:tabs>
              <w:rPr>
                <w:sz w:val="22"/>
                <w:szCs w:val="22"/>
              </w:rPr>
            </w:pPr>
            <w:r>
              <w:rPr>
                <w:sz w:val="22"/>
                <w:szCs w:val="22"/>
              </w:rPr>
              <w:t>T</w:t>
            </w:r>
            <w:r w:rsidR="00482DC1">
              <w:rPr>
                <w:sz w:val="22"/>
                <w:szCs w:val="22"/>
              </w:rPr>
              <w:t>he</w:t>
            </w:r>
            <w:r w:rsidR="0058371C">
              <w:rPr>
                <w:sz w:val="22"/>
                <w:szCs w:val="22"/>
              </w:rPr>
              <w:t xml:space="preserve"> </w:t>
            </w:r>
            <w:r w:rsidR="001255C7">
              <w:rPr>
                <w:sz w:val="22"/>
                <w:szCs w:val="22"/>
              </w:rPr>
              <w:t>FCC</w:t>
            </w:r>
            <w:r w:rsidR="0058371C">
              <w:rPr>
                <w:sz w:val="22"/>
                <w:szCs w:val="22"/>
              </w:rPr>
              <w:t xml:space="preserve"> </w:t>
            </w:r>
            <w:r>
              <w:rPr>
                <w:sz w:val="22"/>
                <w:szCs w:val="22"/>
              </w:rPr>
              <w:t xml:space="preserve">is </w:t>
            </w:r>
            <w:r w:rsidR="00257BA5">
              <w:rPr>
                <w:sz w:val="22"/>
                <w:szCs w:val="22"/>
              </w:rPr>
              <w:t xml:space="preserve">also </w:t>
            </w:r>
            <w:r w:rsidR="00834C15">
              <w:rPr>
                <w:sz w:val="22"/>
                <w:szCs w:val="22"/>
              </w:rPr>
              <w:t>seeking</w:t>
            </w:r>
            <w:r w:rsidRPr="00D62455" w:rsidR="00D62455">
              <w:rPr>
                <w:sz w:val="22"/>
                <w:szCs w:val="22"/>
              </w:rPr>
              <w:t xml:space="preserve"> comment on measures to improve the compensation plan, funding, and structure of the IP CTS program</w:t>
            </w:r>
            <w:r w:rsidR="00FB2EA8">
              <w:rPr>
                <w:sz w:val="22"/>
                <w:szCs w:val="22"/>
              </w:rPr>
              <w:t xml:space="preserve"> and</w:t>
            </w:r>
            <w:r w:rsidR="001255C7">
              <w:rPr>
                <w:sz w:val="22"/>
                <w:szCs w:val="22"/>
              </w:rPr>
              <w:t xml:space="preserve"> to curb provider practices that could be incenting use o</w:t>
            </w:r>
            <w:r w:rsidR="00264193">
              <w:rPr>
                <w:sz w:val="22"/>
                <w:szCs w:val="22"/>
              </w:rPr>
              <w:t xml:space="preserve">f IP CTS </w:t>
            </w:r>
            <w:r w:rsidR="00FE219F">
              <w:rPr>
                <w:sz w:val="22"/>
                <w:szCs w:val="22"/>
              </w:rPr>
              <w:t xml:space="preserve">by people </w:t>
            </w:r>
            <w:r w:rsidR="00264193">
              <w:rPr>
                <w:sz w:val="22"/>
                <w:szCs w:val="22"/>
              </w:rPr>
              <w:t>who may not need it</w:t>
            </w:r>
            <w:r w:rsidR="00EE454E">
              <w:rPr>
                <w:sz w:val="22"/>
                <w:szCs w:val="22"/>
              </w:rPr>
              <w:t>.</w:t>
            </w:r>
            <w:r>
              <w:rPr>
                <w:sz w:val="22"/>
                <w:szCs w:val="22"/>
              </w:rPr>
              <w:t xml:space="preserve">  </w:t>
            </w:r>
            <w:r w:rsidR="00257BA5">
              <w:rPr>
                <w:sz w:val="22"/>
                <w:szCs w:val="22"/>
              </w:rPr>
              <w:t>And to</w:t>
            </w:r>
            <w:r w:rsidR="00FB2EA8">
              <w:rPr>
                <w:sz w:val="22"/>
                <w:szCs w:val="22"/>
              </w:rPr>
              <w:t xml:space="preserve"> ensure service quality for users, t</w:t>
            </w:r>
            <w:r>
              <w:rPr>
                <w:sz w:val="22"/>
                <w:szCs w:val="22"/>
              </w:rPr>
              <w:t xml:space="preserve">he </w:t>
            </w:r>
            <w:r w:rsidR="00FB2EA8">
              <w:rPr>
                <w:sz w:val="22"/>
                <w:szCs w:val="22"/>
              </w:rPr>
              <w:t>Commission</w:t>
            </w:r>
            <w:r>
              <w:rPr>
                <w:sz w:val="22"/>
                <w:szCs w:val="22"/>
              </w:rPr>
              <w:t xml:space="preserve"> </w:t>
            </w:r>
            <w:r w:rsidR="00877675">
              <w:rPr>
                <w:sz w:val="22"/>
                <w:szCs w:val="22"/>
              </w:rPr>
              <w:t xml:space="preserve">is </w:t>
            </w:r>
            <w:r w:rsidR="008B7F99">
              <w:rPr>
                <w:sz w:val="22"/>
                <w:szCs w:val="22"/>
              </w:rPr>
              <w:t>s</w:t>
            </w:r>
            <w:r w:rsidRPr="008B7F99" w:rsidR="008B7F99">
              <w:rPr>
                <w:sz w:val="22"/>
                <w:szCs w:val="22"/>
              </w:rPr>
              <w:t>eek</w:t>
            </w:r>
            <w:r>
              <w:rPr>
                <w:sz w:val="22"/>
                <w:szCs w:val="22"/>
              </w:rPr>
              <w:t xml:space="preserve">ing </w:t>
            </w:r>
            <w:r w:rsidRPr="008B7F99" w:rsidR="008B7F99">
              <w:rPr>
                <w:sz w:val="22"/>
                <w:szCs w:val="22"/>
              </w:rPr>
              <w:t>comment on IP CTS performance goals and metrics.</w:t>
            </w:r>
            <w:r w:rsidR="001255C7">
              <w:rPr>
                <w:sz w:val="22"/>
                <w:szCs w:val="22"/>
              </w:rPr>
              <w:t xml:space="preserve">  </w:t>
            </w:r>
          </w:p>
          <w:p w:rsidR="001C7E29" w:rsidP="00C91D73">
            <w:pPr>
              <w:tabs>
                <w:tab w:val="left" w:pos="8640"/>
              </w:tabs>
              <w:rPr>
                <w:sz w:val="22"/>
                <w:szCs w:val="22"/>
              </w:rPr>
            </w:pPr>
          </w:p>
          <w:p w:rsidR="001C7E29" w:rsidRPr="001C7E29" w:rsidP="001C7E29">
            <w:pPr>
              <w:tabs>
                <w:tab w:val="left" w:pos="8640"/>
              </w:tabs>
              <w:rPr>
                <w:sz w:val="22"/>
                <w:szCs w:val="22"/>
              </w:rPr>
            </w:pPr>
            <w:r w:rsidRPr="001C7E29">
              <w:rPr>
                <w:sz w:val="22"/>
                <w:szCs w:val="22"/>
              </w:rPr>
              <w:t>Action by the Commission June 7, 2018 by Report and Order, Declaratory Ruling, Further Notice of Proposed Rulemaking, and Notice of In</w:t>
            </w:r>
            <w:r>
              <w:rPr>
                <w:sz w:val="22"/>
                <w:szCs w:val="22"/>
              </w:rPr>
              <w:t xml:space="preserve">quiry (FCC 18-79). </w:t>
            </w:r>
            <w:r w:rsidR="00B00C7C">
              <w:rPr>
                <w:sz w:val="22"/>
                <w:szCs w:val="22"/>
              </w:rPr>
              <w:t xml:space="preserve"> </w:t>
            </w:r>
            <w:r>
              <w:rPr>
                <w:sz w:val="22"/>
                <w:szCs w:val="22"/>
              </w:rPr>
              <w:t>Chairman Pai</w:t>
            </w:r>
            <w:r w:rsidRPr="001C7E29">
              <w:rPr>
                <w:sz w:val="22"/>
                <w:szCs w:val="22"/>
              </w:rPr>
              <w:t xml:space="preserve"> </w:t>
            </w:r>
            <w:r>
              <w:rPr>
                <w:sz w:val="22"/>
                <w:szCs w:val="22"/>
              </w:rPr>
              <w:t xml:space="preserve">and Commissioner Carr </w:t>
            </w:r>
            <w:r w:rsidRPr="001C7E29">
              <w:rPr>
                <w:sz w:val="22"/>
                <w:szCs w:val="22"/>
              </w:rPr>
              <w:t xml:space="preserve">approving.  </w:t>
            </w:r>
            <w:r>
              <w:rPr>
                <w:sz w:val="22"/>
                <w:szCs w:val="22"/>
              </w:rPr>
              <w:t xml:space="preserve">Commissioner </w:t>
            </w:r>
            <w:r w:rsidRPr="001C7E29">
              <w:rPr>
                <w:sz w:val="22"/>
                <w:szCs w:val="22"/>
              </w:rPr>
              <w:t xml:space="preserve">O’Rielly </w:t>
            </w:r>
            <w:r>
              <w:rPr>
                <w:sz w:val="22"/>
                <w:szCs w:val="22"/>
              </w:rPr>
              <w:t xml:space="preserve">approving in part and concurring in </w:t>
            </w:r>
            <w:r>
              <w:rPr>
                <w:sz w:val="22"/>
                <w:szCs w:val="22"/>
              </w:rPr>
              <w:t xml:space="preserve">part.  Commissioner </w:t>
            </w:r>
            <w:r w:rsidRPr="001C7E29">
              <w:rPr>
                <w:sz w:val="22"/>
                <w:szCs w:val="22"/>
              </w:rPr>
              <w:t>Rosenworcel</w:t>
            </w:r>
            <w:r>
              <w:rPr>
                <w:sz w:val="22"/>
                <w:szCs w:val="22"/>
              </w:rPr>
              <w:t xml:space="preserve"> concurring.  </w:t>
            </w:r>
            <w:r w:rsidRPr="001C7E29">
              <w:rPr>
                <w:sz w:val="22"/>
                <w:szCs w:val="22"/>
              </w:rPr>
              <w:t>Chairman Pai, Commissioners O’Rielly, Carr, and Rosenworcel issuing separate statements.</w:t>
            </w:r>
          </w:p>
          <w:p w:rsidR="001C7E29" w:rsidRPr="001C7E29" w:rsidP="001C7E29">
            <w:pPr>
              <w:tabs>
                <w:tab w:val="left" w:pos="8640"/>
              </w:tabs>
              <w:rPr>
                <w:sz w:val="22"/>
                <w:szCs w:val="22"/>
              </w:rPr>
            </w:pPr>
          </w:p>
          <w:p w:rsidR="001C7E29" w:rsidP="001C7E29">
            <w:pPr>
              <w:tabs>
                <w:tab w:val="left" w:pos="8640"/>
              </w:tabs>
              <w:rPr>
                <w:sz w:val="22"/>
                <w:szCs w:val="22"/>
              </w:rPr>
            </w:pPr>
            <w:r w:rsidRPr="001C7E29">
              <w:rPr>
                <w:sz w:val="22"/>
                <w:szCs w:val="22"/>
              </w:rPr>
              <w:t>CG Docket Nos. 13-24; 03-123</w:t>
            </w:r>
          </w:p>
          <w:p w:rsidR="00BD19E8" w:rsidRPr="00A225A9" w:rsidP="00DA7B44">
            <w:pPr>
              <w:rPr>
                <w:rStyle w:val="Hyperlink"/>
                <w:color w:val="auto"/>
                <w:sz w:val="22"/>
                <w:szCs w:val="22"/>
                <w:u w:val="none"/>
              </w:rPr>
            </w:pPr>
          </w:p>
          <w:p w:rsidR="004F0F1F" w:rsidRPr="004A729A" w:rsidP="00850E26">
            <w:pPr>
              <w:ind w:right="72"/>
              <w:jc w:val="center"/>
              <w:rPr>
                <w:sz w:val="22"/>
                <w:szCs w:val="22"/>
              </w:rPr>
            </w:pPr>
            <w:r w:rsidRPr="00A225A9">
              <w:rPr>
                <w:sz w:val="22"/>
                <w:szCs w:val="22"/>
              </w:rPr>
              <w:t>###</w:t>
            </w:r>
          </w:p>
          <w:p w:rsidR="00E644FE" w:rsidP="00850E26">
            <w:pPr>
              <w:ind w:right="72"/>
              <w:jc w:val="center"/>
              <w:rPr>
                <w:b/>
                <w:bCs/>
                <w:sz w:val="18"/>
                <w:szCs w:val="18"/>
              </w:rPr>
            </w:pPr>
            <w:r w:rsidRPr="004A729A">
              <w:rPr>
                <w:b/>
                <w:bCs/>
                <w:sz w:val="22"/>
                <w:szCs w:val="2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850E26" w:rsidRPr="006B0A70" w:rsidP="00850E26">
            <w:pPr>
              <w:ind w:right="72"/>
              <w:jc w:val="center"/>
              <w:rPr>
                <w:b/>
                <w:bCs/>
                <w:sz w:val="18"/>
                <w:szCs w:val="18"/>
              </w:rPr>
            </w:pPr>
            <w:r>
              <w:rPr>
                <w:b/>
                <w:bCs/>
                <w:sz w:val="18"/>
                <w:szCs w:val="18"/>
              </w:rPr>
              <w:t xml:space="preserve">ASL </w:t>
            </w:r>
            <w:r w:rsidR="00A81700">
              <w:rPr>
                <w:b/>
                <w:bCs/>
                <w:sz w:val="18"/>
                <w:szCs w:val="18"/>
              </w:rPr>
              <w:t xml:space="preserve">Videophone: (844) </w:t>
            </w:r>
            <w:r w:rsidRPr="00850E26">
              <w:rPr>
                <w:b/>
                <w:bCs/>
                <w:sz w:val="18"/>
                <w:szCs w:val="18"/>
              </w:rPr>
              <w:t>432-2275</w:t>
            </w:r>
          </w:p>
          <w:p w:rsidR="00E644FE" w:rsidRPr="006B0A70" w:rsidP="00850E26">
            <w:pPr>
              <w:ind w:right="72"/>
              <w:jc w:val="center"/>
              <w:rPr>
                <w:b/>
                <w:bCs/>
                <w:sz w:val="18"/>
                <w:szCs w:val="18"/>
              </w:rPr>
            </w:pPr>
            <w:r w:rsidRPr="006B0A70">
              <w:rPr>
                <w:b/>
                <w:bCs/>
                <w:sz w:val="18"/>
                <w:szCs w:val="18"/>
              </w:rPr>
              <w:t xml:space="preserve">TTY: </w:t>
            </w:r>
            <w:r w:rsidR="00AC0A38">
              <w:rPr>
                <w:b/>
                <w:bCs/>
                <w:sz w:val="18"/>
                <w:szCs w:val="18"/>
              </w:rPr>
              <w:t xml:space="preserve">(888) </w:t>
            </w:r>
            <w:r w:rsidRPr="006E4A76" w:rsidR="006E4A76">
              <w:rPr>
                <w:b/>
                <w:bCs/>
                <w:sz w:val="18"/>
                <w:szCs w:val="18"/>
              </w:rPr>
              <w:t>835-5322</w:t>
            </w:r>
          </w:p>
          <w:p w:rsidR="00CC5E08" w:rsidRPr="006B0A70" w:rsidP="00850E26">
            <w:pPr>
              <w:ind w:right="72"/>
              <w:jc w:val="center"/>
              <w:rPr>
                <w:b/>
                <w:bCs/>
                <w:sz w:val="18"/>
                <w:szCs w:val="18"/>
              </w:rPr>
            </w:pPr>
            <w:r>
              <w:rPr>
                <w:b/>
                <w:bCs/>
                <w:sz w:val="18"/>
                <w:szCs w:val="18"/>
              </w:rPr>
              <w:t>Twitter: @FCC</w:t>
            </w:r>
          </w:p>
          <w:p w:rsidR="00CC5E08" w:rsidP="00850E26">
            <w:pPr>
              <w:ind w:right="72"/>
              <w:jc w:val="center"/>
              <w:rPr>
                <w:rStyle w:val="Hyperlink"/>
                <w:b/>
                <w:bCs/>
                <w:color w:val="auto"/>
                <w:sz w:val="18"/>
                <w:szCs w:val="18"/>
              </w:rPr>
            </w:pPr>
            <w:r w:rsidRPr="00850E26">
              <w:rPr>
                <w:b/>
                <w:bCs/>
                <w:sz w:val="18"/>
                <w:szCs w:val="18"/>
              </w:rPr>
              <w:t>www.fcc.gov/office-media-relations</w:t>
            </w:r>
          </w:p>
          <w:p w:rsidR="00516232" w:rsidRPr="00EE0E90" w:rsidP="00516232">
            <w:pPr>
              <w:ind w:right="72"/>
              <w:jc w:val="center"/>
              <w:rPr>
                <w:b/>
                <w:bCs/>
                <w:sz w:val="18"/>
                <w:szCs w:val="18"/>
              </w:rPr>
            </w:pPr>
          </w:p>
          <w:p w:rsidR="0069420F" w:rsidRPr="00EE0E90" w:rsidP="00516232">
            <w:pPr>
              <w:ind w:right="72"/>
              <w:jc w:val="center"/>
              <w:rPr>
                <w:b/>
                <w:bCs/>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p w:rsidR="00EE0E90" w:rsidRPr="0069420F" w:rsidP="00850E26">
            <w:pPr>
              <w:ind w:right="72"/>
              <w:jc w:val="center"/>
              <w:rPr>
                <w:bCs/>
                <w:i/>
                <w:sz w:val="18"/>
                <w:szCs w:val="18"/>
              </w:rPr>
            </w:pPr>
          </w:p>
        </w:tc>
      </w:tr>
    </w:tbl>
    <w:p w:rsidR="00D24C3D" w:rsidRPr="007528A5">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CommentReference">
    <w:name w:val="annotation reference"/>
    <w:basedOn w:val="DefaultParagraphFont"/>
    <w:semiHidden/>
    <w:unhideWhenUsed/>
    <w:rsid w:val="001A1957"/>
    <w:rPr>
      <w:sz w:val="16"/>
      <w:szCs w:val="16"/>
    </w:rPr>
  </w:style>
  <w:style w:type="paragraph" w:styleId="CommentText">
    <w:name w:val="annotation text"/>
    <w:basedOn w:val="Normal"/>
    <w:link w:val="CommentTextChar"/>
    <w:semiHidden/>
    <w:unhideWhenUsed/>
    <w:rsid w:val="001A1957"/>
    <w:rPr>
      <w:sz w:val="20"/>
      <w:szCs w:val="20"/>
    </w:rPr>
  </w:style>
  <w:style w:type="character" w:customStyle="1" w:styleId="CommentTextChar">
    <w:name w:val="Comment Text Char"/>
    <w:basedOn w:val="DefaultParagraphFont"/>
    <w:link w:val="CommentText"/>
    <w:semiHidden/>
    <w:rsid w:val="001A1957"/>
  </w:style>
  <w:style w:type="paragraph" w:styleId="CommentSubject">
    <w:name w:val="annotation subject"/>
    <w:basedOn w:val="CommentText"/>
    <w:next w:val="CommentText"/>
    <w:link w:val="CommentSubjectChar"/>
    <w:semiHidden/>
    <w:unhideWhenUsed/>
    <w:rsid w:val="001A1957"/>
    <w:rPr>
      <w:b/>
      <w:bCs/>
    </w:rPr>
  </w:style>
  <w:style w:type="character" w:customStyle="1" w:styleId="CommentSubjectChar">
    <w:name w:val="Comment Subject Char"/>
    <w:basedOn w:val="CommentTextChar"/>
    <w:link w:val="CommentSubject"/>
    <w:semiHidden/>
    <w:rsid w:val="001A1957"/>
    <w:rPr>
      <w:b/>
      <w:bCs/>
    </w:rPr>
  </w:style>
  <w:style w:type="paragraph" w:styleId="BalloonText">
    <w:name w:val="Balloon Text"/>
    <w:basedOn w:val="Normal"/>
    <w:link w:val="BalloonTextChar"/>
    <w:semiHidden/>
    <w:unhideWhenUsed/>
    <w:rsid w:val="001A1957"/>
    <w:rPr>
      <w:rFonts w:ascii="Segoe UI" w:hAnsi="Segoe UI" w:cs="Segoe UI"/>
      <w:sz w:val="18"/>
      <w:szCs w:val="18"/>
    </w:rPr>
  </w:style>
  <w:style w:type="character" w:customStyle="1" w:styleId="BalloonTextChar">
    <w:name w:val="Balloon Text Char"/>
    <w:basedOn w:val="DefaultParagraphFont"/>
    <w:link w:val="BalloonText"/>
    <w:semiHidden/>
    <w:rsid w:val="001A1957"/>
    <w:rPr>
      <w:rFonts w:ascii="Segoe UI" w:hAnsi="Segoe UI" w:cs="Segoe UI"/>
      <w:sz w:val="18"/>
      <w:szCs w:val="18"/>
    </w:rPr>
  </w:style>
  <w:style w:type="character" w:customStyle="1" w:styleId="UnresolvedMention">
    <w:name w:val="Unresolved Mention"/>
    <w:basedOn w:val="DefaultParagraphFont"/>
    <w:uiPriority w:val="99"/>
    <w:semiHidden/>
    <w:unhideWhenUsed/>
    <w:rsid w:val="00D645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