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27367" w:rsidP="00E04FCE">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027367" w:rsidP="00027367">
      <w:pPr>
        <w:rPr>
          <w:b/>
          <w:bCs/>
        </w:rPr>
      </w:pPr>
    </w:p>
    <w:p w:rsidR="00027367" w:rsidRPr="00E04FCE" w:rsidP="00027367">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027367" w:rsidRPr="00E04FCE" w:rsidP="00027367">
      <w:pPr>
        <w:rPr>
          <w:rFonts w:ascii="Times New Roman" w:hAnsi="Times New Roman" w:cs="Times New Roman"/>
          <w:bCs/>
          <w:sz w:val="24"/>
          <w:szCs w:val="24"/>
        </w:rPr>
      </w:pPr>
      <w:r w:rsidRPr="00E04FCE">
        <w:rPr>
          <w:rFonts w:ascii="Times New Roman" w:hAnsi="Times New Roman" w:cs="Times New Roman"/>
          <w:bCs/>
          <w:sz w:val="24"/>
          <w:szCs w:val="24"/>
        </w:rPr>
        <w:t>Travis Litman, (202) 418-2400</w:t>
      </w:r>
    </w:p>
    <w:p w:rsidR="00027367" w:rsidRPr="00E04FCE" w:rsidP="00027367">
      <w:pPr>
        <w:rPr>
          <w:rFonts w:ascii="Times New Roman" w:hAnsi="Times New Roman" w:cs="Times New Roman"/>
          <w:bCs/>
          <w:sz w:val="24"/>
          <w:szCs w:val="24"/>
        </w:rPr>
      </w:pPr>
      <w:r>
        <w:fldChar w:fldCharType="begin"/>
      </w:r>
      <w:r>
        <w:instrText xml:space="preserve"> HYPERLINK "mailto:Travis.Litman@fcc.gov" </w:instrText>
      </w:r>
      <w:r>
        <w:fldChar w:fldCharType="separate"/>
      </w:r>
      <w:r w:rsidRPr="00E04FCE">
        <w:rPr>
          <w:rStyle w:val="Hyperlink"/>
          <w:rFonts w:ascii="Times New Roman" w:hAnsi="Times New Roman" w:cs="Times New Roman"/>
          <w:bCs/>
          <w:sz w:val="24"/>
          <w:szCs w:val="24"/>
        </w:rPr>
        <w:t>Travis.Litman@fcc.gov</w:t>
      </w:r>
      <w:r>
        <w:fldChar w:fldCharType="end"/>
      </w:r>
    </w:p>
    <w:p w:rsidR="00027367" w:rsidRPr="00E04FCE" w:rsidP="00027367">
      <w:pPr>
        <w:rPr>
          <w:rFonts w:ascii="Times New Roman" w:hAnsi="Times New Roman" w:cs="Times New Roman"/>
          <w:bCs/>
          <w:sz w:val="24"/>
          <w:szCs w:val="24"/>
        </w:rPr>
      </w:pPr>
    </w:p>
    <w:p w:rsidR="00027367" w:rsidRPr="00E04FCE" w:rsidP="00027367">
      <w:pPr>
        <w:rPr>
          <w:rFonts w:ascii="Times New Roman" w:hAnsi="Times New Roman" w:cs="Times New Roman"/>
          <w:b/>
          <w:sz w:val="24"/>
          <w:szCs w:val="24"/>
        </w:rPr>
      </w:pPr>
      <w:r w:rsidRPr="00E04FCE">
        <w:rPr>
          <w:rFonts w:ascii="Times New Roman" w:hAnsi="Times New Roman" w:cs="Times New Roman"/>
          <w:b/>
          <w:sz w:val="24"/>
          <w:szCs w:val="24"/>
        </w:rPr>
        <w:t>For Immediate Release</w:t>
      </w:r>
    </w:p>
    <w:p w:rsidR="00027367" w:rsidP="00E04FCE">
      <w:pPr>
        <w:spacing w:after="120"/>
        <w:rPr>
          <w:rFonts w:ascii="Times New Roman" w:hAnsi="Times New Roman" w:cs="Times New Roman"/>
          <w:sz w:val="24"/>
          <w:szCs w:val="24"/>
        </w:rPr>
      </w:pPr>
    </w:p>
    <w:p w:rsidR="00E04FCE" w:rsidP="00E04FCE">
      <w:pPr>
        <w:jc w:val="center"/>
        <w:rPr>
          <w:rFonts w:ascii="Times New Roman" w:hAnsi="Times New Roman" w:cs="Times New Roman"/>
          <w:b/>
          <w:sz w:val="24"/>
          <w:szCs w:val="24"/>
        </w:rPr>
      </w:pPr>
      <w:r>
        <w:rPr>
          <w:rFonts w:ascii="Times New Roman" w:hAnsi="Times New Roman" w:cs="Times New Roman"/>
          <w:b/>
          <w:sz w:val="24"/>
          <w:szCs w:val="24"/>
        </w:rPr>
        <w:t xml:space="preserve">STATEMENT OF COMMISSIONER JESSICA ROSENWORCEL ON FCC’S </w:t>
      </w:r>
    </w:p>
    <w:p w:rsidR="00E04FCE" w:rsidRPr="00E04FCE" w:rsidP="00E04FCE">
      <w:pPr>
        <w:jc w:val="center"/>
        <w:rPr>
          <w:rFonts w:ascii="Times New Roman" w:hAnsi="Times New Roman" w:cs="Times New Roman"/>
          <w:b/>
          <w:sz w:val="24"/>
          <w:szCs w:val="24"/>
        </w:rPr>
      </w:pPr>
      <w:r>
        <w:rPr>
          <w:rFonts w:ascii="Times New Roman" w:hAnsi="Times New Roman" w:cs="Times New Roman"/>
          <w:b/>
          <w:sz w:val="24"/>
          <w:szCs w:val="24"/>
        </w:rPr>
        <w:t>REPEAL OF NET NEUTRALITY TAKING EFFECT</w:t>
      </w:r>
    </w:p>
    <w:p w:rsidR="00027367" w:rsidRPr="00E04FCE" w:rsidP="00132C53">
      <w:pPr>
        <w:spacing w:after="120"/>
        <w:ind w:firstLine="720"/>
        <w:rPr>
          <w:rFonts w:ascii="Times New Roman" w:hAnsi="Times New Roman" w:cs="Times New Roman"/>
          <w:sz w:val="24"/>
          <w:szCs w:val="24"/>
        </w:rPr>
      </w:pPr>
    </w:p>
    <w:p w:rsidR="00027367" w:rsidRPr="00E04FCE" w:rsidP="00E04FCE">
      <w:pPr>
        <w:spacing w:after="120"/>
        <w:rPr>
          <w:rFonts w:ascii="Times New Roman" w:hAnsi="Times New Roman" w:cs="Times New Roman"/>
          <w:sz w:val="24"/>
          <w:szCs w:val="24"/>
        </w:rPr>
      </w:pPr>
      <w:r>
        <w:rPr>
          <w:rFonts w:ascii="Times New Roman" w:hAnsi="Times New Roman" w:cs="Times New Roman"/>
          <w:sz w:val="24"/>
          <w:szCs w:val="24"/>
        </w:rPr>
        <w:t>WASHINGTON, June 11</w:t>
      </w:r>
      <w:r w:rsidRPr="00E04FCE">
        <w:rPr>
          <w:rFonts w:ascii="Times New Roman" w:hAnsi="Times New Roman" w:cs="Times New Roman"/>
          <w:sz w:val="24"/>
          <w:szCs w:val="24"/>
          <w:vertAlign w:val="superscript"/>
        </w:rPr>
        <w:t>th</w:t>
      </w:r>
      <w:r>
        <w:rPr>
          <w:rFonts w:ascii="Times New Roman" w:hAnsi="Times New Roman" w:cs="Times New Roman"/>
          <w:sz w:val="24"/>
          <w:szCs w:val="24"/>
        </w:rPr>
        <w:t xml:space="preserve">, 2018: </w:t>
      </w:r>
    </w:p>
    <w:p w:rsidR="00132C53" w:rsidRPr="00E04FCE" w:rsidP="00132C53">
      <w:pPr>
        <w:spacing w:after="120"/>
        <w:ind w:firstLine="720"/>
        <w:rPr>
          <w:rFonts w:ascii="Times New Roman" w:hAnsi="Times New Roman" w:cs="Times New Roman"/>
          <w:sz w:val="24"/>
          <w:szCs w:val="24"/>
        </w:rPr>
      </w:pPr>
      <w:r>
        <w:rPr>
          <w:rFonts w:ascii="Times New Roman" w:hAnsi="Times New Roman" w:cs="Times New Roman"/>
          <w:sz w:val="24"/>
          <w:szCs w:val="24"/>
        </w:rPr>
        <w:t>“Last year</w:t>
      </w:r>
      <w:r w:rsidRPr="00E04FCE">
        <w:rPr>
          <w:rFonts w:ascii="Times New Roman" w:hAnsi="Times New Roman" w:cs="Times New Roman"/>
          <w:sz w:val="24"/>
          <w:szCs w:val="24"/>
        </w:rPr>
        <w:t>, I voted against the FCC’s decision to roll back our net neutrality rules. Today, the FCC’s misguided repeal of net neutrality goes into effect. This is bad news for all of us who rely on an open internet for so many fac</w:t>
      </w:r>
      <w:bookmarkStart w:id="0" w:name="_GoBack"/>
      <w:bookmarkEnd w:id="0"/>
      <w:r w:rsidRPr="00E04FCE">
        <w:rPr>
          <w:rFonts w:ascii="Times New Roman" w:hAnsi="Times New Roman" w:cs="Times New Roman"/>
          <w:sz w:val="24"/>
          <w:szCs w:val="24"/>
        </w:rPr>
        <w:t xml:space="preserve">ets of civic and commercial life. Internet service providers now have the power to block websites, throttle services, and censor online content.  They will have the right to discriminate and favor the internet traffic of those companies with whom they have pay-for-play arrangements and the right to consign all others to a slow and bumpy road. Plain and simple, thanks to the FCC’s roll back of net neutrality, internet providers have the legal green light, the technical ability, and business incentive to discriminate and manipulate what we see, read, and learn online. </w:t>
      </w:r>
    </w:p>
    <w:p w:rsidR="00132C53" w:rsidP="00132C53">
      <w:pPr>
        <w:ind w:firstLine="720"/>
        <w:rPr>
          <w:rFonts w:ascii="Times New Roman" w:hAnsi="Times New Roman" w:cs="Times New Roman"/>
          <w:sz w:val="24"/>
          <w:szCs w:val="24"/>
        </w:rPr>
      </w:pPr>
      <w:r w:rsidRPr="00E04FCE">
        <w:rPr>
          <w:rFonts w:ascii="Times New Roman" w:hAnsi="Times New Roman" w:cs="Times New Roman"/>
          <w:sz w:val="24"/>
          <w:szCs w:val="24"/>
        </w:rPr>
        <w:t>If the arc of history is long, we are going to bend this toward a more just outcome.  The momentum around the country—from small towns to big cities, from state houses to court houses, from governors’ executive actions to action in Congress—is proof the American people are not done fighting for an open internet. I’m proud to stand with them in that fight. We won’t stop today. It’s too important and our future depends on it.</w:t>
      </w:r>
      <w:r w:rsidR="00E04FCE">
        <w:rPr>
          <w:rFonts w:ascii="Times New Roman" w:hAnsi="Times New Roman" w:cs="Times New Roman"/>
          <w:sz w:val="24"/>
          <w:szCs w:val="24"/>
        </w:rPr>
        <w:t>”</w:t>
      </w:r>
    </w:p>
    <w:p w:rsidR="00E04FCE" w:rsidP="00132C53">
      <w:pPr>
        <w:ind w:firstLine="720"/>
        <w:rPr>
          <w:rFonts w:ascii="Times New Roman" w:hAnsi="Times New Roman" w:cs="Times New Roman"/>
          <w:sz w:val="24"/>
          <w:szCs w:val="24"/>
        </w:rPr>
      </w:pPr>
    </w:p>
    <w:p w:rsidR="00E04FCE" w:rsidP="00132C53">
      <w:pPr>
        <w:ind w:firstLine="720"/>
        <w:rPr>
          <w:rFonts w:ascii="Times New Roman" w:hAnsi="Times New Roman" w:cs="Times New Roman"/>
          <w:sz w:val="24"/>
          <w:szCs w:val="24"/>
        </w:rPr>
      </w:pPr>
    </w:p>
    <w:p w:rsidR="00E04FCE" w:rsidP="00132C53">
      <w:pPr>
        <w:ind w:firstLine="720"/>
        <w:rPr>
          <w:rFonts w:ascii="Times New Roman" w:hAnsi="Times New Roman" w:cs="Times New Roman"/>
          <w:sz w:val="24"/>
          <w:szCs w:val="24"/>
        </w:rPr>
      </w:pPr>
    </w:p>
    <w:p w:rsidR="00E04FCE" w:rsidRPr="00E04FCE" w:rsidP="00E04FCE">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E04FCE" w:rsidRPr="00E04FCE" w:rsidP="00E04FCE">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E04FCE" w:rsidRPr="00E04FCE" w:rsidP="00E04FCE">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E04FCE" w:rsidRPr="00E04FCE" w:rsidP="00E04FCE">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E04FCE" w:rsidRPr="00E04FCE" w:rsidP="00E04FCE">
      <w:pPr>
        <w:jc w:val="center"/>
        <w:rPr>
          <w:rFonts w:ascii="Times New Roman" w:hAnsi="Times New Roman" w:cs="Times New Roman"/>
          <w:b/>
          <w:bCs/>
          <w:sz w:val="18"/>
          <w:szCs w:val="18"/>
        </w:rPr>
      </w:pPr>
    </w:p>
    <w:p w:rsidR="00E04FCE" w:rsidRPr="00E04FCE" w:rsidP="00E04FCE">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C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53"/>
    <w:rPr>
      <w:rFonts w:ascii="Segoe UI" w:hAnsi="Segoe UI" w:cs="Segoe UI"/>
      <w:sz w:val="18"/>
      <w:szCs w:val="18"/>
    </w:rPr>
  </w:style>
  <w:style w:type="character" w:styleId="Hyperlink">
    <w:name w:val="Hyperlink"/>
    <w:rsid w:val="00027367"/>
    <w:rPr>
      <w:color w:val="0000FF"/>
      <w:u w:val="single"/>
    </w:rPr>
  </w:style>
  <w:style w:type="paragraph" w:styleId="Header">
    <w:name w:val="header"/>
    <w:basedOn w:val="Normal"/>
    <w:link w:val="HeaderChar"/>
    <w:uiPriority w:val="99"/>
    <w:unhideWhenUsed/>
    <w:rsid w:val="00857E08"/>
    <w:pPr>
      <w:tabs>
        <w:tab w:val="center" w:pos="4680"/>
        <w:tab w:val="right" w:pos="9360"/>
      </w:tabs>
    </w:pPr>
  </w:style>
  <w:style w:type="character" w:customStyle="1" w:styleId="HeaderChar">
    <w:name w:val="Header Char"/>
    <w:basedOn w:val="DefaultParagraphFont"/>
    <w:link w:val="Header"/>
    <w:uiPriority w:val="99"/>
    <w:rsid w:val="00857E08"/>
    <w:rPr>
      <w:rFonts w:ascii="Calibri" w:hAnsi="Calibri" w:cs="Calibri"/>
    </w:rPr>
  </w:style>
  <w:style w:type="paragraph" w:styleId="Footer">
    <w:name w:val="footer"/>
    <w:basedOn w:val="Normal"/>
    <w:link w:val="FooterChar"/>
    <w:uiPriority w:val="99"/>
    <w:unhideWhenUsed/>
    <w:rsid w:val="00857E08"/>
    <w:pPr>
      <w:tabs>
        <w:tab w:val="center" w:pos="4680"/>
        <w:tab w:val="right" w:pos="9360"/>
      </w:tabs>
    </w:pPr>
  </w:style>
  <w:style w:type="character" w:customStyle="1" w:styleId="FooterChar">
    <w:name w:val="Footer Char"/>
    <w:basedOn w:val="DefaultParagraphFont"/>
    <w:link w:val="Footer"/>
    <w:uiPriority w:val="99"/>
    <w:rsid w:val="00857E0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