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976FC" w:rsidP="005976FC">
      <w:pPr>
        <w:spacing w:after="0"/>
        <w:rPr>
          <w:rFonts w:ascii="Times New Roman" w:hAnsi="Times New Roman" w:cs="Times New Roman"/>
          <w:b/>
        </w:rPr>
      </w:pPr>
      <w:bookmarkStart w:id="0" w:name="_GoBack"/>
      <w:bookmarkEnd w:id="0"/>
    </w:p>
    <w:p w:rsidR="005976FC" w:rsidP="005976FC">
      <w:pPr>
        <w:spacing w:after="0" w:line="240" w:lineRule="auto"/>
        <w:jc w:val="center"/>
        <w:rPr>
          <w:rFonts w:ascii="Times New Roman" w:hAnsi="Times New Roman" w:cs="Times New Roman"/>
          <w:b/>
        </w:rPr>
      </w:pPr>
      <w:r>
        <w:rPr>
          <w:rFonts w:ascii="Times New Roman" w:hAnsi="Times New Roman" w:cs="Times New Roman"/>
          <w:b/>
        </w:rPr>
        <w:t>REMARKS OF FCC COMMISSIONER BRENDAN CARR</w:t>
      </w:r>
    </w:p>
    <w:p w:rsidR="005976FC" w:rsidP="005976FC">
      <w:pPr>
        <w:spacing w:after="0" w:line="240" w:lineRule="auto"/>
        <w:jc w:val="center"/>
        <w:rPr>
          <w:rFonts w:ascii="Times New Roman" w:hAnsi="Times New Roman" w:cs="Times New Roman"/>
          <w:b/>
        </w:rPr>
      </w:pPr>
    </w:p>
    <w:p w:rsidR="005976FC" w:rsidP="005976FC">
      <w:pPr>
        <w:spacing w:after="0" w:line="240" w:lineRule="auto"/>
        <w:jc w:val="center"/>
        <w:rPr>
          <w:rFonts w:ascii="Times New Roman" w:hAnsi="Times New Roman" w:cs="Times New Roman"/>
          <w:b/>
        </w:rPr>
      </w:pPr>
      <w:r>
        <w:rPr>
          <w:rFonts w:ascii="Times New Roman" w:hAnsi="Times New Roman" w:cs="Times New Roman"/>
          <w:b/>
        </w:rPr>
        <w:t>AT THE SENATE BROADBAND CAUCUS, CONNECTING AMERICA EVENT</w:t>
      </w:r>
    </w:p>
    <w:p w:rsidR="005976FC" w:rsidP="005976FC">
      <w:pPr>
        <w:spacing w:after="0" w:line="240" w:lineRule="auto"/>
        <w:jc w:val="center"/>
        <w:rPr>
          <w:rFonts w:ascii="Times New Roman" w:hAnsi="Times New Roman" w:cs="Times New Roman"/>
          <w:b/>
        </w:rPr>
      </w:pPr>
    </w:p>
    <w:p w:rsidR="005976FC" w:rsidP="005976FC">
      <w:pPr>
        <w:spacing w:after="0" w:line="240" w:lineRule="auto"/>
        <w:jc w:val="center"/>
        <w:rPr>
          <w:rFonts w:ascii="Times New Roman" w:hAnsi="Times New Roman" w:cs="Times New Roman"/>
          <w:b/>
        </w:rPr>
      </w:pPr>
      <w:r>
        <w:rPr>
          <w:rFonts w:ascii="Times New Roman" w:hAnsi="Times New Roman" w:cs="Times New Roman"/>
          <w:b/>
        </w:rPr>
        <w:t>“AGRICULTURE AND BROADBAND FOR STRONG RURAL COMMUNITIES”</w:t>
      </w:r>
    </w:p>
    <w:p w:rsidR="005976FC" w:rsidP="005976FC">
      <w:pPr>
        <w:spacing w:after="0" w:line="240" w:lineRule="auto"/>
        <w:jc w:val="center"/>
        <w:rPr>
          <w:rFonts w:ascii="Times New Roman" w:hAnsi="Times New Roman" w:cs="Times New Roman"/>
          <w:b/>
        </w:rPr>
      </w:pPr>
    </w:p>
    <w:p w:rsidR="005976FC" w:rsidP="005976FC">
      <w:pPr>
        <w:spacing w:after="0" w:line="240" w:lineRule="auto"/>
        <w:jc w:val="center"/>
        <w:rPr>
          <w:rFonts w:ascii="Times New Roman" w:hAnsi="Times New Roman" w:cs="Times New Roman"/>
          <w:b/>
        </w:rPr>
      </w:pPr>
      <w:r>
        <w:rPr>
          <w:rFonts w:ascii="Times New Roman" w:hAnsi="Times New Roman" w:cs="Times New Roman"/>
          <w:b/>
        </w:rPr>
        <w:t>WASHINGTON, DC</w:t>
      </w:r>
    </w:p>
    <w:p w:rsidR="005976FC" w:rsidP="005976FC">
      <w:pPr>
        <w:spacing w:after="0" w:line="240" w:lineRule="auto"/>
        <w:jc w:val="center"/>
        <w:rPr>
          <w:rFonts w:ascii="Times New Roman" w:hAnsi="Times New Roman" w:cs="Times New Roman"/>
          <w:b/>
        </w:rPr>
      </w:pPr>
    </w:p>
    <w:p w:rsidR="005976FC" w:rsidP="005976FC">
      <w:pPr>
        <w:spacing w:after="0" w:line="240" w:lineRule="auto"/>
        <w:jc w:val="center"/>
        <w:rPr>
          <w:rFonts w:ascii="Times New Roman" w:hAnsi="Times New Roman" w:cs="Times New Roman"/>
          <w:b/>
        </w:rPr>
      </w:pPr>
      <w:r>
        <w:rPr>
          <w:rFonts w:ascii="Times New Roman" w:hAnsi="Times New Roman" w:cs="Times New Roman"/>
          <w:b/>
        </w:rPr>
        <w:t>JUNE 19, 2018</w:t>
      </w:r>
    </w:p>
    <w:p w:rsidR="005976FC" w:rsidP="005976FC">
      <w:pPr>
        <w:spacing w:after="0"/>
        <w:rPr>
          <w:rFonts w:ascii="Times New Roman" w:hAnsi="Times New Roman" w:cs="Times New Roman"/>
          <w:b/>
        </w:rPr>
      </w:pPr>
    </w:p>
    <w:p w:rsidR="005976FC" w:rsidP="005976FC">
      <w:pPr>
        <w:spacing w:after="0" w:line="240" w:lineRule="auto"/>
        <w:rPr>
          <w:rFonts w:ascii="Times New Roman" w:hAnsi="Times New Roman" w:cs="Times New Roman"/>
        </w:rPr>
      </w:pPr>
      <w:r>
        <w:rPr>
          <w:rFonts w:ascii="Times New Roman" w:hAnsi="Times New Roman" w:cs="Times New Roman"/>
        </w:rPr>
        <w:tab/>
        <w:t xml:space="preserve">Thank you to Senator Capito, Senator </w:t>
      </w:r>
      <w:r>
        <w:rPr>
          <w:rFonts w:ascii="Times New Roman" w:hAnsi="Times New Roman" w:cs="Times New Roman"/>
        </w:rPr>
        <w:t>Boozman</w:t>
      </w:r>
      <w:r>
        <w:rPr>
          <w:rFonts w:ascii="Times New Roman" w:hAnsi="Times New Roman" w:cs="Times New Roman"/>
        </w:rPr>
        <w:t>, Se</w:t>
      </w:r>
      <w:r w:rsidR="00C90D23">
        <w:rPr>
          <w:rFonts w:ascii="Times New Roman" w:hAnsi="Times New Roman" w:cs="Times New Roman"/>
        </w:rPr>
        <w:t xml:space="preserve">nator </w:t>
      </w:r>
      <w:r w:rsidR="00C90D23">
        <w:rPr>
          <w:rFonts w:ascii="Times New Roman" w:hAnsi="Times New Roman" w:cs="Times New Roman"/>
        </w:rPr>
        <w:t>Heitkamp</w:t>
      </w:r>
      <w:r w:rsidR="00C90D23">
        <w:rPr>
          <w:rFonts w:ascii="Times New Roman" w:hAnsi="Times New Roman" w:cs="Times New Roman"/>
        </w:rPr>
        <w:t xml:space="preserve">, Senator Smith, </w:t>
      </w:r>
      <w:r>
        <w:rPr>
          <w:rFonts w:ascii="Times New Roman" w:hAnsi="Times New Roman" w:cs="Times New Roman"/>
        </w:rPr>
        <w:t>Senator King</w:t>
      </w:r>
      <w:r w:rsidR="00C90D23">
        <w:rPr>
          <w:rFonts w:ascii="Times New Roman" w:hAnsi="Times New Roman" w:cs="Times New Roman"/>
        </w:rPr>
        <w:t>, and Senator Klobuchar</w:t>
      </w:r>
      <w:r>
        <w:rPr>
          <w:rFonts w:ascii="Times New Roman" w:hAnsi="Times New Roman" w:cs="Times New Roman"/>
        </w:rPr>
        <w:t xml:space="preserve"> for your remarks today and for the important, bipartisan work you are doing with </w:t>
      </w:r>
      <w:r w:rsidRPr="00DD1CCE">
        <w:rPr>
          <w:rFonts w:ascii="Times New Roman" w:hAnsi="Times New Roman" w:cs="Times New Roman"/>
        </w:rPr>
        <w:t>the Senate Broadband Caucus</w:t>
      </w:r>
      <w:r>
        <w:rPr>
          <w:rFonts w:ascii="Times New Roman" w:hAnsi="Times New Roman" w:cs="Times New Roman"/>
        </w:rPr>
        <w:t xml:space="preserve"> to help bring more broadband to more Americans.  I appreciate</w:t>
      </w:r>
      <w:r w:rsidRPr="00DD1CCE">
        <w:rPr>
          <w:rFonts w:ascii="Times New Roman" w:hAnsi="Times New Roman" w:cs="Times New Roman"/>
        </w:rPr>
        <w:t xml:space="preserve"> the chance to join your discussion about the </w:t>
      </w:r>
      <w:r>
        <w:rPr>
          <w:rFonts w:ascii="Times New Roman" w:hAnsi="Times New Roman" w:cs="Times New Roman"/>
        </w:rPr>
        <w:t xml:space="preserve">vital role that </w:t>
      </w:r>
      <w:r w:rsidRPr="00DD1CCE">
        <w:rPr>
          <w:rFonts w:ascii="Times New Roman" w:hAnsi="Times New Roman" w:cs="Times New Roman"/>
        </w:rPr>
        <w:t xml:space="preserve">broadband </w:t>
      </w:r>
      <w:r>
        <w:rPr>
          <w:rFonts w:ascii="Times New Roman" w:hAnsi="Times New Roman" w:cs="Times New Roman"/>
        </w:rPr>
        <w:t>plays in</w:t>
      </w:r>
      <w:r w:rsidRPr="00DD1CCE">
        <w:rPr>
          <w:rFonts w:ascii="Times New Roman" w:hAnsi="Times New Roman" w:cs="Times New Roman"/>
        </w:rPr>
        <w:t xml:space="preserve"> agriculture and our nation’s rural communities.  </w:t>
      </w:r>
    </w:p>
    <w:p w:rsidR="005976FC" w:rsidP="005976FC">
      <w:pPr>
        <w:spacing w:after="0" w:line="240" w:lineRule="auto"/>
        <w:rPr>
          <w:rFonts w:ascii="Times New Roman" w:hAnsi="Times New Roman" w:cs="Times New Roman"/>
        </w:rPr>
      </w:pPr>
    </w:p>
    <w:p w:rsidR="005976FC" w:rsidP="005976FC">
      <w:pPr>
        <w:spacing w:after="0" w:line="240" w:lineRule="auto"/>
        <w:ind w:firstLine="720"/>
        <w:rPr>
          <w:rFonts w:ascii="Times New Roman" w:hAnsi="Times New Roman" w:cs="Times New Roman"/>
        </w:rPr>
      </w:pPr>
      <w:r w:rsidRPr="00DD1CCE">
        <w:rPr>
          <w:rFonts w:ascii="Times New Roman" w:hAnsi="Times New Roman" w:cs="Times New Roman"/>
        </w:rPr>
        <w:t>In my time on the Commission, I have see</w:t>
      </w:r>
      <w:r>
        <w:rPr>
          <w:rFonts w:ascii="Times New Roman" w:hAnsi="Times New Roman" w:cs="Times New Roman"/>
        </w:rPr>
        <w:t>n</w:t>
      </w:r>
      <w:r w:rsidRPr="00DD1CCE">
        <w:rPr>
          <w:rFonts w:ascii="Times New Roman" w:hAnsi="Times New Roman" w:cs="Times New Roman"/>
        </w:rPr>
        <w:t xml:space="preserve"> both si</w:t>
      </w:r>
      <w:r>
        <w:rPr>
          <w:rFonts w:ascii="Times New Roman" w:hAnsi="Times New Roman" w:cs="Times New Roman"/>
        </w:rPr>
        <w:t>des of the digital divide—</w:t>
      </w:r>
      <w:r w:rsidRPr="00DD1CCE">
        <w:rPr>
          <w:rFonts w:ascii="Times New Roman" w:hAnsi="Times New Roman" w:cs="Times New Roman"/>
        </w:rPr>
        <w:t xml:space="preserve">communities that have broadband and the economic benefits that come with it—and those that are still working to get their fair shot at next-gen opportunity.  </w:t>
      </w:r>
    </w:p>
    <w:p w:rsidR="005976FC" w:rsidP="005976FC">
      <w:pPr>
        <w:spacing w:after="0" w:line="240" w:lineRule="auto"/>
        <w:ind w:firstLine="720"/>
        <w:rPr>
          <w:rFonts w:ascii="Times New Roman" w:hAnsi="Times New Roman" w:cs="Times New Roman"/>
        </w:rPr>
      </w:pPr>
    </w:p>
    <w:p w:rsidR="005976FC" w:rsidP="005976FC">
      <w:pPr>
        <w:spacing w:after="0" w:line="240" w:lineRule="auto"/>
        <w:ind w:firstLine="720"/>
        <w:rPr>
          <w:rFonts w:ascii="Times New Roman" w:hAnsi="Times New Roman" w:cs="Times New Roman"/>
        </w:rPr>
      </w:pPr>
      <w:r w:rsidRPr="00DD1CCE">
        <w:rPr>
          <w:rFonts w:ascii="Times New Roman" w:hAnsi="Times New Roman" w:cs="Times New Roman"/>
        </w:rPr>
        <w:t xml:space="preserve">Broadband means access to new jobs for Americans, from the workers </w:t>
      </w:r>
      <w:r>
        <w:rPr>
          <w:rFonts w:ascii="Times New Roman" w:hAnsi="Times New Roman" w:cs="Times New Roman"/>
        </w:rPr>
        <w:t>who</w:t>
      </w:r>
      <w:r w:rsidRPr="00DD1CCE">
        <w:rPr>
          <w:rFonts w:ascii="Times New Roman" w:hAnsi="Times New Roman" w:cs="Times New Roman"/>
        </w:rPr>
        <w:t xml:space="preserve"> manufacture and deploy broadband infrastructure, to the app economy that runs over high-speed networks, and the businesses that use these connections to reach customers around the world.  It enables companies large and small</w:t>
      </w:r>
      <w:r>
        <w:rPr>
          <w:rFonts w:ascii="Times New Roman" w:hAnsi="Times New Roman" w:cs="Times New Roman"/>
        </w:rPr>
        <w:t xml:space="preserve"> </w:t>
      </w:r>
      <w:r w:rsidRPr="00DD1CCE">
        <w:rPr>
          <w:rFonts w:ascii="Times New Roman" w:hAnsi="Times New Roman" w:cs="Times New Roman"/>
        </w:rPr>
        <w:t xml:space="preserve">to operate more efficiently and productively—including the many agriculture producers who </w:t>
      </w:r>
      <w:r>
        <w:rPr>
          <w:rFonts w:ascii="Times New Roman" w:hAnsi="Times New Roman" w:cs="Times New Roman"/>
        </w:rPr>
        <w:t>use</w:t>
      </w:r>
      <w:r w:rsidRPr="00DD1CCE">
        <w:rPr>
          <w:rFonts w:ascii="Times New Roman" w:hAnsi="Times New Roman" w:cs="Times New Roman"/>
        </w:rPr>
        <w:t xml:space="preserve"> broadband in their day-to-day business operations.  And it helps ensure that rural communities have access to the same essential services</w:t>
      </w:r>
      <w:r>
        <w:rPr>
          <w:rFonts w:ascii="Times New Roman" w:hAnsi="Times New Roman" w:cs="Times New Roman"/>
        </w:rPr>
        <w:t>,</w:t>
      </w:r>
      <w:r w:rsidRPr="00713982">
        <w:rPr>
          <w:rFonts w:ascii="Times New Roman" w:hAnsi="Times New Roman" w:cs="Times New Roman"/>
        </w:rPr>
        <w:t xml:space="preserve"> </w:t>
      </w:r>
      <w:r w:rsidRPr="00DD1CCE">
        <w:rPr>
          <w:rFonts w:ascii="Times New Roman" w:hAnsi="Times New Roman" w:cs="Times New Roman"/>
        </w:rPr>
        <w:t>including healthcare and education</w:t>
      </w:r>
      <w:r>
        <w:rPr>
          <w:rFonts w:ascii="Times New Roman" w:hAnsi="Times New Roman" w:cs="Times New Roman"/>
        </w:rPr>
        <w:t>,</w:t>
      </w:r>
      <w:r w:rsidRPr="00DD1CCE">
        <w:rPr>
          <w:rFonts w:ascii="Times New Roman" w:hAnsi="Times New Roman" w:cs="Times New Roman"/>
        </w:rPr>
        <w:t xml:space="preserve"> that are enjoyed by the rest of the country.</w:t>
      </w:r>
    </w:p>
    <w:p w:rsidR="005976FC" w:rsidP="005976FC">
      <w:pPr>
        <w:spacing w:after="0" w:line="240" w:lineRule="auto"/>
        <w:ind w:firstLine="720"/>
        <w:rPr>
          <w:rFonts w:ascii="Times New Roman" w:hAnsi="Times New Roman" w:cs="Times New Roman"/>
        </w:rPr>
      </w:pPr>
    </w:p>
    <w:p w:rsidR="005976FC" w:rsidP="005976FC">
      <w:pPr>
        <w:spacing w:after="0" w:line="240" w:lineRule="auto"/>
        <w:ind w:firstLine="720"/>
        <w:rPr>
          <w:rFonts w:ascii="Times New Roman" w:hAnsi="Times New Roman" w:cs="Times New Roman"/>
        </w:rPr>
      </w:pPr>
      <w:r>
        <w:rPr>
          <w:rFonts w:ascii="Times New Roman" w:hAnsi="Times New Roman" w:cs="Times New Roman"/>
        </w:rPr>
        <w:t>Over the past few months, I have met many Americans that have broadband or want it in their communities.  Their stories reinforce the need for the FCC to keep pressing ahead with policies that will promote broadband infrastructure deployment across the country.</w:t>
      </w:r>
    </w:p>
    <w:p w:rsidR="005976FC" w:rsidRPr="00DD1CCE" w:rsidP="005976FC">
      <w:pPr>
        <w:spacing w:after="0" w:line="240" w:lineRule="auto"/>
        <w:ind w:firstLine="720"/>
        <w:rPr>
          <w:rFonts w:ascii="Times New Roman" w:hAnsi="Times New Roman" w:cs="Times New Roman"/>
        </w:rPr>
      </w:pPr>
    </w:p>
    <w:p w:rsidR="005976FC" w:rsidP="005976FC">
      <w:pPr>
        <w:spacing w:after="0" w:line="240" w:lineRule="auto"/>
        <w:ind w:firstLine="720"/>
        <w:rPr>
          <w:rFonts w:ascii="Times New Roman" w:hAnsi="Times New Roman" w:cs="Times New Roman"/>
        </w:rPr>
      </w:pPr>
      <w:r w:rsidRPr="00DD1CCE">
        <w:rPr>
          <w:rFonts w:ascii="Times New Roman" w:hAnsi="Times New Roman" w:cs="Times New Roman"/>
        </w:rPr>
        <w:t>Last week, I met Whitney from Lambert, Montana</w:t>
      </w:r>
      <w:r w:rsidR="00950472">
        <w:rPr>
          <w:rFonts w:ascii="Times New Roman" w:hAnsi="Times New Roman" w:cs="Times New Roman"/>
        </w:rPr>
        <w:t>.</w:t>
      </w:r>
      <w:r w:rsidRPr="00DD1CCE">
        <w:rPr>
          <w:rFonts w:ascii="Times New Roman" w:hAnsi="Times New Roman" w:cs="Times New Roman"/>
        </w:rPr>
        <w:t xml:space="preserve">  Her family runs a farming and ranching operation in the northeast corner of Big Sky Country.  The area is famous for being </w:t>
      </w:r>
      <w:r>
        <w:rPr>
          <w:rFonts w:ascii="Times New Roman" w:hAnsi="Times New Roman" w:cs="Times New Roman"/>
        </w:rPr>
        <w:t>the</w:t>
      </w:r>
      <w:r w:rsidRPr="00DD1CCE">
        <w:rPr>
          <w:rFonts w:ascii="Times New Roman" w:hAnsi="Times New Roman" w:cs="Times New Roman"/>
        </w:rPr>
        <w:t xml:space="preserve"> </w:t>
      </w:r>
      <w:r>
        <w:rPr>
          <w:rFonts w:ascii="Times New Roman" w:hAnsi="Times New Roman" w:cs="Times New Roman"/>
        </w:rPr>
        <w:t xml:space="preserve">farthest place in the country from a </w:t>
      </w:r>
      <w:r w:rsidRPr="00DD1CCE">
        <w:rPr>
          <w:rFonts w:ascii="Times New Roman" w:hAnsi="Times New Roman" w:cs="Times New Roman"/>
        </w:rPr>
        <w:t xml:space="preserve">Starbucks.  It’s about 190 miles to the closest green-aproned barista.  A run to the grocery store is a 100-mile </w:t>
      </w:r>
      <w:r>
        <w:rPr>
          <w:rFonts w:ascii="Times New Roman" w:hAnsi="Times New Roman" w:cs="Times New Roman"/>
        </w:rPr>
        <w:t xml:space="preserve">drive </w:t>
      </w:r>
      <w:r w:rsidRPr="00DD1CCE">
        <w:rPr>
          <w:rFonts w:ascii="Times New Roman" w:hAnsi="Times New Roman" w:cs="Times New Roman"/>
        </w:rPr>
        <w:t xml:space="preserve">round trip.  The nearest big city, Billings, is five and a half </w:t>
      </w:r>
      <w:r>
        <w:rPr>
          <w:rFonts w:ascii="Times New Roman" w:hAnsi="Times New Roman" w:cs="Times New Roman"/>
        </w:rPr>
        <w:t>hours</w:t>
      </w:r>
      <w:r w:rsidRPr="00DD1CCE">
        <w:rPr>
          <w:rFonts w:ascii="Times New Roman" w:hAnsi="Times New Roman" w:cs="Times New Roman"/>
        </w:rPr>
        <w:t xml:space="preserve"> away.</w:t>
      </w:r>
    </w:p>
    <w:p w:rsidR="005976FC" w:rsidRPr="00DD1CCE" w:rsidP="005976FC">
      <w:pPr>
        <w:spacing w:after="0" w:line="240" w:lineRule="auto"/>
        <w:ind w:firstLine="720"/>
        <w:rPr>
          <w:rFonts w:ascii="Times New Roman" w:hAnsi="Times New Roman" w:cs="Times New Roman"/>
        </w:rPr>
      </w:pPr>
    </w:p>
    <w:p w:rsidR="005976FC" w:rsidP="005976FC">
      <w:pPr>
        <w:spacing w:after="0" w:line="240" w:lineRule="auto"/>
        <w:ind w:firstLine="720"/>
        <w:rPr>
          <w:rFonts w:ascii="Times New Roman" w:hAnsi="Times New Roman" w:cs="Times New Roman"/>
        </w:rPr>
      </w:pPr>
      <w:r w:rsidRPr="00DD1CCE">
        <w:rPr>
          <w:rFonts w:ascii="Times New Roman" w:hAnsi="Times New Roman" w:cs="Times New Roman"/>
        </w:rPr>
        <w:t>Yet Whitney is a</w:t>
      </w:r>
      <w:r>
        <w:rPr>
          <w:rFonts w:ascii="Times New Roman" w:hAnsi="Times New Roman" w:cs="Times New Roman"/>
        </w:rPr>
        <w:t>n</w:t>
      </w:r>
      <w:r w:rsidRPr="00DD1CCE">
        <w:rPr>
          <w:rFonts w:ascii="Times New Roman" w:hAnsi="Times New Roman" w:cs="Times New Roman"/>
        </w:rPr>
        <w:t xml:space="preserve"> </w:t>
      </w:r>
      <w:r>
        <w:rPr>
          <w:rFonts w:ascii="Times New Roman" w:hAnsi="Times New Roman" w:cs="Times New Roman"/>
        </w:rPr>
        <w:t>Instagram</w:t>
      </w:r>
      <w:r w:rsidRPr="00DD1CCE">
        <w:rPr>
          <w:rFonts w:ascii="Times New Roman" w:hAnsi="Times New Roman" w:cs="Times New Roman"/>
        </w:rPr>
        <w:t xml:space="preserve"> star.  She </w:t>
      </w:r>
      <w:r>
        <w:rPr>
          <w:rFonts w:ascii="Times New Roman" w:hAnsi="Times New Roman" w:cs="Times New Roman"/>
        </w:rPr>
        <w:t>makes money</w:t>
      </w:r>
      <w:r w:rsidRPr="00DD1CCE">
        <w:rPr>
          <w:rFonts w:ascii="Times New Roman" w:hAnsi="Times New Roman" w:cs="Times New Roman"/>
        </w:rPr>
        <w:t xml:space="preserve"> by using her smartphone to produce and upload what have become viral videos.  She calls one of her more famous videos “</w:t>
      </w:r>
      <w:r w:rsidRPr="00DD1CCE">
        <w:rPr>
          <w:rFonts w:ascii="Times New Roman" w:hAnsi="Times New Roman" w:cs="Times New Roman"/>
        </w:rPr>
        <w:t>Crossfit</w:t>
      </w:r>
      <w:r w:rsidRPr="00DD1CCE">
        <w:rPr>
          <w:rFonts w:ascii="Times New Roman" w:hAnsi="Times New Roman" w:cs="Times New Roman"/>
        </w:rPr>
        <w:t xml:space="preserve"> </w:t>
      </w:r>
      <w:r>
        <w:rPr>
          <w:rFonts w:ascii="Times New Roman" w:hAnsi="Times New Roman" w:cs="Times New Roman"/>
        </w:rPr>
        <w:t>for Cows,”</w:t>
      </w:r>
      <w:r>
        <w:rPr>
          <w:rStyle w:val="FootnoteReference"/>
          <w:rFonts w:ascii="Times New Roman" w:hAnsi="Times New Roman" w:cs="Times New Roman"/>
        </w:rPr>
        <w:footnoteReference w:id="2"/>
      </w:r>
      <w:r>
        <w:rPr>
          <w:rFonts w:ascii="Times New Roman" w:hAnsi="Times New Roman" w:cs="Times New Roman"/>
        </w:rPr>
        <w:t xml:space="preserve"> and it’s been viewed millions of times</w:t>
      </w:r>
      <w:r w:rsidRPr="00DD1CCE">
        <w:rPr>
          <w:rFonts w:ascii="Times New Roman" w:hAnsi="Times New Roman" w:cs="Times New Roman"/>
        </w:rPr>
        <w:t>.</w:t>
      </w:r>
      <w:r>
        <w:rPr>
          <w:rFonts w:ascii="Times New Roman" w:hAnsi="Times New Roman" w:cs="Times New Roman"/>
        </w:rPr>
        <w:t xml:space="preserve">  It shows Ghost, </w:t>
      </w:r>
      <w:r>
        <w:rPr>
          <w:rFonts w:ascii="Times New Roman" w:hAnsi="Times New Roman" w:cs="Times New Roman"/>
        </w:rPr>
        <w:t>one of her 1,2</w:t>
      </w:r>
      <w:r w:rsidRPr="00DD1CCE">
        <w:rPr>
          <w:rFonts w:ascii="Times New Roman" w:hAnsi="Times New Roman" w:cs="Times New Roman"/>
        </w:rPr>
        <w:t>00 pound</w:t>
      </w:r>
      <w:r w:rsidRPr="00DD1CCE">
        <w:rPr>
          <w:rFonts w:ascii="Times New Roman" w:hAnsi="Times New Roman" w:cs="Times New Roman"/>
        </w:rPr>
        <w:t xml:space="preserve"> Herefords, rolling a straw bale across a snow-covered field.  Whitney can get 4G LTE when she’s in the field because there’s a cell tower not far away that was put up to cover a highway that runs through the area.  </w:t>
      </w:r>
      <w:r>
        <w:rPr>
          <w:rFonts w:ascii="Times New Roman" w:hAnsi="Times New Roman" w:cs="Times New Roman"/>
        </w:rPr>
        <w:t xml:space="preserve">But we know that there are millions of rural Americans who either lack 4G LTE service altogether or are being served only by subsidized providers.  That is why the FCC is allocating up to $4.53 billion over ten years—to help close this gap and bring 4G LTE to even more Americans.  Everyone may not have the same social media skills as Whitney, but they should at least have the same opportunity at next-gen connectivity.  </w:t>
      </w:r>
      <w:r>
        <w:rPr>
          <w:rFonts w:ascii="Times New Roman" w:hAnsi="Times New Roman" w:cs="Times New Roman"/>
        </w:rPr>
        <w:t>So</w:t>
      </w:r>
      <w:r>
        <w:rPr>
          <w:rFonts w:ascii="Times New Roman" w:hAnsi="Times New Roman" w:cs="Times New Roman"/>
        </w:rPr>
        <w:t xml:space="preserve"> I am glad to support the FCC’s efforts in our Mobility Fund proceeding. </w:t>
      </w:r>
    </w:p>
    <w:p w:rsidR="005976FC" w:rsidP="005976FC">
      <w:pPr>
        <w:spacing w:after="0" w:line="240" w:lineRule="auto"/>
        <w:ind w:firstLine="720"/>
        <w:rPr>
          <w:rFonts w:ascii="Times New Roman" w:hAnsi="Times New Roman" w:cs="Times New Roman"/>
        </w:rPr>
      </w:pPr>
    </w:p>
    <w:p w:rsidR="005976FC" w:rsidP="005976FC">
      <w:pPr>
        <w:tabs>
          <w:tab w:val="left" w:pos="720"/>
        </w:tabs>
        <w:spacing w:after="0" w:line="240" w:lineRule="auto"/>
        <w:rPr>
          <w:rFonts w:ascii="Times New Roman" w:hAnsi="Times New Roman" w:cs="Times New Roman"/>
        </w:rPr>
      </w:pPr>
      <w:r>
        <w:rPr>
          <w:rFonts w:ascii="Times New Roman" w:hAnsi="Times New Roman" w:cs="Times New Roman"/>
        </w:rPr>
        <w:tab/>
        <w:t xml:space="preserve">Now, Instagram stardom is a new career created by the Internet.  But even some of the oldest jobs in rural America can be saved or enhanced with the help of a fast connection.  </w:t>
      </w:r>
      <w:r w:rsidRPr="00DD1CCE">
        <w:rPr>
          <w:rFonts w:ascii="Times New Roman" w:hAnsi="Times New Roman" w:cs="Times New Roman"/>
        </w:rPr>
        <w:t>In Milford, Nebraska, I talked with Landon</w:t>
      </w:r>
      <w:r>
        <w:rPr>
          <w:rFonts w:ascii="Times New Roman" w:hAnsi="Times New Roman" w:cs="Times New Roman"/>
        </w:rPr>
        <w:t>—</w:t>
      </w:r>
      <w:r w:rsidRPr="00DD1CCE">
        <w:rPr>
          <w:rFonts w:ascii="Times New Roman" w:hAnsi="Times New Roman" w:cs="Times New Roman"/>
        </w:rPr>
        <w:t xml:space="preserve">he works in one of the last remaining jobs for the American cowboy.  He’s a pen rider at a feed lot that can house up to 15,000 cattle.  The pen rider’s job is to maintain the health and welfare of the herd from horseback.  They look for signs of injury or illness—cows that should be pulled out and provided with an antibiotic or </w:t>
      </w:r>
      <w:r>
        <w:rPr>
          <w:rFonts w:ascii="Times New Roman" w:hAnsi="Times New Roman" w:cs="Times New Roman"/>
        </w:rPr>
        <w:t xml:space="preserve">other </w:t>
      </w:r>
      <w:r w:rsidRPr="00DD1CCE">
        <w:rPr>
          <w:rFonts w:ascii="Times New Roman" w:hAnsi="Times New Roman" w:cs="Times New Roman"/>
        </w:rPr>
        <w:t>treatment.  The problem is that cattle</w:t>
      </w:r>
      <w:r>
        <w:rPr>
          <w:rFonts w:ascii="Times New Roman" w:hAnsi="Times New Roman" w:cs="Times New Roman"/>
        </w:rPr>
        <w:t xml:space="preserve"> tend to hide their symptoms and try to blend in with the larger herd making it difficult for even the most experienced pen rider to get the job done.</w:t>
      </w:r>
    </w:p>
    <w:p w:rsidR="005976FC" w:rsidRPr="00DD1CCE" w:rsidP="005976FC">
      <w:pPr>
        <w:tabs>
          <w:tab w:val="left" w:pos="720"/>
        </w:tabs>
        <w:spacing w:after="0" w:line="240" w:lineRule="auto"/>
        <w:rPr>
          <w:rFonts w:ascii="Times New Roman" w:hAnsi="Times New Roman" w:cs="Times New Roman"/>
        </w:rPr>
      </w:pPr>
    </w:p>
    <w:p w:rsidR="005976FC" w:rsidP="005976FC">
      <w:pPr>
        <w:spacing w:after="0" w:line="240" w:lineRule="auto"/>
        <w:ind w:firstLine="360"/>
        <w:rPr>
          <w:rFonts w:ascii="Times New Roman" w:hAnsi="Times New Roman" w:cs="Times New Roman"/>
        </w:rPr>
      </w:pPr>
      <w:r>
        <w:rPr>
          <w:rFonts w:ascii="Times New Roman" w:hAnsi="Times New Roman" w:cs="Times New Roman"/>
        </w:rPr>
        <w:tab/>
        <w:t>T</w:t>
      </w:r>
      <w:r w:rsidRPr="00DD1CCE">
        <w:rPr>
          <w:rFonts w:ascii="Times New Roman" w:hAnsi="Times New Roman" w:cs="Times New Roman"/>
        </w:rPr>
        <w:t>his is wher</w:t>
      </w:r>
      <w:r>
        <w:rPr>
          <w:rFonts w:ascii="Times New Roman" w:hAnsi="Times New Roman" w:cs="Times New Roman"/>
        </w:rPr>
        <w:t>e broadband</w:t>
      </w:r>
      <w:r w:rsidRPr="00DD1CCE">
        <w:rPr>
          <w:rFonts w:ascii="Times New Roman" w:hAnsi="Times New Roman" w:cs="Times New Roman"/>
        </w:rPr>
        <w:t xml:space="preserve"> makes a difference.  There’s a Lincoln</w:t>
      </w:r>
      <w:r>
        <w:rPr>
          <w:rFonts w:ascii="Times New Roman" w:hAnsi="Times New Roman" w:cs="Times New Roman"/>
        </w:rPr>
        <w:t>, Nebraska</w:t>
      </w:r>
      <w:r w:rsidRPr="00DD1CCE">
        <w:rPr>
          <w:rFonts w:ascii="Times New Roman" w:hAnsi="Times New Roman" w:cs="Times New Roman"/>
        </w:rPr>
        <w:t>-based start-up called Quantified Ag that’s built what they call “Fitbit for Cattle.”</w:t>
      </w:r>
      <w:r>
        <w:rPr>
          <w:rStyle w:val="FootnoteReference"/>
          <w:rFonts w:ascii="Times New Roman" w:hAnsi="Times New Roman" w:cs="Times New Roman"/>
        </w:rPr>
        <w:footnoteReference w:id="3"/>
      </w:r>
      <w:r w:rsidR="00C6586F">
        <w:rPr>
          <w:rFonts w:ascii="Times New Roman" w:hAnsi="Times New Roman" w:cs="Times New Roman"/>
        </w:rPr>
        <w:t xml:space="preserve">  </w:t>
      </w:r>
      <w:r w:rsidRPr="00DD1CCE">
        <w:rPr>
          <w:rFonts w:ascii="Times New Roman" w:hAnsi="Times New Roman" w:cs="Times New Roman"/>
        </w:rPr>
        <w:t>It’s a small, connected tag that’s a</w:t>
      </w:r>
      <w:r>
        <w:rPr>
          <w:rFonts w:ascii="Times New Roman" w:hAnsi="Times New Roman" w:cs="Times New Roman"/>
        </w:rPr>
        <w:t>ttached to</w:t>
      </w:r>
      <w:r w:rsidRPr="00DD1CCE">
        <w:rPr>
          <w:rFonts w:ascii="Times New Roman" w:hAnsi="Times New Roman" w:cs="Times New Roman"/>
        </w:rPr>
        <w:t xml:space="preserve"> a cow’s ear when they arrive at the feed lot.  It measures the cow’s temperature, tracks its head and body movement, and can pick up on issues that are tough for </w:t>
      </w:r>
      <w:r>
        <w:rPr>
          <w:rFonts w:ascii="Times New Roman" w:hAnsi="Times New Roman" w:cs="Times New Roman"/>
        </w:rPr>
        <w:t>any human to spot</w:t>
      </w:r>
      <w:r w:rsidRPr="00DD1CCE">
        <w:rPr>
          <w:rFonts w:ascii="Times New Roman" w:hAnsi="Times New Roman" w:cs="Times New Roman"/>
        </w:rPr>
        <w:t xml:space="preserve">.  Every morning, data from the cows are uploaded and analyzed by the company.  If the data show a cow that is outside </w:t>
      </w:r>
      <w:r>
        <w:rPr>
          <w:rFonts w:ascii="Times New Roman" w:hAnsi="Times New Roman" w:cs="Times New Roman"/>
        </w:rPr>
        <w:t>the</w:t>
      </w:r>
      <w:r w:rsidRPr="00DD1CCE">
        <w:rPr>
          <w:rFonts w:ascii="Times New Roman" w:hAnsi="Times New Roman" w:cs="Times New Roman"/>
        </w:rPr>
        <w:t xml:space="preserve"> normal range</w:t>
      </w:r>
      <w:r>
        <w:rPr>
          <w:rFonts w:ascii="Times New Roman" w:hAnsi="Times New Roman" w:cs="Times New Roman"/>
        </w:rPr>
        <w:t xml:space="preserve"> of measurements</w:t>
      </w:r>
      <w:r w:rsidRPr="00DD1CCE">
        <w:rPr>
          <w:rFonts w:ascii="Times New Roman" w:hAnsi="Times New Roman" w:cs="Times New Roman"/>
        </w:rPr>
        <w:t xml:space="preserve">, a small red light starts flashing on the </w:t>
      </w:r>
      <w:r>
        <w:rPr>
          <w:rFonts w:ascii="Times New Roman" w:hAnsi="Times New Roman" w:cs="Times New Roman"/>
        </w:rPr>
        <w:t xml:space="preserve">cow’s </w:t>
      </w:r>
      <w:r w:rsidRPr="00DD1CCE">
        <w:rPr>
          <w:rFonts w:ascii="Times New Roman" w:hAnsi="Times New Roman" w:cs="Times New Roman"/>
        </w:rPr>
        <w:t>ear tag.  The pen rider spots the light and can then move in for a more detailed analysis.</w:t>
      </w:r>
    </w:p>
    <w:p w:rsidR="005976FC" w:rsidP="005976FC">
      <w:pPr>
        <w:spacing w:after="0" w:line="240" w:lineRule="auto"/>
        <w:ind w:firstLine="360"/>
        <w:rPr>
          <w:rFonts w:ascii="Times New Roman" w:hAnsi="Times New Roman" w:cs="Times New Roman"/>
        </w:rPr>
      </w:pPr>
    </w:p>
    <w:p w:rsidR="005976FC" w:rsidP="005976FC">
      <w:pPr>
        <w:spacing w:after="0" w:line="240" w:lineRule="auto"/>
        <w:ind w:firstLine="720"/>
        <w:rPr>
          <w:rFonts w:ascii="Times New Roman" w:hAnsi="Times New Roman" w:cs="Times New Roman"/>
        </w:rPr>
      </w:pPr>
      <w:r>
        <w:rPr>
          <w:rFonts w:ascii="Times New Roman" w:hAnsi="Times New Roman" w:cs="Times New Roman"/>
        </w:rPr>
        <w:t>The preliminary results indicate that the technology is helping to improve outcomes for the herd, saving time and money, and reducing the use of antibiotics and other treatments.  By reforming our broadband infrastructure deployment rules, we can make it easier to deploy these and other technologies to communities across the country, which could help replicate the successes we are seeing in this one example.</w:t>
      </w:r>
    </w:p>
    <w:p w:rsidR="005976FC" w:rsidP="005976FC">
      <w:pPr>
        <w:spacing w:after="0" w:line="240" w:lineRule="auto"/>
        <w:ind w:firstLine="720"/>
        <w:rPr>
          <w:rFonts w:ascii="Times New Roman" w:hAnsi="Times New Roman" w:cs="Times New Roman"/>
        </w:rPr>
      </w:pPr>
    </w:p>
    <w:p w:rsidR="005976FC" w:rsidP="005976FC">
      <w:pPr>
        <w:spacing w:after="0" w:line="240" w:lineRule="auto"/>
        <w:ind w:firstLine="720"/>
        <w:rPr>
          <w:rFonts w:ascii="Times New Roman" w:hAnsi="Times New Roman" w:cs="Times New Roman"/>
        </w:rPr>
      </w:pPr>
      <w:r>
        <w:rPr>
          <w:rFonts w:ascii="Times New Roman" w:hAnsi="Times New Roman" w:cs="Times New Roman"/>
        </w:rPr>
        <w:t>Another helpful effort will be to advance the Precision Agriculture Connectivity Act, which Senator Fischer and I talked about while we were on a tour through the Cornhusker State.</w:t>
      </w:r>
      <w:r>
        <w:rPr>
          <w:rStyle w:val="FootnoteReference"/>
          <w:rFonts w:ascii="Times New Roman" w:hAnsi="Times New Roman" w:cs="Times New Roman"/>
        </w:rPr>
        <w:footnoteReference w:id="4"/>
      </w:r>
      <w:r>
        <w:rPr>
          <w:rFonts w:ascii="Times New Roman" w:hAnsi="Times New Roman" w:cs="Times New Roman"/>
        </w:rPr>
        <w:t xml:space="preserve">  This bill aims to help bring high-speed Internet access to 95% of agriculture lands by 2025.  </w:t>
      </w:r>
    </w:p>
    <w:p w:rsidR="005976FC" w:rsidP="005976FC">
      <w:pPr>
        <w:spacing w:after="0" w:line="240" w:lineRule="auto"/>
        <w:ind w:firstLine="360"/>
        <w:rPr>
          <w:rFonts w:ascii="Times New Roman" w:hAnsi="Times New Roman" w:cs="Times New Roman"/>
        </w:rPr>
      </w:pPr>
    </w:p>
    <w:p w:rsidR="005976FC" w:rsidP="005976FC">
      <w:pPr>
        <w:spacing w:after="0" w:line="240" w:lineRule="auto"/>
        <w:ind w:firstLine="720"/>
        <w:rPr>
          <w:rFonts w:ascii="Times New Roman" w:hAnsi="Times New Roman" w:cs="Times New Roman"/>
        </w:rPr>
      </w:pPr>
      <w:r w:rsidRPr="005844AC">
        <w:rPr>
          <w:rFonts w:ascii="Times New Roman" w:hAnsi="Times New Roman" w:cs="Times New Roman"/>
        </w:rPr>
        <w:t>So</w:t>
      </w:r>
      <w:r w:rsidRPr="005844AC">
        <w:rPr>
          <w:rFonts w:ascii="Times New Roman" w:hAnsi="Times New Roman" w:cs="Times New Roman"/>
        </w:rPr>
        <w:t xml:space="preserve"> we know the need for broadband in rural America.  And we know the lost productivity and the lost job opportunit</w:t>
      </w:r>
      <w:r>
        <w:rPr>
          <w:rFonts w:ascii="Times New Roman" w:hAnsi="Times New Roman" w:cs="Times New Roman"/>
        </w:rPr>
        <w:t>ies when fast connections are lacking</w:t>
      </w:r>
      <w:r w:rsidRPr="005844AC">
        <w:rPr>
          <w:rFonts w:ascii="Times New Roman" w:hAnsi="Times New Roman" w:cs="Times New Roman"/>
        </w:rPr>
        <w:t>.  And yet the struggle to connect rural America—the financial cost, and the sheer sweat and elbow grease</w:t>
      </w:r>
      <w:r>
        <w:rPr>
          <w:rFonts w:ascii="Times New Roman" w:hAnsi="Times New Roman" w:cs="Times New Roman"/>
        </w:rPr>
        <w:t xml:space="preserve"> it takes—is hard to understate</w:t>
      </w:r>
      <w:r w:rsidRPr="005844AC">
        <w:rPr>
          <w:rFonts w:ascii="Times New Roman" w:hAnsi="Times New Roman" w:cs="Times New Roman"/>
        </w:rPr>
        <w:t>.</w:t>
      </w:r>
    </w:p>
    <w:p w:rsidR="005976FC" w:rsidP="005976FC">
      <w:pPr>
        <w:spacing w:after="0" w:line="240" w:lineRule="auto"/>
        <w:ind w:firstLine="36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5844AC">
        <w:rPr>
          <w:rFonts w:ascii="Times New Roman" w:hAnsi="Times New Roman" w:cs="Times New Roman"/>
        </w:rPr>
        <w:t>I saw this for myself a few weeks ago when Senator Thune hosted me in South Dakota.  In</w:t>
      </w:r>
      <w:r w:rsidRPr="00DD1CCE">
        <w:rPr>
          <w:rFonts w:ascii="Times New Roman" w:hAnsi="Times New Roman" w:cs="Times New Roman"/>
        </w:rPr>
        <w:t xml:space="preserve"> Chancellor (pop. 268), </w:t>
      </w:r>
      <w:r>
        <w:rPr>
          <w:rFonts w:ascii="Times New Roman" w:hAnsi="Times New Roman" w:cs="Times New Roman"/>
        </w:rPr>
        <w:t xml:space="preserve">I met </w:t>
      </w:r>
      <w:r w:rsidRPr="00DD1CCE">
        <w:rPr>
          <w:rFonts w:ascii="Times New Roman" w:hAnsi="Times New Roman" w:cs="Times New Roman"/>
        </w:rPr>
        <w:t xml:space="preserve">Tyler </w:t>
      </w:r>
      <w:r>
        <w:rPr>
          <w:rFonts w:ascii="Times New Roman" w:hAnsi="Times New Roman" w:cs="Times New Roman"/>
        </w:rPr>
        <w:t xml:space="preserve">who ran </w:t>
      </w:r>
      <w:r w:rsidRPr="00DD1CCE">
        <w:rPr>
          <w:rFonts w:ascii="Times New Roman" w:hAnsi="Times New Roman" w:cs="Times New Roman"/>
        </w:rPr>
        <w:t>a tech startup from his home.  He live</w:t>
      </w:r>
      <w:r>
        <w:rPr>
          <w:rFonts w:ascii="Times New Roman" w:hAnsi="Times New Roman" w:cs="Times New Roman"/>
        </w:rPr>
        <w:t>d</w:t>
      </w:r>
      <w:r w:rsidRPr="00DD1CCE">
        <w:rPr>
          <w:rFonts w:ascii="Times New Roman" w:hAnsi="Times New Roman" w:cs="Times New Roman"/>
        </w:rPr>
        <w:t xml:space="preserve"> on part of his family’s old homestead, which continues to be used as part of a larger farming operation.  Tyler needed a better, faster, </w:t>
      </w:r>
      <w:r>
        <w:rPr>
          <w:rFonts w:ascii="Times New Roman" w:hAnsi="Times New Roman" w:cs="Times New Roman"/>
        </w:rPr>
        <w:t>and</w:t>
      </w:r>
      <w:r w:rsidRPr="00DD1CCE">
        <w:rPr>
          <w:rFonts w:ascii="Times New Roman" w:hAnsi="Times New Roman" w:cs="Times New Roman"/>
        </w:rPr>
        <w:t xml:space="preserve"> more reliable broadband connection, so here’s what he did.  He </w:t>
      </w:r>
      <w:r>
        <w:rPr>
          <w:rFonts w:ascii="Times New Roman" w:hAnsi="Times New Roman" w:cs="Times New Roman"/>
        </w:rPr>
        <w:t>asked</w:t>
      </w:r>
      <w:r w:rsidRPr="00DD1CCE">
        <w:rPr>
          <w:rFonts w:ascii="Times New Roman" w:hAnsi="Times New Roman" w:cs="Times New Roman"/>
        </w:rPr>
        <w:t xml:space="preserve"> a broadband provider </w:t>
      </w:r>
      <w:r>
        <w:rPr>
          <w:rFonts w:ascii="Times New Roman" w:hAnsi="Times New Roman" w:cs="Times New Roman"/>
        </w:rPr>
        <w:t xml:space="preserve">to </w:t>
      </w:r>
      <w:r w:rsidRPr="00DD1CCE">
        <w:rPr>
          <w:rFonts w:ascii="Times New Roman" w:hAnsi="Times New Roman" w:cs="Times New Roman"/>
        </w:rPr>
        <w:t xml:space="preserve">run fiber to the closest </w:t>
      </w:r>
      <w:r>
        <w:rPr>
          <w:rFonts w:ascii="Times New Roman" w:hAnsi="Times New Roman" w:cs="Times New Roman"/>
        </w:rPr>
        <w:t xml:space="preserve">accessible </w:t>
      </w:r>
      <w:r w:rsidRPr="00DD1CCE">
        <w:rPr>
          <w:rFonts w:ascii="Times New Roman" w:hAnsi="Times New Roman" w:cs="Times New Roman"/>
        </w:rPr>
        <w:t>point to his house, which happened to be an old wooden utility pole.  Tyler says he had to enter the pole’s location as his “home address” to ensure that the broadband provider would run fiber to that point.  He then set up a high-speed wireless link to bridge the gap between his house and the fiber connection.  Turns out, this setup worked well to bring broadband to Tyler’s house.  Tyler looked around and realized he could help bring more broadband to his neighbors in Chancellor</w:t>
      </w:r>
      <w:r>
        <w:rPr>
          <w:rFonts w:ascii="Times New Roman" w:hAnsi="Times New Roman" w:cs="Times New Roman"/>
        </w:rPr>
        <w:t xml:space="preserve"> by doing the same thing.</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So</w:t>
      </w:r>
      <w:r w:rsidRPr="00DD1CCE">
        <w:rPr>
          <w:rFonts w:ascii="Times New Roman" w:hAnsi="Times New Roman" w:cs="Times New Roman"/>
        </w:rPr>
        <w:t xml:space="preserve"> Tyler decided to go into the broadband business with his brother, Jason.  They now run a </w:t>
      </w:r>
      <w:r>
        <w:rPr>
          <w:rFonts w:ascii="Times New Roman" w:hAnsi="Times New Roman" w:cs="Times New Roman"/>
        </w:rPr>
        <w:t xml:space="preserve">small </w:t>
      </w:r>
      <w:r w:rsidRPr="00DD1CCE">
        <w:rPr>
          <w:rFonts w:ascii="Times New Roman" w:hAnsi="Times New Roman" w:cs="Times New Roman"/>
        </w:rPr>
        <w:t>Wireless Internet Service Provider or WISP called Leap Communications.  Connecting rural South Dakota is not easy work.  And you can’t be afraid of heights</w:t>
      </w:r>
      <w:r>
        <w:rPr>
          <w:rFonts w:ascii="Times New Roman" w:hAnsi="Times New Roman" w:cs="Times New Roman"/>
        </w:rPr>
        <w:t xml:space="preserve"> to do it.</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Tyler took me on a tour of one of his deployments.  We started out 180 feet above nearby Parker, South Dakota, on top of the town’s water tower.</w:t>
      </w:r>
      <w:r>
        <w:rPr>
          <w:rStyle w:val="FootnoteReference"/>
          <w:rFonts w:ascii="Times New Roman" w:hAnsi="Times New Roman" w:cs="Times New Roman"/>
        </w:rPr>
        <w:footnoteReference w:id="5"/>
      </w:r>
      <w:r w:rsidRPr="00DD1CCE">
        <w:rPr>
          <w:rFonts w:ascii="Times New Roman" w:hAnsi="Times New Roman" w:cs="Times New Roman"/>
        </w:rPr>
        <w:t xml:space="preserve">  The view on top was almost worth the vertical climb up three series of ladders.  Once up there, he showed me a wireless backhaul antenna that he uses to send data to a fiber link a few miles away.  Swinging carefully around to the other side of the tower, he showed me a fixed wireless link that beams broadband about nine miles away to a nearby farm.  </w:t>
      </w:r>
      <w:r>
        <w:rPr>
          <w:rFonts w:ascii="Times New Roman" w:hAnsi="Times New Roman" w:cs="Times New Roman"/>
        </w:rPr>
        <w:t>We visited that farm and spoke with Duane, who runs the operation.</w:t>
      </w:r>
      <w:r>
        <w:rPr>
          <w:rStyle w:val="FootnoteReference"/>
          <w:rFonts w:ascii="Times New Roman" w:hAnsi="Times New Roman" w:cs="Times New Roman"/>
        </w:rPr>
        <w:footnoteReference w:id="6"/>
      </w:r>
      <w:r>
        <w:rPr>
          <w:rFonts w:ascii="Times New Roman" w:hAnsi="Times New Roman" w:cs="Times New Roman"/>
        </w:rPr>
        <w:t xml:space="preserve">  Duane </w:t>
      </w:r>
      <w:r w:rsidRPr="00DD1CCE">
        <w:rPr>
          <w:rFonts w:ascii="Times New Roman" w:hAnsi="Times New Roman" w:cs="Times New Roman"/>
        </w:rPr>
        <w:t xml:space="preserve">told me </w:t>
      </w:r>
      <w:r>
        <w:rPr>
          <w:rFonts w:ascii="Times New Roman" w:hAnsi="Times New Roman" w:cs="Times New Roman"/>
        </w:rPr>
        <w:t xml:space="preserve">that </w:t>
      </w:r>
      <w:r w:rsidRPr="00DD1CCE">
        <w:rPr>
          <w:rFonts w:ascii="Times New Roman" w:hAnsi="Times New Roman" w:cs="Times New Roman"/>
        </w:rPr>
        <w:t xml:space="preserve">he used to go to church </w:t>
      </w:r>
      <w:r>
        <w:rPr>
          <w:rFonts w:ascii="Times New Roman" w:hAnsi="Times New Roman" w:cs="Times New Roman"/>
        </w:rPr>
        <w:t xml:space="preserve">regularly to improve his connection.  You see, before he had fixed wireless, Duane did not have broadband at the farm.  </w:t>
      </w:r>
      <w:r>
        <w:rPr>
          <w:rFonts w:ascii="Times New Roman" w:hAnsi="Times New Roman" w:cs="Times New Roman"/>
        </w:rPr>
        <w:t>So</w:t>
      </w:r>
      <w:r>
        <w:rPr>
          <w:rFonts w:ascii="Times New Roman" w:hAnsi="Times New Roman" w:cs="Times New Roman"/>
        </w:rPr>
        <w:t xml:space="preserve"> he would use the church Wi-Fi to upload the massive data sets he collects on his tractors and combines.  </w:t>
      </w:r>
      <w:r w:rsidRPr="00DD1CCE">
        <w:rPr>
          <w:rFonts w:ascii="Times New Roman" w:hAnsi="Times New Roman" w:cs="Times New Roman"/>
        </w:rPr>
        <w:t xml:space="preserve">Now, Duane says he still goes to church, but </w:t>
      </w:r>
      <w:r>
        <w:rPr>
          <w:rFonts w:ascii="Times New Roman" w:hAnsi="Times New Roman" w:cs="Times New Roman"/>
        </w:rPr>
        <w:t>with a broadband connection provided by Jason’s company, he can spend his time there focused on a higher purpose.</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spacing w:after="0" w:line="240" w:lineRule="auto"/>
        <w:rPr>
          <w:rFonts w:ascii="Times New Roman" w:hAnsi="Times New Roman" w:cs="Times New Roman"/>
        </w:rPr>
      </w:pPr>
      <w:r>
        <w:rPr>
          <w:rFonts w:ascii="Times New Roman" w:hAnsi="Times New Roman" w:cs="Times New Roman"/>
        </w:rPr>
        <w:tab/>
        <w:t>From back here in D.C., it’s often hard to appreciate the sheer quantity of data that today’s farmers and ranchers need to get their jobs done.  Talking with Jason helped bring this point home.</w:t>
      </w:r>
    </w:p>
    <w:p w:rsidR="005976FC" w:rsidRPr="00DD1CCE" w:rsidP="005976FC">
      <w:pPr>
        <w:spacing w:after="0" w:line="240" w:lineRule="auto"/>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At 36 years old, Jason has worked on farms and ranches for 20 years.</w:t>
      </w:r>
      <w:r>
        <w:rPr>
          <w:rStyle w:val="FootnoteReference"/>
          <w:rFonts w:ascii="Times New Roman" w:hAnsi="Times New Roman" w:cs="Times New Roman"/>
        </w:rPr>
        <w:footnoteReference w:id="7"/>
      </w:r>
      <w:r w:rsidRPr="00DD1CCE">
        <w:rPr>
          <w:rFonts w:ascii="Times New Roman" w:hAnsi="Times New Roman" w:cs="Times New Roman"/>
        </w:rPr>
        <w:t xml:space="preserve">  He was born </w:t>
      </w:r>
      <w:r>
        <w:rPr>
          <w:rFonts w:ascii="Times New Roman" w:hAnsi="Times New Roman" w:cs="Times New Roman"/>
        </w:rPr>
        <w:t xml:space="preserve">in </w:t>
      </w:r>
      <w:r w:rsidRPr="00DD1CCE">
        <w:rPr>
          <w:rFonts w:ascii="Times New Roman" w:hAnsi="Times New Roman" w:cs="Times New Roman"/>
        </w:rPr>
        <w:t>West Michigan’s farm country</w:t>
      </w:r>
      <w:r>
        <w:rPr>
          <w:rFonts w:ascii="Times New Roman" w:hAnsi="Times New Roman" w:cs="Times New Roman"/>
        </w:rPr>
        <w:t xml:space="preserve"> </w:t>
      </w:r>
      <w:r w:rsidRPr="00DD1CCE">
        <w:rPr>
          <w:rFonts w:ascii="Times New Roman" w:hAnsi="Times New Roman" w:cs="Times New Roman"/>
        </w:rPr>
        <w:t xml:space="preserve">only a few miles from the crop supply company where he now works in Moline, Michigan. </w:t>
      </w:r>
      <w:r>
        <w:rPr>
          <w:rFonts w:ascii="Times New Roman" w:hAnsi="Times New Roman" w:cs="Times New Roman"/>
        </w:rPr>
        <w:t xml:space="preserve"> </w:t>
      </w:r>
      <w:r w:rsidRPr="00DD1CCE">
        <w:rPr>
          <w:rFonts w:ascii="Times New Roman" w:hAnsi="Times New Roman" w:cs="Times New Roman"/>
        </w:rPr>
        <w:t xml:space="preserve">There’s no paved road to his job.  To get there, he crisscrosses railroad tracks that run through town and, </w:t>
      </w:r>
      <w:r>
        <w:rPr>
          <w:rFonts w:ascii="Times New Roman" w:hAnsi="Times New Roman" w:cs="Times New Roman"/>
        </w:rPr>
        <w:t>this time of year</w:t>
      </w:r>
      <w:r w:rsidRPr="00DD1CCE">
        <w:rPr>
          <w:rFonts w:ascii="Times New Roman" w:hAnsi="Times New Roman" w:cs="Times New Roman"/>
        </w:rPr>
        <w:t xml:space="preserve">, </w:t>
      </w:r>
      <w:r>
        <w:rPr>
          <w:rFonts w:ascii="Times New Roman" w:hAnsi="Times New Roman" w:cs="Times New Roman"/>
        </w:rPr>
        <w:t xml:space="preserve">the drive takes you </w:t>
      </w:r>
      <w:r w:rsidRPr="00DD1CCE">
        <w:rPr>
          <w:rFonts w:ascii="Times New Roman" w:hAnsi="Times New Roman" w:cs="Times New Roman"/>
        </w:rPr>
        <w:t>past mounds of dry fertilizer and potash, ready to be spread in the adjacent fields.</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Jason’s job is to collect silos worth of data — drone-based images detailed enough to track even small changes to a single leaf, real-time information about soil moisture and chemistry, LiDAR-based maps that identify the micro-climates within each plot of land, and bales of information gathered by sensors on his c</w:t>
      </w:r>
      <w:r>
        <w:rPr>
          <w:rFonts w:ascii="Times New Roman" w:hAnsi="Times New Roman" w:cs="Times New Roman"/>
        </w:rPr>
        <w:t>onnected combines and sprayers.</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 xml:space="preserve">When I visited with him a few weeks ago, it was clear that Jason has the tech expertise that would be in high demand 2,000 miles away in Silicon Valley.  But he’s chosen to raise his family in Moline. </w:t>
      </w:r>
      <w:r>
        <w:rPr>
          <w:rFonts w:ascii="Times New Roman" w:hAnsi="Times New Roman" w:cs="Times New Roman"/>
        </w:rPr>
        <w:t xml:space="preserve"> </w:t>
      </w:r>
      <w:r w:rsidRPr="00DD1CCE">
        <w:rPr>
          <w:rFonts w:ascii="Times New Roman" w:hAnsi="Times New Roman" w:cs="Times New Roman"/>
        </w:rPr>
        <w:t>He told me he’s never been more optimist</w:t>
      </w:r>
      <w:r>
        <w:rPr>
          <w:rFonts w:ascii="Times New Roman" w:hAnsi="Times New Roman" w:cs="Times New Roman"/>
        </w:rPr>
        <w:t>ic about the future of farming.</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 xml:space="preserve">The challenge, Jason explained, is getting all this data up into the cloud where it can be analyzed and put to productive use. </w:t>
      </w:r>
      <w:r>
        <w:rPr>
          <w:rFonts w:ascii="Times New Roman" w:hAnsi="Times New Roman" w:cs="Times New Roman"/>
        </w:rPr>
        <w:t xml:space="preserve"> </w:t>
      </w:r>
      <w:r w:rsidRPr="00DD1CCE">
        <w:rPr>
          <w:rFonts w:ascii="Times New Roman" w:hAnsi="Times New Roman" w:cs="Times New Roman"/>
        </w:rPr>
        <w:t xml:space="preserve">This is where a quirk of history gives Moline an advantage. </w:t>
      </w:r>
      <w:r>
        <w:rPr>
          <w:rFonts w:ascii="Times New Roman" w:hAnsi="Times New Roman" w:cs="Times New Roman"/>
        </w:rPr>
        <w:t xml:space="preserve"> </w:t>
      </w:r>
      <w:r w:rsidRPr="00DD1CCE">
        <w:rPr>
          <w:rFonts w:ascii="Times New Roman" w:hAnsi="Times New Roman" w:cs="Times New Roman"/>
        </w:rPr>
        <w:t xml:space="preserve">You see, the community got its start in the 1870s when the Grand Rapids and Indiana Railway passed through. Why does that matter?  Today, broadband providers have run fiber along the tracks.  </w:t>
      </w:r>
      <w:r w:rsidRPr="00DD1CCE">
        <w:rPr>
          <w:rFonts w:ascii="Times New Roman" w:hAnsi="Times New Roman" w:cs="Times New Roman"/>
        </w:rPr>
        <w:t>So</w:t>
      </w:r>
      <w:r w:rsidRPr="00DD1CCE">
        <w:rPr>
          <w:rFonts w:ascii="Times New Roman" w:hAnsi="Times New Roman" w:cs="Times New Roman"/>
        </w:rPr>
        <w:t xml:space="preserve"> Jason was able to tie in to the broadba</w:t>
      </w:r>
      <w:r>
        <w:rPr>
          <w:rFonts w:ascii="Times New Roman" w:hAnsi="Times New Roman" w:cs="Times New Roman"/>
        </w:rPr>
        <w:t>nd running along his operation.</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Now, Jason can upload the gigabytes of data he collects and leverage the horse-power of cloud-based artificial intelligence to put this information to work.</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 xml:space="preserve">The results are remarkable.  Jason now sends real-time data to his connected combines that can make precise and dynamic adjustments, often on an inch-by-inch basis, to everything from the pace, depth, and type of seeding to the nature and amount of fertilizer.  He can track and spot issues with </w:t>
      </w:r>
      <w:r w:rsidRPr="00DD1CCE">
        <w:rPr>
          <w:rFonts w:ascii="Times New Roman" w:hAnsi="Times New Roman" w:cs="Times New Roman"/>
        </w:rPr>
        <w:t>individual plants before they become a problem for the entire crop.  He even talked about an IoT device that can capture pests, upload their images, and then use AI to identify</w:t>
      </w:r>
      <w:r>
        <w:rPr>
          <w:rFonts w:ascii="Times New Roman" w:hAnsi="Times New Roman" w:cs="Times New Roman"/>
        </w:rPr>
        <w:t xml:space="preserve"> them and recommend a solution.</w:t>
      </w:r>
    </w:p>
    <w:p w:rsidR="005976FC" w:rsidRPr="00DD1CCE" w:rsidP="005976FC">
      <w:pPr>
        <w:pStyle w:val="ListParagraph"/>
        <w:spacing w:after="0" w:line="240" w:lineRule="auto"/>
        <w:ind w:left="0" w:firstLine="720"/>
        <w:contextualSpacing w:val="0"/>
        <w:rPr>
          <w:rFonts w:ascii="Times New Roman" w:hAnsi="Times New Roman" w:cs="Times New Roman"/>
        </w:rPr>
      </w:pPr>
    </w:p>
    <w:p w:rsidR="005976FC" w:rsidP="005976FC">
      <w:pPr>
        <w:pStyle w:val="ListParagraph"/>
        <w:spacing w:after="0" w:line="240" w:lineRule="auto"/>
        <w:ind w:left="0" w:firstLine="720"/>
        <w:contextualSpacing w:val="0"/>
        <w:rPr>
          <w:rFonts w:ascii="Times New Roman" w:hAnsi="Times New Roman" w:cs="Times New Roman"/>
        </w:rPr>
      </w:pPr>
      <w:r w:rsidRPr="00DD1CCE">
        <w:rPr>
          <w:rFonts w:ascii="Times New Roman" w:hAnsi="Times New Roman" w:cs="Times New Roman"/>
        </w:rPr>
        <w:t>With these broadband-enabled, smart ag applications, Jason estimates that farmers are seeing at least a 30% increase in productivity and crop yields, not to mention a significant reduction in the use of fer</w:t>
      </w:r>
      <w:r>
        <w:rPr>
          <w:rFonts w:ascii="Times New Roman" w:hAnsi="Times New Roman" w:cs="Times New Roman"/>
        </w:rPr>
        <w:t>tilizer, pesticides, and water.</w:t>
      </w:r>
    </w:p>
    <w:p w:rsidR="005976FC" w:rsidRPr="004A63F6" w:rsidP="005976FC">
      <w:pPr>
        <w:pStyle w:val="ListParagraph"/>
        <w:spacing w:after="0" w:line="240" w:lineRule="auto"/>
        <w:ind w:left="0" w:firstLine="720"/>
        <w:contextualSpacing w:val="0"/>
        <w:rPr>
          <w:rFonts w:ascii="Times New Roman" w:hAnsi="Times New Roman" w:cs="Times New Roman"/>
        </w:rPr>
      </w:pPr>
    </w:p>
    <w:p w:rsidR="005976FC" w:rsidP="005976FC">
      <w:pPr>
        <w:spacing w:after="0" w:line="240" w:lineRule="auto"/>
        <w:jc w:val="center"/>
        <w:rPr>
          <w:rFonts w:ascii="Times New Roman" w:hAnsi="Times New Roman" w:cs="Times New Roman"/>
        </w:rPr>
      </w:pPr>
      <w:r w:rsidRPr="00DD1CCE">
        <w:rPr>
          <w:rFonts w:ascii="Times New Roman" w:hAnsi="Times New Roman" w:cs="Times New Roman"/>
        </w:rPr>
        <w:t>***</w:t>
      </w:r>
    </w:p>
    <w:p w:rsidR="005976FC" w:rsidRPr="00DD1CCE" w:rsidP="005976FC">
      <w:pPr>
        <w:spacing w:after="0" w:line="240" w:lineRule="auto"/>
        <w:jc w:val="center"/>
        <w:rPr>
          <w:rFonts w:ascii="Times New Roman" w:hAnsi="Times New Roman" w:cs="Times New Roman"/>
        </w:rPr>
      </w:pPr>
    </w:p>
    <w:p w:rsidR="005976FC" w:rsidRPr="000B67F5" w:rsidP="005976FC">
      <w:pPr>
        <w:spacing w:after="0"/>
        <w:rPr>
          <w:rFonts w:ascii="Times New Roman" w:hAnsi="Times New Roman" w:cs="Times New Roman"/>
        </w:rPr>
      </w:pPr>
      <w:r>
        <w:rPr>
          <w:rFonts w:ascii="Times New Roman" w:hAnsi="Times New Roman" w:cs="Times New Roman"/>
        </w:rPr>
        <w:tab/>
        <w:t xml:space="preserve">So how do we help more agriculture producers achieve these results?  </w:t>
      </w:r>
      <w:r w:rsidRPr="000B67F5">
        <w:rPr>
          <w:rFonts w:ascii="Times New Roman" w:hAnsi="Times New Roman" w:cs="Times New Roman"/>
        </w:rPr>
        <w:t>At the FCC, we are committed to taking steps to close the digital divide and ensure that everyone has access to the opportu</w:t>
      </w:r>
      <w:r>
        <w:rPr>
          <w:rFonts w:ascii="Times New Roman" w:hAnsi="Times New Roman" w:cs="Times New Roman"/>
        </w:rPr>
        <w:t xml:space="preserve">nities that broadband enables.  </w:t>
      </w:r>
      <w:r w:rsidRPr="000B67F5">
        <w:rPr>
          <w:rFonts w:ascii="Times New Roman" w:hAnsi="Times New Roman" w:cs="Times New Roman"/>
        </w:rPr>
        <w:t xml:space="preserve">But </w:t>
      </w:r>
      <w:r>
        <w:rPr>
          <w:rFonts w:ascii="Times New Roman" w:hAnsi="Times New Roman" w:cs="Times New Roman"/>
        </w:rPr>
        <w:t>we</w:t>
      </w:r>
      <w:r w:rsidRPr="000B67F5">
        <w:rPr>
          <w:rFonts w:ascii="Times New Roman" w:hAnsi="Times New Roman" w:cs="Times New Roman"/>
        </w:rPr>
        <w:t xml:space="preserve"> have more work to do to bring better, faster, and cheaper broadband to more Americans like</w:t>
      </w:r>
      <w:r>
        <w:rPr>
          <w:rFonts w:ascii="Times New Roman" w:hAnsi="Times New Roman" w:cs="Times New Roman"/>
        </w:rPr>
        <w:t xml:space="preserve"> </w:t>
      </w:r>
      <w:r w:rsidRPr="000B67F5">
        <w:rPr>
          <w:rFonts w:ascii="Times New Roman" w:hAnsi="Times New Roman" w:cs="Times New Roman"/>
        </w:rPr>
        <w:t>Whitney</w:t>
      </w:r>
      <w:r>
        <w:rPr>
          <w:rFonts w:ascii="Times New Roman" w:hAnsi="Times New Roman" w:cs="Times New Roman"/>
        </w:rPr>
        <w:t>, Landon, Tyler, and Jason.</w:t>
      </w:r>
      <w:r w:rsidRPr="000B67F5">
        <w:rPr>
          <w:rFonts w:ascii="Times New Roman" w:hAnsi="Times New Roman" w:cs="Times New Roman"/>
        </w:rPr>
        <w:t xml:space="preserve">  This means we need to </w:t>
      </w:r>
      <w:r w:rsidRPr="000B67F5">
        <w:rPr>
          <w:rFonts w:ascii="Times New Roman" w:hAnsi="Times New Roman" w:cs="Times New Roman"/>
          <w:spacing w:val="-1"/>
          <w:shd w:val="clear" w:color="auto" w:fill="FFFFFF"/>
        </w:rPr>
        <w:t>keep cutting the regulatory red tape that needlessly drives up the costs of deploying broadband infrastructure.</w:t>
      </w:r>
      <w:r>
        <w:rPr>
          <w:rFonts w:ascii="Times New Roman" w:hAnsi="Times New Roman" w:cs="Times New Roman"/>
          <w:spacing w:val="-1"/>
          <w:shd w:val="clear" w:color="auto" w:fill="FFFFFF"/>
        </w:rPr>
        <w:t xml:space="preserve">  We need to keep freeing up spectrum for next-generation uses.  </w:t>
      </w:r>
      <w:r w:rsidRPr="000B67F5">
        <w:rPr>
          <w:rFonts w:ascii="Times New Roman" w:hAnsi="Times New Roman" w:cs="Times New Roman"/>
          <w:spacing w:val="-1"/>
          <w:shd w:val="clear" w:color="auto" w:fill="FFFFFF"/>
        </w:rPr>
        <w:t xml:space="preserve">And we need to continue supporting rural broadband providers through programs like our Connect America Fund.  I look forward to working with the folks in this room and all stakeholders </w:t>
      </w:r>
      <w:r>
        <w:rPr>
          <w:rFonts w:ascii="Times New Roman" w:hAnsi="Times New Roman" w:cs="Times New Roman"/>
          <w:spacing w:val="-1"/>
          <w:shd w:val="clear" w:color="auto" w:fill="FFFFFF"/>
        </w:rPr>
        <w:t xml:space="preserve">as we continue the work </w:t>
      </w:r>
      <w:r w:rsidRPr="000B67F5">
        <w:rPr>
          <w:rFonts w:ascii="Times New Roman" w:hAnsi="Times New Roman" w:cs="Times New Roman"/>
          <w:spacing w:val="-1"/>
          <w:shd w:val="clear" w:color="auto" w:fill="FFFFFF"/>
        </w:rPr>
        <w:t xml:space="preserve">to connect every community in our country with next-generation opportunity. </w:t>
      </w:r>
    </w:p>
    <w:p w:rsidR="005976FC" w:rsidRPr="00B62D2E" w:rsidP="005976FC">
      <w:pPr>
        <w:spacing w:after="0"/>
        <w:rPr>
          <w:rFonts w:ascii="Times New Roman" w:hAnsi="Times New Roman" w:cs="Times New Roman"/>
        </w:rPr>
      </w:pPr>
    </w:p>
    <w:p w:rsidR="00B01954"/>
    <w:sectPr w:rsidSect="008036E0">
      <w:foot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4AC" w:rsidRPr="00B13DD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6563">
      <w:pPr>
        <w:spacing w:after="0" w:line="240" w:lineRule="auto"/>
      </w:pPr>
      <w:r>
        <w:separator/>
      </w:r>
    </w:p>
  </w:footnote>
  <w:footnote w:type="continuationSeparator" w:id="1">
    <w:p w:rsidR="00856563">
      <w:pPr>
        <w:spacing w:after="0" w:line="240" w:lineRule="auto"/>
      </w:pPr>
      <w:r>
        <w:continuationSeparator/>
      </w:r>
    </w:p>
  </w:footnote>
  <w:footnote w:id="2">
    <w:p w:rsidR="0046165D" w:rsidRPr="0046165D" w:rsidP="00950472">
      <w:pPr>
        <w:pStyle w:val="FootnoteText"/>
        <w:spacing w:after="120"/>
        <w:rPr>
          <w:rFonts w:ascii="Times New Roman" w:hAnsi="Times New Roman" w:cs="Times New Roman"/>
          <w:sz w:val="22"/>
          <w:szCs w:val="22"/>
        </w:rPr>
      </w:pPr>
      <w:r w:rsidRPr="00950472">
        <w:rPr>
          <w:rStyle w:val="FootnoteReference"/>
          <w:rFonts w:ascii="Times New Roman" w:hAnsi="Times New Roman" w:cs="Times New Roman"/>
          <w:sz w:val="22"/>
          <w:szCs w:val="22"/>
        </w:rPr>
        <w:footnoteRef/>
      </w:r>
      <w:r w:rsidRPr="00950472">
        <w:rPr>
          <w:rFonts w:ascii="Times New Roman" w:hAnsi="Times New Roman" w:cs="Times New Roman"/>
          <w:sz w:val="22"/>
          <w:szCs w:val="22"/>
        </w:rPr>
        <w:t xml:space="preserve"> </w:t>
      </w:r>
      <w:r>
        <w:fldChar w:fldCharType="begin"/>
      </w:r>
      <w:r>
        <w:instrText xml:space="preserve"> HYPERLINK "https://twitter.com/DirtRoadDreamr/status/686318702980141057" </w:instrText>
      </w:r>
      <w:r>
        <w:fldChar w:fldCharType="separate"/>
      </w:r>
      <w:r w:rsidRPr="00950472">
        <w:rPr>
          <w:rStyle w:val="Hyperlink"/>
          <w:rFonts w:ascii="Times New Roman" w:hAnsi="Times New Roman" w:cs="Times New Roman"/>
          <w:sz w:val="22"/>
          <w:szCs w:val="22"/>
        </w:rPr>
        <w:t>https://twitter.com/DirtRoadDreamr/status/686318702980141057</w:t>
      </w:r>
      <w:r>
        <w:fldChar w:fldCharType="end"/>
      </w:r>
      <w:r w:rsidRPr="0046165D">
        <w:rPr>
          <w:rStyle w:val="Hyperlink"/>
          <w:rFonts w:ascii="Times New Roman" w:hAnsi="Times New Roman" w:cs="Times New Roman"/>
          <w:color w:val="000000" w:themeColor="text1"/>
          <w:sz w:val="22"/>
          <w:szCs w:val="22"/>
          <w:u w:val="none"/>
        </w:rPr>
        <w:t>.</w:t>
      </w:r>
    </w:p>
  </w:footnote>
  <w:footnote w:id="3">
    <w:p w:rsidR="00C66B30" w:rsidRPr="00C66B30" w:rsidP="00950472">
      <w:pPr>
        <w:pStyle w:val="FootnoteText"/>
        <w:spacing w:after="120"/>
        <w:rPr>
          <w:rFonts w:ascii="Times New Roman" w:hAnsi="Times New Roman" w:cs="Times New Roman"/>
          <w:sz w:val="22"/>
          <w:szCs w:val="22"/>
        </w:rPr>
      </w:pPr>
      <w:r w:rsidRPr="00950472">
        <w:rPr>
          <w:rStyle w:val="FootnoteReference"/>
          <w:rFonts w:ascii="Times New Roman" w:hAnsi="Times New Roman" w:cs="Times New Roman"/>
          <w:sz w:val="22"/>
          <w:szCs w:val="22"/>
        </w:rPr>
        <w:footnoteRef/>
      </w:r>
      <w:r w:rsidRPr="00950472">
        <w:rPr>
          <w:rFonts w:ascii="Times New Roman" w:hAnsi="Times New Roman" w:cs="Times New Roman"/>
          <w:sz w:val="22"/>
          <w:szCs w:val="22"/>
        </w:rPr>
        <w:t xml:space="preserve"> </w:t>
      </w:r>
      <w:r>
        <w:fldChar w:fldCharType="begin"/>
      </w:r>
      <w:r>
        <w:instrText xml:space="preserve"> HYPERLINK "https://twitter.com/BrendanCarrFCC/status/1001476240442888192" </w:instrText>
      </w:r>
      <w:r>
        <w:fldChar w:fldCharType="separate"/>
      </w:r>
      <w:r w:rsidRPr="00213055">
        <w:rPr>
          <w:rStyle w:val="Hyperlink"/>
          <w:rFonts w:ascii="Times New Roman" w:hAnsi="Times New Roman" w:cs="Times New Roman"/>
          <w:sz w:val="22"/>
          <w:szCs w:val="22"/>
        </w:rPr>
        <w:t>https://twitter.com/BrendanCarrFCC/status/1001476240442888192</w:t>
      </w:r>
      <w:r>
        <w:fldChar w:fldCharType="end"/>
      </w:r>
      <w:r>
        <w:rPr>
          <w:rFonts w:ascii="Times New Roman" w:hAnsi="Times New Roman" w:cs="Times New Roman"/>
          <w:sz w:val="22"/>
          <w:szCs w:val="22"/>
        </w:rPr>
        <w:t>.</w:t>
      </w:r>
    </w:p>
  </w:footnote>
  <w:footnote w:id="4">
    <w:p w:rsidR="00C6586F" w:rsidRPr="00950472" w:rsidP="00950472">
      <w:pPr>
        <w:pStyle w:val="FootnoteText"/>
        <w:spacing w:after="120"/>
        <w:rPr>
          <w:rFonts w:ascii="Times New Roman" w:hAnsi="Times New Roman" w:cs="Times New Roman"/>
          <w:sz w:val="22"/>
          <w:szCs w:val="22"/>
        </w:rPr>
      </w:pPr>
      <w:r w:rsidRPr="00950472">
        <w:rPr>
          <w:rStyle w:val="FootnoteReference"/>
          <w:rFonts w:ascii="Times New Roman" w:hAnsi="Times New Roman" w:cs="Times New Roman"/>
          <w:sz w:val="22"/>
          <w:szCs w:val="22"/>
        </w:rPr>
        <w:footnoteRef/>
      </w:r>
      <w:r w:rsidRPr="00950472">
        <w:rPr>
          <w:rFonts w:ascii="Times New Roman" w:hAnsi="Times New Roman" w:cs="Times New Roman"/>
          <w:sz w:val="22"/>
          <w:szCs w:val="22"/>
        </w:rPr>
        <w:t xml:space="preserve"> </w:t>
      </w:r>
      <w:r w:rsidR="00950472">
        <w:rPr>
          <w:rFonts w:ascii="Times New Roman" w:hAnsi="Times New Roman" w:cs="Times New Roman"/>
          <w:sz w:val="22"/>
          <w:szCs w:val="22"/>
        </w:rPr>
        <w:t xml:space="preserve">U.S. Senator Deb Fischer and FCC Commissioner Brendan Carr, </w:t>
      </w:r>
      <w:r w:rsidR="00950472">
        <w:rPr>
          <w:rFonts w:ascii="Times New Roman" w:hAnsi="Times New Roman" w:cs="Times New Roman"/>
          <w:i/>
          <w:sz w:val="22"/>
          <w:szCs w:val="22"/>
        </w:rPr>
        <w:t>Agriculture and Connectivity</w:t>
      </w:r>
      <w:r w:rsidR="00950472">
        <w:rPr>
          <w:rFonts w:ascii="Times New Roman" w:hAnsi="Times New Roman" w:cs="Times New Roman"/>
          <w:sz w:val="22"/>
          <w:szCs w:val="22"/>
        </w:rPr>
        <w:t>, Norfolk Daily News (May 29, 2018),</w:t>
      </w:r>
      <w:r w:rsidR="00950472">
        <w:rPr>
          <w:rFonts w:ascii="Times New Roman" w:hAnsi="Times New Roman" w:cs="Times New Roman"/>
          <w:i/>
          <w:sz w:val="22"/>
          <w:szCs w:val="22"/>
        </w:rPr>
        <w:t xml:space="preserve"> </w:t>
      </w:r>
      <w:r>
        <w:fldChar w:fldCharType="begin"/>
      </w:r>
      <w:r>
        <w:instrText xml:space="preserve"> HYPERLINK "http://norfolkdailynews.com/blogs/agriculture-and-connectivity/article_313f71d0-633c-11e8-91f1-f725de833061.html" </w:instrText>
      </w:r>
      <w:r>
        <w:fldChar w:fldCharType="separate"/>
      </w:r>
      <w:r w:rsidRPr="00950472" w:rsidR="00950472">
        <w:rPr>
          <w:rStyle w:val="Hyperlink"/>
          <w:rFonts w:ascii="Times New Roman" w:hAnsi="Times New Roman" w:cs="Times New Roman"/>
          <w:sz w:val="22"/>
          <w:szCs w:val="22"/>
        </w:rPr>
        <w:t>http://norfolkdailynews.com/blogs/agriculture-and-connectivity/article_313f71d0-633c-11e8-91f1-f725de833061.html</w:t>
      </w:r>
      <w:r>
        <w:fldChar w:fldCharType="end"/>
      </w:r>
      <w:r w:rsidR="00950472">
        <w:rPr>
          <w:rFonts w:ascii="Times New Roman" w:hAnsi="Times New Roman" w:cs="Times New Roman"/>
          <w:sz w:val="22"/>
          <w:szCs w:val="22"/>
        </w:rPr>
        <w:t>.</w:t>
      </w:r>
      <w:r w:rsidRPr="00950472" w:rsidR="0018198B">
        <w:rPr>
          <w:rFonts w:ascii="Times New Roman" w:hAnsi="Times New Roman" w:cs="Times New Roman"/>
          <w:sz w:val="22"/>
          <w:szCs w:val="22"/>
        </w:rPr>
        <w:t xml:space="preserve"> </w:t>
      </w:r>
    </w:p>
  </w:footnote>
  <w:footnote w:id="5">
    <w:p w:rsidR="00C66B30" w:rsidRPr="00950472" w:rsidP="00C66B30">
      <w:pPr>
        <w:pStyle w:val="FootnoteText"/>
        <w:spacing w:after="120"/>
        <w:rPr>
          <w:rFonts w:ascii="Times New Roman" w:hAnsi="Times New Roman" w:cs="Times New Roman"/>
          <w:sz w:val="22"/>
          <w:szCs w:val="22"/>
        </w:rPr>
      </w:pPr>
      <w:r w:rsidRPr="00950472">
        <w:rPr>
          <w:rStyle w:val="FootnoteReference"/>
          <w:rFonts w:ascii="Times New Roman" w:hAnsi="Times New Roman" w:cs="Times New Roman"/>
          <w:sz w:val="22"/>
          <w:szCs w:val="22"/>
        </w:rPr>
        <w:footnoteRef/>
      </w:r>
      <w:r w:rsidRPr="00950472">
        <w:rPr>
          <w:rFonts w:ascii="Times New Roman" w:hAnsi="Times New Roman" w:cs="Times New Roman"/>
          <w:sz w:val="22"/>
          <w:szCs w:val="22"/>
        </w:rPr>
        <w:t xml:space="preserve"> </w:t>
      </w:r>
      <w:r>
        <w:fldChar w:fldCharType="begin"/>
      </w:r>
      <w:r>
        <w:instrText xml:space="preserve"> HYPERLINK "https://twitter.com/BrendanCarrFCC/status/1002214042017193984" </w:instrText>
      </w:r>
      <w:r>
        <w:fldChar w:fldCharType="separate"/>
      </w:r>
      <w:r w:rsidRPr="00213055">
        <w:rPr>
          <w:rStyle w:val="Hyperlink"/>
          <w:rFonts w:ascii="Times New Roman" w:hAnsi="Times New Roman" w:cs="Times New Roman"/>
          <w:sz w:val="22"/>
          <w:szCs w:val="22"/>
        </w:rPr>
        <w:t>https://twitter.com/BrendanCarrFCC/status/1002214042017193984</w:t>
      </w:r>
      <w:r>
        <w:fldChar w:fldCharType="end"/>
      </w:r>
      <w:r>
        <w:rPr>
          <w:rFonts w:ascii="Times New Roman" w:hAnsi="Times New Roman" w:cs="Times New Roman"/>
          <w:sz w:val="22"/>
          <w:szCs w:val="22"/>
        </w:rPr>
        <w:t>.</w:t>
      </w:r>
      <w:r w:rsidRPr="00950472">
        <w:rPr>
          <w:rFonts w:ascii="Times New Roman" w:hAnsi="Times New Roman" w:cs="Times New Roman"/>
          <w:sz w:val="22"/>
          <w:szCs w:val="22"/>
        </w:rPr>
        <w:t xml:space="preserve"> </w:t>
      </w:r>
    </w:p>
  </w:footnote>
  <w:footnote w:id="6">
    <w:p w:rsidR="00363BCB" w:rsidRPr="00950472" w:rsidP="00950472">
      <w:pPr>
        <w:pStyle w:val="FootnoteText"/>
        <w:spacing w:after="120"/>
        <w:rPr>
          <w:rFonts w:ascii="Times New Roman" w:hAnsi="Times New Roman" w:cs="Times New Roman"/>
          <w:sz w:val="22"/>
          <w:szCs w:val="22"/>
        </w:rPr>
      </w:pPr>
      <w:r w:rsidRPr="00950472">
        <w:rPr>
          <w:rStyle w:val="FootnoteReference"/>
          <w:rFonts w:ascii="Times New Roman" w:hAnsi="Times New Roman" w:cs="Times New Roman"/>
          <w:sz w:val="22"/>
          <w:szCs w:val="22"/>
        </w:rPr>
        <w:footnoteRef/>
      </w:r>
      <w:r w:rsidRPr="00950472">
        <w:rPr>
          <w:rFonts w:ascii="Times New Roman" w:hAnsi="Times New Roman" w:cs="Times New Roman"/>
          <w:sz w:val="22"/>
          <w:szCs w:val="22"/>
        </w:rPr>
        <w:t xml:space="preserve"> </w:t>
      </w:r>
      <w:r>
        <w:fldChar w:fldCharType="begin"/>
      </w:r>
      <w:r>
        <w:instrText xml:space="preserve"> HYPERLINK "https://twitter.com/BrendanCarrFCC/status/1002209979837927431" </w:instrText>
      </w:r>
      <w:r>
        <w:fldChar w:fldCharType="separate"/>
      </w:r>
      <w:r w:rsidRPr="00213055" w:rsidR="00C66B30">
        <w:rPr>
          <w:rStyle w:val="Hyperlink"/>
          <w:rFonts w:ascii="Times New Roman" w:hAnsi="Times New Roman" w:cs="Times New Roman"/>
          <w:sz w:val="22"/>
          <w:szCs w:val="22"/>
        </w:rPr>
        <w:t>https://twitter.com/BrendanCarrFCC/status/1002209979837927431</w:t>
      </w:r>
      <w:r>
        <w:fldChar w:fldCharType="end"/>
      </w:r>
      <w:r w:rsidR="00C66B30">
        <w:rPr>
          <w:rFonts w:ascii="Times New Roman" w:hAnsi="Times New Roman" w:cs="Times New Roman"/>
          <w:sz w:val="22"/>
          <w:szCs w:val="22"/>
        </w:rPr>
        <w:t>.</w:t>
      </w:r>
      <w:r w:rsidRPr="00950472" w:rsidR="0018198B">
        <w:rPr>
          <w:rFonts w:ascii="Times New Roman" w:hAnsi="Times New Roman" w:cs="Times New Roman"/>
          <w:sz w:val="22"/>
          <w:szCs w:val="22"/>
        </w:rPr>
        <w:t xml:space="preserve"> </w:t>
      </w:r>
    </w:p>
  </w:footnote>
  <w:footnote w:id="7">
    <w:p w:rsidR="00363BCB" w:rsidRPr="00950472" w:rsidP="00950472">
      <w:pPr>
        <w:pStyle w:val="FootnoteText"/>
        <w:spacing w:after="120"/>
        <w:rPr>
          <w:rFonts w:ascii="Times New Roman" w:hAnsi="Times New Roman" w:cs="Times New Roman"/>
          <w:sz w:val="22"/>
          <w:szCs w:val="22"/>
        </w:rPr>
      </w:pPr>
      <w:r w:rsidRPr="00950472">
        <w:rPr>
          <w:rStyle w:val="FootnoteReference"/>
          <w:rFonts w:ascii="Times New Roman" w:hAnsi="Times New Roman" w:cs="Times New Roman"/>
          <w:sz w:val="22"/>
          <w:szCs w:val="22"/>
        </w:rPr>
        <w:footnoteRef/>
      </w:r>
      <w:r w:rsidRPr="00950472">
        <w:rPr>
          <w:rFonts w:ascii="Times New Roman" w:hAnsi="Times New Roman" w:cs="Times New Roman"/>
          <w:sz w:val="22"/>
          <w:szCs w:val="22"/>
        </w:rPr>
        <w:t xml:space="preserve"> </w:t>
      </w:r>
      <w:r>
        <w:fldChar w:fldCharType="begin"/>
      </w:r>
      <w:r>
        <w:instrText xml:space="preserve"> HYPERLINK "https://twitter.com/BrendanCarrFCC/status/991458172899651585" </w:instrText>
      </w:r>
      <w:r>
        <w:fldChar w:fldCharType="separate"/>
      </w:r>
      <w:r w:rsidRPr="00213055" w:rsidR="00C66B30">
        <w:rPr>
          <w:rStyle w:val="Hyperlink"/>
          <w:rFonts w:ascii="Times New Roman" w:hAnsi="Times New Roman" w:cs="Times New Roman"/>
          <w:sz w:val="22"/>
          <w:szCs w:val="22"/>
        </w:rPr>
        <w:t>https://twitter.com/BrendanCarrFCC/status/991458172899651585</w:t>
      </w:r>
      <w:r>
        <w:fldChar w:fldCharType="end"/>
      </w:r>
      <w:r w:rsidR="00C66B30">
        <w:rPr>
          <w:rFonts w:ascii="Times New Roman" w:hAnsi="Times New Roman" w:cs="Times New Roman"/>
          <w:sz w:val="22"/>
          <w:szCs w:val="22"/>
        </w:rPr>
        <w:t>.</w:t>
      </w:r>
      <w:r w:rsidRPr="00950472" w:rsidR="0018198B">
        <w:rPr>
          <w:rFonts w:ascii="Times New Roman" w:hAnsi="Times New Roman"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FC"/>
    <w:pPr>
      <w:ind w:left="720"/>
      <w:contextualSpacing/>
    </w:pPr>
  </w:style>
  <w:style w:type="paragraph" w:styleId="Footer">
    <w:name w:val="footer"/>
    <w:basedOn w:val="Normal"/>
    <w:link w:val="FooterChar"/>
    <w:uiPriority w:val="99"/>
    <w:unhideWhenUsed/>
    <w:rsid w:val="00597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FC"/>
  </w:style>
  <w:style w:type="paragraph" w:styleId="FootnoteText">
    <w:name w:val="footnote text"/>
    <w:basedOn w:val="Normal"/>
    <w:link w:val="FootnoteTextChar"/>
    <w:uiPriority w:val="99"/>
    <w:semiHidden/>
    <w:unhideWhenUsed/>
    <w:rsid w:val="00105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193"/>
    <w:rPr>
      <w:sz w:val="20"/>
      <w:szCs w:val="20"/>
    </w:rPr>
  </w:style>
  <w:style w:type="character" w:styleId="FootnoteReference">
    <w:name w:val="footnote reference"/>
    <w:basedOn w:val="DefaultParagraphFont"/>
    <w:uiPriority w:val="99"/>
    <w:semiHidden/>
    <w:unhideWhenUsed/>
    <w:rsid w:val="00105193"/>
    <w:rPr>
      <w:vertAlign w:val="superscript"/>
    </w:rPr>
  </w:style>
  <w:style w:type="character" w:styleId="Hyperlink">
    <w:name w:val="Hyperlink"/>
    <w:basedOn w:val="DefaultParagraphFont"/>
    <w:uiPriority w:val="99"/>
    <w:unhideWhenUsed/>
    <w:rsid w:val="00105193"/>
    <w:rPr>
      <w:color w:val="0563C1" w:themeColor="hyperlink"/>
      <w:u w:val="single"/>
    </w:rPr>
  </w:style>
  <w:style w:type="character" w:customStyle="1" w:styleId="UnresolvedMention">
    <w:name w:val="Unresolved Mention"/>
    <w:basedOn w:val="DefaultParagraphFont"/>
    <w:uiPriority w:val="99"/>
    <w:semiHidden/>
    <w:unhideWhenUsed/>
    <w:rsid w:val="00105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