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Pr="00EA46AA">
              <w:rPr>
                <w:b/>
                <w:caps/>
              </w:rPr>
              <w:t xml:space="preserve">O’Rielly </w:t>
            </w:r>
          </w:p>
          <w:p w:rsidR="00814247" w:rsidP="003909B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>
              <w:rPr>
                <w:b/>
                <w:caps/>
              </w:rPr>
              <w:t xml:space="preserve"> THE passing of bill colwell </w:t>
            </w:r>
          </w:p>
          <w:p w:rsidR="00814247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A04F04" w:rsidP="003909BA">
            <w:r w:rsidRPr="005E55B0">
              <w:rPr>
                <w:color w:val="000000" w:themeColor="text1"/>
              </w:rPr>
              <w:t xml:space="preserve">WASHINGTON, </w:t>
            </w:r>
            <w:r>
              <w:rPr>
                <w:color w:val="000000" w:themeColor="text1"/>
              </w:rPr>
              <w:t>July 1</w:t>
            </w:r>
            <w:r w:rsidR="00841D8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2018.</w:t>
            </w:r>
            <w:r>
              <w:t xml:space="preserve"> – “I am left with few words but a heart</w:t>
            </w:r>
            <w:r w:rsidR="009A3134">
              <w:t xml:space="preserve"> </w:t>
            </w:r>
            <w:r>
              <w:t>ful</w:t>
            </w:r>
            <w:r w:rsidR="009A3134">
              <w:t>l</w:t>
            </w:r>
            <w:r>
              <w:t xml:space="preserve"> of emotions on hearing the incredibly sad news.  Bill Colwell was a wonderful person, a </w:t>
            </w:r>
            <w:r>
              <w:t>devoted</w:t>
            </w:r>
            <w:r>
              <w:t xml:space="preserve"> father</w:t>
            </w:r>
            <w:r w:rsidR="00A85877">
              <w:t>,</w:t>
            </w:r>
            <w:r>
              <w:t xml:space="preserve"> and the best partner imaginable for my former chief of staff, Robin.  </w:t>
            </w:r>
            <w:r>
              <w:t xml:space="preserve">We are all blessed to have known him.  </w:t>
            </w:r>
          </w:p>
          <w:p w:rsidR="00A04F04" w:rsidP="003909BA"/>
          <w:p w:rsidR="00822C37" w:rsidP="003909BA">
            <w:r>
              <w:t>“</w:t>
            </w:r>
            <w:r w:rsidR="00814247">
              <w:t xml:space="preserve">While my entire office mourns the passing of Bill, I truly believe that God </w:t>
            </w:r>
            <w:r>
              <w:t xml:space="preserve">has </w:t>
            </w:r>
            <w:r w:rsidR="00814247">
              <w:t>welcome</w:t>
            </w:r>
            <w:r>
              <w:t>d</w:t>
            </w:r>
            <w:r w:rsidR="00814247">
              <w:t xml:space="preserve"> him </w:t>
            </w:r>
            <w:r>
              <w:t xml:space="preserve">home with open arms </w:t>
            </w:r>
            <w:r w:rsidR="00814247">
              <w:t xml:space="preserve">and </w:t>
            </w:r>
            <w:r>
              <w:t xml:space="preserve">will </w:t>
            </w:r>
            <w:r w:rsidR="00814247">
              <w:t xml:space="preserve">provide peace to Robin, daughters, Anna and </w:t>
            </w:r>
            <w:r w:rsidR="00A85877">
              <w:t>Lauren</w:t>
            </w:r>
            <w:r w:rsidR="00814247">
              <w:t xml:space="preserve">, and his </w:t>
            </w:r>
            <w:r>
              <w:t xml:space="preserve">entire </w:t>
            </w:r>
            <w:r w:rsidR="00814247">
              <w:t>loving family</w:t>
            </w:r>
            <w:r>
              <w:t xml:space="preserve"> during this trying time</w:t>
            </w:r>
            <w:r>
              <w:t xml:space="preserve"> and </w:t>
            </w:r>
            <w:r w:rsidR="00A85877">
              <w:t xml:space="preserve">in the </w:t>
            </w:r>
            <w:r>
              <w:t>days ahead</w:t>
            </w:r>
            <w:r w:rsidR="00814247">
              <w:t>.</w:t>
            </w:r>
            <w:r>
              <w:t xml:space="preserve"> </w:t>
            </w:r>
          </w:p>
          <w:p w:rsidR="00822C37" w:rsidP="003909BA">
            <w:bookmarkStart w:id="0" w:name="_GoBack"/>
            <w:bookmarkEnd w:id="0"/>
          </w:p>
          <w:p w:rsidR="00814247" w:rsidP="003909BA">
            <w:r>
              <w:t>“As was his nature, somewhere Bill has a huge smile on his face</w:t>
            </w:r>
            <w:r w:rsidR="002373A4">
              <w:t xml:space="preserve"> and is donning his pinstripes</w:t>
            </w:r>
            <w:r>
              <w:t xml:space="preserve">, </w:t>
            </w:r>
            <w:r w:rsidR="00841D8A">
              <w:t xml:space="preserve">even though the Yankees did not </w:t>
            </w:r>
            <w:r w:rsidR="00AA7504">
              <w:t xml:space="preserve">prevail </w:t>
            </w:r>
            <w:r w:rsidR="00AA7504">
              <w:t>yesterday</w:t>
            </w:r>
            <w:r w:rsidR="00AA7504">
              <w:t xml:space="preserve"> in Cleveland</w:t>
            </w:r>
            <w:r>
              <w:t>.</w:t>
            </w:r>
            <w:r>
              <w:t>” </w:t>
            </w:r>
          </w:p>
          <w:p w:rsidR="00814247" w:rsidP="003909BA"/>
          <w:p w:rsidR="00814247" w:rsidP="003909BA">
            <w:pPr>
              <w:ind w:right="240"/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