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w:t>
      </w:r>
      <w:r w:rsidR="00CE1456">
        <w:rPr>
          <w:szCs w:val="22"/>
        </w:rPr>
        <w:t xml:space="preserve">VERIZON </w:t>
      </w:r>
      <w:r w:rsidR="00D87126">
        <w:rPr>
          <w:szCs w:val="22"/>
        </w:rPr>
        <w:t xml:space="preserve">NEW JERSEY INC. &amp; </w:t>
      </w:r>
      <w:r>
        <w:rPr>
          <w:szCs w:val="22"/>
        </w:rPr>
        <w:t xml:space="preserve">VERIZON </w:t>
      </w:r>
      <w:r w:rsidR="00D87126">
        <w:rPr>
          <w:szCs w:val="22"/>
        </w:rPr>
        <w:t>PENNSYLVANIA</w:t>
      </w:r>
      <w:r>
        <w:rPr>
          <w:szCs w:val="22"/>
        </w:rPr>
        <w:t xml:space="preserve"> LLC</w:t>
      </w:r>
    </w:p>
    <w:p w:rsidR="008E393B">
      <w:pPr>
        <w:pStyle w:val="Title"/>
        <w:jc w:val="left"/>
        <w:rPr>
          <w:szCs w:val="22"/>
        </w:rPr>
      </w:pPr>
    </w:p>
    <w:p w:rsidR="008E393B">
      <w:pPr>
        <w:pStyle w:val="Title"/>
        <w:jc w:val="left"/>
        <w:rPr>
          <w:szCs w:val="22"/>
        </w:rPr>
      </w:pPr>
      <w:r>
        <w:rPr>
          <w:szCs w:val="22"/>
        </w:rPr>
        <w:t>WC Docket No. 18-</w:t>
      </w:r>
      <w:r w:rsidR="002A55EB">
        <w:rPr>
          <w:szCs w:val="22"/>
        </w:rPr>
        <w:t>218</w:t>
      </w:r>
      <w:r>
        <w:rPr>
          <w:szCs w:val="22"/>
        </w:rPr>
        <w:tab/>
        <w:t xml:space="preserve">                         </w:t>
      </w:r>
      <w:r>
        <w:rPr>
          <w:szCs w:val="22"/>
        </w:rPr>
        <w:tab/>
      </w:r>
      <w:r>
        <w:rPr>
          <w:szCs w:val="22"/>
        </w:rPr>
        <w:tab/>
        <w:t xml:space="preserve">            </w:t>
      </w:r>
      <w:r>
        <w:rPr>
          <w:szCs w:val="22"/>
        </w:rPr>
        <w:tab/>
        <w:t xml:space="preserve"> </w:t>
      </w:r>
      <w:r w:rsidR="00395D87">
        <w:rPr>
          <w:szCs w:val="22"/>
        </w:rPr>
        <w:t xml:space="preserve">  </w:t>
      </w:r>
      <w:r>
        <w:rPr>
          <w:szCs w:val="22"/>
        </w:rPr>
        <w:t>Ju</w:t>
      </w:r>
      <w:r w:rsidR="00CE1456">
        <w:rPr>
          <w:szCs w:val="22"/>
        </w:rPr>
        <w:t xml:space="preserve">ly </w:t>
      </w:r>
      <w:r w:rsidR="00395D87">
        <w:rPr>
          <w:szCs w:val="22"/>
        </w:rPr>
        <w:t>18</w:t>
      </w:r>
      <w:r>
        <w:rPr>
          <w:szCs w:val="22"/>
        </w:rPr>
        <w:t>, 2018</w:t>
      </w:r>
    </w:p>
    <w:p w:rsidR="00FC6E73">
      <w:pPr>
        <w:pStyle w:val="Title"/>
        <w:jc w:val="left"/>
        <w:rPr>
          <w:szCs w:val="22"/>
        </w:rPr>
      </w:pPr>
      <w:r>
        <w:rPr>
          <w:szCs w:val="22"/>
        </w:rPr>
        <w:t>Report No. NCD-2</w:t>
      </w:r>
      <w:r w:rsidR="00CE1456">
        <w:rPr>
          <w:szCs w:val="22"/>
        </w:rPr>
        <w:t>80</w:t>
      </w:r>
      <w:r w:rsidR="00D87126">
        <w:rPr>
          <w:szCs w:val="22"/>
        </w:rPr>
        <w:t>1</w:t>
      </w:r>
    </w:p>
    <w:p w:rsidR="008E393B">
      <w:pPr>
        <w:pStyle w:val="Title"/>
        <w:jc w:val="left"/>
        <w:rPr>
          <w:szCs w:val="22"/>
        </w:rPr>
      </w:pPr>
    </w:p>
    <w:p w:rsidR="008E393B">
      <w:pPr>
        <w:tabs>
          <w:tab w:val="left" w:pos="-720"/>
        </w:tabs>
        <w:suppressAutoHyphens/>
        <w:rPr>
          <w:szCs w:val="22"/>
        </w:rPr>
      </w:pPr>
      <w:r>
        <w:rPr>
          <w:szCs w:val="22"/>
        </w:rPr>
        <w:t>Re:  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 xml:space="preserve">Verizon </w:t>
      </w:r>
      <w:r w:rsidR="00D87126">
        <w:rPr>
          <w:szCs w:val="22"/>
        </w:rPr>
        <w:t xml:space="preserve">New Jersey Inc. and </w:t>
      </w:r>
      <w:r w:rsidR="00CE1456">
        <w:rPr>
          <w:szCs w:val="22"/>
        </w:rPr>
        <w:t xml:space="preserve">Verizon </w:t>
      </w:r>
      <w:r w:rsidR="00D87126">
        <w:rPr>
          <w:szCs w:val="22"/>
        </w:rPr>
        <w:t>Pennsylvania</w:t>
      </w:r>
      <w:r>
        <w:rPr>
          <w:szCs w:val="22"/>
        </w:rPr>
        <w:t xml:space="preserve"> LLC (</w:t>
      </w:r>
      <w:r w:rsidR="00CE1456">
        <w:rPr>
          <w:szCs w:val="22"/>
        </w:rPr>
        <w:t xml:space="preserve">collectively, </w:t>
      </w:r>
      <w:r>
        <w:rPr>
          <w:szCs w:val="22"/>
        </w:rPr>
        <w:t>Verizon), incumbent local exchange carrier</w:t>
      </w:r>
      <w:r w:rsidR="00CE1456">
        <w:rPr>
          <w:szCs w:val="22"/>
        </w:rPr>
        <w:t>s</w:t>
      </w:r>
      <w:r>
        <w:rPr>
          <w:szCs w:val="22"/>
        </w:rPr>
        <w:t xml:space="preserve"> (LEC</w:t>
      </w:r>
      <w:r w:rsidR="00CE1456">
        <w:rPr>
          <w:szCs w:val="22"/>
        </w:rPr>
        <w:t>s</w:t>
      </w:r>
      <w:r>
        <w:rPr>
          <w:szCs w:val="22"/>
        </w:rPr>
        <w:t>), ha</w:t>
      </w:r>
      <w:r w:rsidR="00CE1456">
        <w:rPr>
          <w:szCs w:val="22"/>
        </w:rPr>
        <w:t>ve</w:t>
      </w:r>
      <w:r>
        <w:rPr>
          <w:szCs w:val="22"/>
        </w:rPr>
        <w:t xml:space="preserve"> filed certification that public notice of network change(s) has been provided through </w:t>
      </w:r>
      <w:r w:rsidR="00CE1456">
        <w:rPr>
          <w:szCs w:val="22"/>
        </w:rPr>
        <w:t xml:space="preserve">their </w:t>
      </w:r>
      <w:r>
        <w:rPr>
          <w:szCs w:val="22"/>
        </w:rPr>
        <w:t>publicly accessible Internet site, as required by section 51.329(a)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r>
        <w:fldChar w:fldCharType="begin"/>
      </w:r>
      <w:r>
        <w:instrText xml:space="preserve"> HYPERLINK "http://www.verizon.com/about/terms-conditions/network-disclosures/" </w:instrText>
      </w:r>
      <w:r>
        <w:fldChar w:fldCharType="separate"/>
      </w:r>
      <w:r w:rsidRPr="00D6571F">
        <w:rPr>
          <w:rStyle w:val="Hyperlink"/>
          <w:szCs w:val="22"/>
        </w:rPr>
        <w:t>http://www.verizon.com/about/terms-conditions/network-disclosures</w:t>
      </w:r>
      <w:r>
        <w:fldChar w:fldCharType="end"/>
      </w:r>
      <w:r>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w:t>
      </w:r>
      <w:r w:rsidR="00CE1456">
        <w:rPr>
          <w:szCs w:val="22"/>
        </w:rPr>
        <w:t>’</w:t>
      </w:r>
      <w:r>
        <w:rPr>
          <w:szCs w:val="22"/>
        </w:rPr>
        <w:t xml:space="preserve"> certification(s) refer(s) to the change(s) identified below:</w:t>
      </w:r>
    </w:p>
    <w:p w:rsidR="00070AC0" w:rsidRPr="00F046EC" w:rsidP="00070AC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4410"/>
        <w:gridCol w:w="2520"/>
      </w:tblGrid>
      <w:tr w:rsidTr="0037395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430" w:type="dxa"/>
            <w:shd w:val="clear" w:color="auto" w:fill="auto"/>
          </w:tcPr>
          <w:p w:rsidR="00070AC0" w:rsidRPr="007E723C" w:rsidP="00192008">
            <w:pPr>
              <w:tabs>
                <w:tab w:val="left" w:pos="0"/>
              </w:tabs>
              <w:suppressAutoHyphens/>
              <w:rPr>
                <w:b/>
                <w:szCs w:val="22"/>
              </w:rPr>
            </w:pPr>
            <w:r w:rsidRPr="007E723C">
              <w:rPr>
                <w:b/>
                <w:szCs w:val="22"/>
              </w:rPr>
              <w:t>Type of Change(s)</w:t>
            </w:r>
          </w:p>
        </w:tc>
        <w:tc>
          <w:tcPr>
            <w:tcW w:w="4410" w:type="dxa"/>
            <w:shd w:val="clear" w:color="auto" w:fill="auto"/>
          </w:tcPr>
          <w:p w:rsidR="00070AC0" w:rsidRPr="007E723C" w:rsidP="00192008">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pPr>
              <w:tabs>
                <w:tab w:val="left" w:pos="0"/>
              </w:tabs>
              <w:suppressAutoHyphens/>
              <w:rPr>
                <w:b/>
                <w:szCs w:val="22"/>
              </w:rPr>
            </w:pPr>
            <w:r w:rsidRPr="007E723C">
              <w:rPr>
                <w:b/>
                <w:szCs w:val="22"/>
              </w:rPr>
              <w:t>Implementation Date(s)</w:t>
            </w:r>
          </w:p>
        </w:tc>
      </w:tr>
      <w:tr w:rsidTr="00373956">
        <w:tblPrEx>
          <w:tblW w:w="9360" w:type="dxa"/>
          <w:tblInd w:w="108" w:type="dxa"/>
          <w:tblLook w:val="01E0"/>
        </w:tblPrEx>
        <w:tc>
          <w:tcPr>
            <w:tcW w:w="2430" w:type="dxa"/>
            <w:shd w:val="clear" w:color="auto" w:fill="auto"/>
          </w:tcPr>
          <w:p w:rsidR="00070AC0" w:rsidRPr="007E723C" w:rsidP="00192008">
            <w:pPr>
              <w:tabs>
                <w:tab w:val="left" w:pos="0"/>
              </w:tabs>
              <w:suppressAutoHyphens/>
              <w:rPr>
                <w:szCs w:val="22"/>
              </w:rPr>
            </w:pPr>
            <w:r w:rsidRPr="002D6CEA">
              <w:rPr>
                <w:szCs w:val="22"/>
              </w:rPr>
              <w:t xml:space="preserve">Verizon plans to retire and remove the </w:t>
            </w:r>
            <w:r w:rsidR="00DB7202">
              <w:rPr>
                <w:szCs w:val="22"/>
              </w:rPr>
              <w:t>Camden VoIP Tandem</w:t>
            </w:r>
            <w:r w:rsidRPr="002D6CEA">
              <w:rPr>
                <w:szCs w:val="22"/>
              </w:rPr>
              <w:t xml:space="preserve"> switch after it migrates all traffic served by the switch to the </w:t>
            </w:r>
            <w:r w:rsidR="00DB7202">
              <w:rPr>
                <w:szCs w:val="22"/>
              </w:rPr>
              <w:t xml:space="preserve">Camden 05T </w:t>
            </w:r>
            <w:r w:rsidR="00626EE7">
              <w:rPr>
                <w:szCs w:val="22"/>
              </w:rPr>
              <w:t xml:space="preserve">Tandem </w:t>
            </w:r>
            <w:r>
              <w:rPr>
                <w:szCs w:val="22"/>
              </w:rPr>
              <w:t>switch</w:t>
            </w:r>
            <w:r w:rsidRPr="002D6CEA">
              <w:rPr>
                <w:szCs w:val="22"/>
              </w:rPr>
              <w:t>.</w:t>
            </w:r>
          </w:p>
        </w:tc>
        <w:tc>
          <w:tcPr>
            <w:tcW w:w="4410" w:type="dxa"/>
            <w:shd w:val="clear" w:color="auto" w:fill="auto"/>
          </w:tcPr>
          <w:p w:rsidR="00070AC0" w:rsidRPr="00677511" w:rsidP="00192008">
            <w:pPr>
              <w:rPr>
                <w:color w:val="000000"/>
                <w:sz w:val="23"/>
                <w:szCs w:val="23"/>
              </w:rPr>
            </w:pPr>
            <w:r w:rsidRPr="00E25608">
              <w:rPr>
                <w:color w:val="000000"/>
                <w:sz w:val="23"/>
                <w:szCs w:val="23"/>
              </w:rPr>
              <w:t xml:space="preserve">Verizon Central Offices for the </w:t>
            </w:r>
            <w:r w:rsidR="00FB6A2C">
              <w:rPr>
                <w:szCs w:val="22"/>
              </w:rPr>
              <w:t>Camden VoIP Tandem</w:t>
            </w:r>
            <w:r w:rsidRPr="002D6CEA">
              <w:rPr>
                <w:szCs w:val="22"/>
              </w:rPr>
              <w:t xml:space="preserve"> switch</w:t>
            </w:r>
            <w:r w:rsidRPr="00E25608">
              <w:rPr>
                <w:color w:val="000000"/>
                <w:sz w:val="23"/>
                <w:szCs w:val="23"/>
              </w:rPr>
              <w:t xml:space="preserve"> located at </w:t>
            </w:r>
            <w:r w:rsidR="00FB6A2C">
              <w:rPr>
                <w:color w:val="000000"/>
                <w:sz w:val="23"/>
                <w:szCs w:val="23"/>
              </w:rPr>
              <w:t>900 Race Street</w:t>
            </w:r>
            <w:r>
              <w:rPr>
                <w:color w:val="000000"/>
                <w:sz w:val="23"/>
                <w:szCs w:val="23"/>
              </w:rPr>
              <w:t xml:space="preserve">, </w:t>
            </w:r>
            <w:r w:rsidR="00C4079D">
              <w:rPr>
                <w:color w:val="000000"/>
                <w:sz w:val="23"/>
                <w:szCs w:val="23"/>
              </w:rPr>
              <w:t>Philadelphia, PA 19107</w:t>
            </w:r>
            <w:r>
              <w:rPr>
                <w:color w:val="000000"/>
                <w:sz w:val="23"/>
                <w:szCs w:val="23"/>
              </w:rPr>
              <w:t xml:space="preserve"> </w:t>
            </w:r>
            <w:r w:rsidRPr="00E25608">
              <w:rPr>
                <w:color w:val="000000"/>
                <w:sz w:val="23"/>
                <w:szCs w:val="23"/>
              </w:rPr>
              <w:t>(</w:t>
            </w:r>
            <w:r w:rsidR="00C4079D">
              <w:rPr>
                <w:color w:val="000000"/>
                <w:sz w:val="23"/>
                <w:szCs w:val="23"/>
              </w:rPr>
              <w:t>CMDNNJCEGT0/GT3</w:t>
            </w:r>
            <w:r w:rsidRPr="00E25608">
              <w:rPr>
                <w:color w:val="000000"/>
                <w:sz w:val="23"/>
                <w:szCs w:val="23"/>
              </w:rPr>
              <w:t xml:space="preserve">) and the </w:t>
            </w:r>
            <w:r>
              <w:rPr>
                <w:szCs w:val="22"/>
              </w:rPr>
              <w:t>C</w:t>
            </w:r>
            <w:r w:rsidR="00C4079D">
              <w:rPr>
                <w:szCs w:val="22"/>
              </w:rPr>
              <w:t>amden</w:t>
            </w:r>
            <w:r w:rsidR="00600516">
              <w:rPr>
                <w:szCs w:val="22"/>
              </w:rPr>
              <w:t xml:space="preserve"> 05T Tandem switch </w:t>
            </w:r>
            <w:r w:rsidRPr="00E25608">
              <w:rPr>
                <w:color w:val="000000"/>
                <w:sz w:val="23"/>
                <w:szCs w:val="23"/>
              </w:rPr>
              <w:t xml:space="preserve">located at </w:t>
            </w:r>
            <w:r w:rsidR="00600516">
              <w:rPr>
                <w:color w:val="000000"/>
                <w:sz w:val="23"/>
                <w:szCs w:val="23"/>
              </w:rPr>
              <w:t>12 N. 7th St., Camden, NJ 08102</w:t>
            </w:r>
            <w:r w:rsidRPr="00E25608">
              <w:rPr>
                <w:color w:val="000000"/>
                <w:sz w:val="23"/>
                <w:szCs w:val="23"/>
              </w:rPr>
              <w:t xml:space="preserve"> </w:t>
            </w:r>
            <w:r>
              <w:rPr>
                <w:color w:val="000000"/>
                <w:sz w:val="23"/>
                <w:szCs w:val="23"/>
              </w:rPr>
              <w:t>(</w:t>
            </w:r>
            <w:r w:rsidR="00600516">
              <w:rPr>
                <w:color w:val="000000"/>
                <w:sz w:val="23"/>
                <w:szCs w:val="23"/>
              </w:rPr>
              <w:t>CMDNNJCE05T</w:t>
            </w:r>
            <w:r w:rsidRPr="00E25608">
              <w:rPr>
                <w:color w:val="000000"/>
                <w:sz w:val="23"/>
                <w:szCs w:val="23"/>
              </w:rPr>
              <w:t>).</w:t>
            </w:r>
          </w:p>
        </w:tc>
        <w:tc>
          <w:tcPr>
            <w:tcW w:w="2520" w:type="dxa"/>
            <w:shd w:val="clear" w:color="auto" w:fill="auto"/>
          </w:tcPr>
          <w:p w:rsidR="00070AC0" w:rsidRPr="00CE1456" w:rsidP="00192008">
            <w:pPr>
              <w:tabs>
                <w:tab w:val="left" w:pos="0"/>
              </w:tabs>
              <w:suppressAutoHyphens/>
              <w:rPr>
                <w:b/>
                <w:szCs w:val="22"/>
              </w:rPr>
            </w:pPr>
            <w:r>
              <w:rPr>
                <w:szCs w:val="22"/>
              </w:rPr>
              <w:t>On or after August</w:t>
            </w:r>
            <w:r w:rsidR="00A240E4">
              <w:t xml:space="preserve"> 3, 2018</w:t>
            </w:r>
          </w:p>
        </w:tc>
      </w:tr>
    </w:tbl>
    <w:p w:rsidR="00070AC0"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Debra P. Dexter</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Associate Director – Federal Regulatory and Legal Affairs</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Verizon</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1300 I Street, N.W., Suite 500 East</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Washington, D.C. 20005</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B4248">
        <w:rPr>
          <w:szCs w:val="22"/>
        </w:rPr>
        <w:t>Phone:  (202) 515-2497</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2769FC">
        <w:rPr>
          <w:rStyle w:val="Hyperlink"/>
          <w:szCs w:val="22"/>
        </w:rPr>
        <w:t>http://apps.fcc.gov/ecfs</w:t>
      </w:r>
      <w:r>
        <w:fldChar w:fldCharType="end"/>
      </w:r>
      <w:r w:rsidRPr="001454F9">
        <w:rPr>
          <w:szCs w:val="22"/>
        </w:rPr>
        <w:t xml:space="preserve">.  Filers should follow the instructions provided on the Web site for submitting comments.  Generally, only one copy of </w:t>
      </w:r>
      <w:r w:rsidRPr="001454F9">
        <w:rPr>
          <w:szCs w:val="22"/>
        </w:rPr>
        <w:t>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2769FC">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769FC">
        <w:rPr>
          <w:rStyle w:val="Hyperlink"/>
          <w:szCs w:val="22"/>
        </w:rPr>
        <w:t>fcc504@fcc.gov</w:t>
      </w:r>
      <w:r>
        <w:fldChar w:fldCharType="end"/>
      </w:r>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footerReference w:type="even" r:id="rId5"/>
      <w:footerReference w:type="default" r:id="rId6"/>
      <w:headerReference w:type="first" r:id="rId7"/>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