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A43A5" w:rsidRPr="00D8511F" w:rsidP="002A43A5">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2A43A5" w:rsidRPr="00D8511F" w:rsidP="002A43A5">
      <w:pPr>
        <w:pStyle w:val="Default"/>
        <w:spacing w:line="235" w:lineRule="auto"/>
        <w:rPr>
          <w:sz w:val="22"/>
          <w:szCs w:val="22"/>
        </w:rPr>
      </w:pPr>
    </w:p>
    <w:p w:rsidR="002A43A5" w:rsidRPr="009E01AA" w:rsidP="002A43A5">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0A3EB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2A43A5" w:rsidP="000A3EB0">
            <w:pPr>
              <w:spacing w:line="235" w:lineRule="auto"/>
              <w:rPr>
                <w:sz w:val="22"/>
                <w:szCs w:val="22"/>
              </w:rPr>
            </w:pPr>
            <w:r w:rsidRPr="009E01AA">
              <w:rPr>
                <w:b/>
                <w:sz w:val="22"/>
                <w:szCs w:val="22"/>
              </w:rPr>
              <w:t>Media Contact:</w:t>
            </w:r>
          </w:p>
          <w:p w:rsidR="002A43A5" w:rsidRPr="009E01AA" w:rsidP="000A3EB0">
            <w:pPr>
              <w:spacing w:line="235" w:lineRule="auto"/>
              <w:rPr>
                <w:sz w:val="22"/>
                <w:szCs w:val="22"/>
              </w:rPr>
            </w:pPr>
            <w:r w:rsidRPr="009E01AA">
              <w:rPr>
                <w:sz w:val="22"/>
                <w:szCs w:val="22"/>
              </w:rPr>
              <w:t xml:space="preserve">Evan Swarztrauber, (202) 418-2261 </w:t>
            </w:r>
          </w:p>
          <w:p w:rsidR="002A43A5" w:rsidRPr="009E01AA" w:rsidP="000A3EB0">
            <w:pPr>
              <w:spacing w:line="235" w:lineRule="auto"/>
              <w:rPr>
                <w:sz w:val="22"/>
                <w:szCs w:val="22"/>
              </w:rPr>
            </w:pPr>
            <w:r w:rsidRPr="009E01AA">
              <w:rPr>
                <w:sz w:val="22"/>
                <w:szCs w:val="22"/>
              </w:rPr>
              <w:t xml:space="preserve">evan.swarztrauber@fcc.gov </w:t>
            </w:r>
          </w:p>
          <w:p w:rsidR="002A43A5" w:rsidP="000A3EB0">
            <w:pPr>
              <w:spacing w:line="235" w:lineRule="auto"/>
              <w:rPr>
                <w:b/>
                <w:sz w:val="22"/>
                <w:szCs w:val="22"/>
              </w:rPr>
            </w:pPr>
          </w:p>
        </w:tc>
        <w:tc>
          <w:tcPr>
            <w:tcW w:w="4675" w:type="dxa"/>
          </w:tcPr>
          <w:p w:rsidR="002A43A5" w:rsidRPr="009E01AA" w:rsidP="000A3EB0">
            <w:pPr>
              <w:spacing w:line="235" w:lineRule="auto"/>
              <w:ind w:left="1877"/>
              <w:rPr>
                <w:b/>
                <w:sz w:val="22"/>
                <w:szCs w:val="22"/>
              </w:rPr>
            </w:pPr>
            <w:r w:rsidRPr="009E01AA">
              <w:rPr>
                <w:b/>
                <w:sz w:val="22"/>
                <w:szCs w:val="22"/>
              </w:rPr>
              <w:t>For Immediate Release</w:t>
            </w:r>
          </w:p>
          <w:p w:rsidR="002A43A5" w:rsidRPr="009E01AA" w:rsidP="000A3EB0">
            <w:pPr>
              <w:spacing w:line="235" w:lineRule="auto"/>
              <w:ind w:left="1877"/>
              <w:rPr>
                <w:sz w:val="22"/>
                <w:szCs w:val="22"/>
              </w:rPr>
            </w:pPr>
            <w:r>
              <w:rPr>
                <w:sz w:val="22"/>
                <w:szCs w:val="22"/>
              </w:rPr>
              <w:t>September 12, 2018</w:t>
            </w:r>
            <w:r w:rsidRPr="009E01AA">
              <w:rPr>
                <w:sz w:val="22"/>
                <w:szCs w:val="22"/>
              </w:rPr>
              <w:t xml:space="preserve"> </w:t>
            </w:r>
          </w:p>
          <w:p w:rsidR="002A43A5" w:rsidP="000A3EB0">
            <w:pPr>
              <w:spacing w:line="235" w:lineRule="auto"/>
              <w:rPr>
                <w:b/>
                <w:sz w:val="22"/>
                <w:szCs w:val="22"/>
              </w:rPr>
            </w:pPr>
          </w:p>
        </w:tc>
      </w:tr>
    </w:tbl>
    <w:p w:rsidR="002A43A5" w:rsidP="002A43A5">
      <w:pPr>
        <w:spacing w:line="235" w:lineRule="auto"/>
        <w:rPr>
          <w:b/>
          <w:sz w:val="22"/>
          <w:szCs w:val="22"/>
        </w:rPr>
      </w:pPr>
    </w:p>
    <w:p w:rsidR="002A43A5" w:rsidP="002A43A5">
      <w:pPr>
        <w:spacing w:line="235" w:lineRule="auto"/>
        <w:jc w:val="center"/>
        <w:rPr>
          <w:b/>
        </w:rPr>
      </w:pPr>
      <w:r>
        <w:rPr>
          <w:b/>
        </w:rPr>
        <w:t>Commissioner Carr to Visit Arizona for 5G Events with Mayor and State Lawmaker</w:t>
      </w:r>
    </w:p>
    <w:p w:rsidR="002A43A5" w:rsidRPr="009E01AA" w:rsidP="002A43A5">
      <w:pPr>
        <w:spacing w:line="235" w:lineRule="auto"/>
        <w:jc w:val="center"/>
        <w:rPr>
          <w:b/>
          <w:sz w:val="22"/>
          <w:szCs w:val="22"/>
        </w:rPr>
      </w:pPr>
    </w:p>
    <w:p w:rsidR="002A43A5" w:rsidP="002A43A5">
      <w:pPr>
        <w:rPr>
          <w:sz w:val="22"/>
          <w:szCs w:val="22"/>
        </w:rPr>
      </w:pPr>
      <w:r w:rsidRPr="00C14558">
        <w:rPr>
          <w:sz w:val="22"/>
          <w:szCs w:val="22"/>
        </w:rPr>
        <w:t>WASHINGTON</w:t>
      </w:r>
      <w:r>
        <w:rPr>
          <w:sz w:val="22"/>
          <w:szCs w:val="22"/>
        </w:rPr>
        <w:t>—</w:t>
      </w:r>
      <w:r w:rsidRPr="00C14558">
        <w:rPr>
          <w:sz w:val="22"/>
          <w:szCs w:val="22"/>
        </w:rPr>
        <w:t xml:space="preserve">On </w:t>
      </w:r>
      <w:r>
        <w:rPr>
          <w:sz w:val="22"/>
          <w:szCs w:val="22"/>
        </w:rPr>
        <w:t>Friday, September 14,</w:t>
      </w:r>
      <w:r w:rsidRPr="00C14558">
        <w:rPr>
          <w:sz w:val="22"/>
          <w:szCs w:val="22"/>
        </w:rPr>
        <w:t xml:space="preserve"> FCC Commissioner Brendan Carr will </w:t>
      </w:r>
      <w:r>
        <w:rPr>
          <w:sz w:val="22"/>
          <w:szCs w:val="22"/>
        </w:rPr>
        <w:t xml:space="preserve">visit Arizona to hear from local leaders about the smart infrastructure policies they are putting in place to pave the way for next-gen connectivity and opportunity in communities across The Grand Canyon State.  In Gilbert, Arizona, Carr will meet with Mayor Jenn Daniels who has helped her community be one of the first in Arizona to streamline the deployment of small cells, which are the building blocks of 5G.  Mayor Daniels’ reforms pick up on the ideas championed by state Rep. Jeff </w:t>
      </w:r>
      <w:r>
        <w:rPr>
          <w:sz w:val="22"/>
          <w:szCs w:val="22"/>
        </w:rPr>
        <w:t>Weninger</w:t>
      </w:r>
      <w:r>
        <w:rPr>
          <w:sz w:val="22"/>
          <w:szCs w:val="22"/>
        </w:rPr>
        <w:t xml:space="preserve"> in Arizona’s small cell legislation.  With these reforms in place, reports on 5G deployment estimate that Gilbert will see $199 million in private sector infrastructure investment, which will generate over 2,000 jobs and $369 million in economic growth.</w:t>
      </w:r>
      <w:bookmarkStart w:id="0" w:name="_GoBack"/>
      <w:bookmarkEnd w:id="0"/>
    </w:p>
    <w:p w:rsidR="002A43A5" w:rsidP="002A43A5">
      <w:pPr>
        <w:rPr>
          <w:sz w:val="22"/>
          <w:szCs w:val="22"/>
        </w:rPr>
      </w:pPr>
    </w:p>
    <w:p w:rsidR="002A43A5" w:rsidP="002A43A5">
      <w:pPr>
        <w:rPr>
          <w:sz w:val="22"/>
          <w:szCs w:val="22"/>
        </w:rPr>
      </w:pPr>
      <w:r>
        <w:rPr>
          <w:sz w:val="22"/>
          <w:szCs w:val="22"/>
        </w:rPr>
        <w:t xml:space="preserve">Commissioner Carr and Mayor Daniels will host a press conference to discuss her approach to 5G as well as </w:t>
      </w:r>
      <w:r>
        <w:rPr>
          <w:sz w:val="22"/>
          <w:szCs w:val="22"/>
        </w:rPr>
        <w:t>Carr’s</w:t>
      </w:r>
      <w:r>
        <w:rPr>
          <w:sz w:val="22"/>
          <w:szCs w:val="22"/>
        </w:rPr>
        <w:t xml:space="preserve"> proposed 5G Order, set to be voted on this month by the FCC, that will cut costs and streamline approval periods for small cells nationwide.  The FCC’s proposed 5G order is estimated to cut $2 billion in unnecessary fees, stimulate $2.4 billion in additional small cell deployments—with 97% of that next-gen coverage going to rural and suburban communities—and create more than 27,000 jobs.</w:t>
      </w:r>
    </w:p>
    <w:p w:rsidR="002A43A5" w:rsidP="002A43A5">
      <w:pPr>
        <w:rPr>
          <w:sz w:val="22"/>
          <w:szCs w:val="22"/>
        </w:rPr>
      </w:pPr>
    </w:p>
    <w:p w:rsidR="002A43A5" w:rsidRPr="002B38D4" w:rsidP="002A43A5">
      <w:pPr>
        <w:rPr>
          <w:sz w:val="22"/>
          <w:szCs w:val="22"/>
        </w:rPr>
      </w:pPr>
      <w:r>
        <w:rPr>
          <w:b/>
          <w:sz w:val="22"/>
          <w:szCs w:val="22"/>
        </w:rPr>
        <w:t>Who</w:t>
      </w:r>
      <w:r w:rsidRPr="00AA1760">
        <w:rPr>
          <w:sz w:val="22"/>
          <w:szCs w:val="22"/>
        </w:rPr>
        <w:t>:</w:t>
      </w:r>
      <w:r>
        <w:rPr>
          <w:b/>
          <w:sz w:val="22"/>
          <w:szCs w:val="22"/>
        </w:rPr>
        <w:t xml:space="preserve"> </w:t>
      </w:r>
      <w:r>
        <w:rPr>
          <w:b/>
          <w:sz w:val="22"/>
          <w:szCs w:val="22"/>
        </w:rPr>
        <w:tab/>
      </w:r>
      <w:r>
        <w:rPr>
          <w:sz w:val="22"/>
          <w:szCs w:val="22"/>
        </w:rPr>
        <w:t>Mayor Jenn Daniels</w:t>
      </w:r>
    </w:p>
    <w:p w:rsidR="002A43A5" w:rsidP="002A43A5">
      <w:pPr>
        <w:rPr>
          <w:sz w:val="22"/>
          <w:szCs w:val="22"/>
        </w:rPr>
      </w:pPr>
      <w:r>
        <w:rPr>
          <w:sz w:val="22"/>
          <w:szCs w:val="22"/>
        </w:rPr>
        <w:tab/>
        <w:t xml:space="preserve">Rep. Jeff </w:t>
      </w:r>
      <w:r>
        <w:rPr>
          <w:sz w:val="22"/>
          <w:szCs w:val="22"/>
        </w:rPr>
        <w:t>Weninger</w:t>
      </w:r>
    </w:p>
    <w:p w:rsidR="002A43A5" w:rsidP="002A43A5">
      <w:pPr>
        <w:ind w:firstLine="720"/>
        <w:rPr>
          <w:sz w:val="22"/>
          <w:szCs w:val="22"/>
        </w:rPr>
      </w:pPr>
      <w:r>
        <w:rPr>
          <w:sz w:val="22"/>
          <w:szCs w:val="22"/>
        </w:rPr>
        <w:t>FCC Commissioner Brendan Carr</w:t>
      </w:r>
    </w:p>
    <w:p w:rsidR="002A43A5" w:rsidRPr="007545D0" w:rsidP="002A43A5">
      <w:pPr>
        <w:rPr>
          <w:sz w:val="22"/>
          <w:szCs w:val="22"/>
        </w:rPr>
      </w:pPr>
    </w:p>
    <w:p w:rsidR="002A43A5" w:rsidRPr="007545D0" w:rsidP="002A43A5">
      <w:pPr>
        <w:rPr>
          <w:b/>
          <w:sz w:val="22"/>
          <w:szCs w:val="22"/>
        </w:rPr>
      </w:pPr>
      <w:r w:rsidRPr="007545D0">
        <w:rPr>
          <w:b/>
          <w:sz w:val="22"/>
          <w:szCs w:val="22"/>
        </w:rPr>
        <w:t>When</w:t>
      </w:r>
      <w:r w:rsidRPr="007545D0">
        <w:rPr>
          <w:sz w:val="22"/>
          <w:szCs w:val="22"/>
        </w:rPr>
        <w:t>:</w:t>
      </w:r>
      <w:r w:rsidRPr="007545D0">
        <w:rPr>
          <w:b/>
          <w:sz w:val="22"/>
          <w:szCs w:val="22"/>
        </w:rPr>
        <w:t xml:space="preserve"> </w:t>
      </w:r>
      <w:r>
        <w:rPr>
          <w:b/>
          <w:sz w:val="22"/>
          <w:szCs w:val="22"/>
        </w:rPr>
        <w:tab/>
      </w:r>
      <w:r>
        <w:rPr>
          <w:sz w:val="22"/>
          <w:szCs w:val="22"/>
        </w:rPr>
        <w:t>September 14</w:t>
      </w:r>
      <w:r w:rsidRPr="007545D0">
        <w:rPr>
          <w:sz w:val="22"/>
          <w:szCs w:val="22"/>
        </w:rPr>
        <w:t xml:space="preserve">, 2018 at </w:t>
      </w:r>
      <w:r>
        <w:rPr>
          <w:sz w:val="22"/>
          <w:szCs w:val="22"/>
        </w:rPr>
        <w:t>11:3</w:t>
      </w:r>
      <w:r w:rsidRPr="007545D0">
        <w:rPr>
          <w:sz w:val="22"/>
          <w:szCs w:val="22"/>
        </w:rPr>
        <w:t xml:space="preserve">0 am </w:t>
      </w:r>
      <w:r w:rsidR="00F20125">
        <w:rPr>
          <w:sz w:val="22"/>
          <w:szCs w:val="22"/>
        </w:rPr>
        <w:t>MST</w:t>
      </w:r>
    </w:p>
    <w:p w:rsidR="002A43A5" w:rsidRPr="007545D0" w:rsidP="002A43A5">
      <w:pPr>
        <w:rPr>
          <w:sz w:val="22"/>
          <w:szCs w:val="22"/>
        </w:rPr>
      </w:pPr>
    </w:p>
    <w:p w:rsidR="002A43A5" w:rsidRPr="007545D0" w:rsidP="002A43A5">
      <w:pPr>
        <w:rPr>
          <w:sz w:val="22"/>
          <w:szCs w:val="22"/>
        </w:rPr>
      </w:pPr>
      <w:r w:rsidRPr="007545D0">
        <w:rPr>
          <w:b/>
          <w:sz w:val="22"/>
          <w:szCs w:val="22"/>
        </w:rPr>
        <w:t>Where</w:t>
      </w:r>
      <w:r w:rsidRPr="007545D0">
        <w:rPr>
          <w:sz w:val="22"/>
          <w:szCs w:val="22"/>
        </w:rPr>
        <w:t>:</w:t>
      </w:r>
      <w:r>
        <w:rPr>
          <w:bCs/>
          <w:sz w:val="22"/>
          <w:szCs w:val="22"/>
        </w:rPr>
        <w:tab/>
        <w:t>University Building</w:t>
      </w:r>
    </w:p>
    <w:p w:rsidR="002A43A5" w:rsidRPr="007545D0" w:rsidP="002A43A5">
      <w:pPr>
        <w:rPr>
          <w:sz w:val="22"/>
          <w:szCs w:val="22"/>
        </w:rPr>
      </w:pPr>
      <w:r w:rsidRPr="007545D0">
        <w:rPr>
          <w:sz w:val="22"/>
          <w:szCs w:val="22"/>
        </w:rPr>
        <w:tab/>
      </w:r>
      <w:r>
        <w:rPr>
          <w:sz w:val="22"/>
          <w:szCs w:val="22"/>
        </w:rPr>
        <w:t>92 W Vaughn Ave</w:t>
      </w:r>
    </w:p>
    <w:p w:rsidR="002A43A5" w:rsidRPr="005B78B8" w:rsidP="002A43A5">
      <w:pPr>
        <w:rPr>
          <w:sz w:val="22"/>
          <w:szCs w:val="22"/>
        </w:rPr>
      </w:pPr>
      <w:r w:rsidRPr="007545D0">
        <w:rPr>
          <w:sz w:val="22"/>
          <w:szCs w:val="22"/>
        </w:rPr>
        <w:tab/>
      </w:r>
      <w:r>
        <w:rPr>
          <w:sz w:val="22"/>
          <w:szCs w:val="22"/>
        </w:rPr>
        <w:t>Gilbert, AZ 85233</w:t>
      </w:r>
    </w:p>
    <w:p w:rsidR="002A43A5" w:rsidRPr="00C14558" w:rsidP="002A43A5">
      <w:pPr>
        <w:rPr>
          <w:sz w:val="22"/>
          <w:szCs w:val="22"/>
        </w:rPr>
      </w:pPr>
    </w:p>
    <w:p w:rsidR="002A43A5" w:rsidRPr="00C14558" w:rsidP="002A43A5">
      <w:pPr>
        <w:rPr>
          <w:sz w:val="22"/>
          <w:szCs w:val="22"/>
        </w:rPr>
      </w:pPr>
      <w:r w:rsidRPr="00C14558">
        <w:rPr>
          <w:b/>
          <w:sz w:val="22"/>
          <w:szCs w:val="22"/>
        </w:rPr>
        <w:t>Memb</w:t>
      </w:r>
      <w:r>
        <w:rPr>
          <w:b/>
          <w:sz w:val="22"/>
          <w:szCs w:val="22"/>
        </w:rPr>
        <w:t xml:space="preserve">ers of the media are invited to attend the press </w:t>
      </w:r>
      <w:r w:rsidRPr="000364A9">
        <w:rPr>
          <w:b/>
          <w:sz w:val="22"/>
          <w:szCs w:val="22"/>
        </w:rPr>
        <w:t>conference</w:t>
      </w:r>
      <w:r w:rsidRPr="000364A9">
        <w:rPr>
          <w:sz w:val="22"/>
          <w:szCs w:val="22"/>
        </w:rPr>
        <w:t>.</w:t>
      </w:r>
      <w:r>
        <w:rPr>
          <w:b/>
          <w:sz w:val="22"/>
          <w:szCs w:val="22"/>
        </w:rPr>
        <w:t xml:space="preserve">  </w:t>
      </w:r>
      <w:r w:rsidRPr="000364A9">
        <w:rPr>
          <w:sz w:val="22"/>
          <w:szCs w:val="22"/>
        </w:rPr>
        <w:t>Contact</w:t>
      </w:r>
      <w:r>
        <w:rPr>
          <w:b/>
          <w:sz w:val="22"/>
          <w:szCs w:val="22"/>
        </w:rPr>
        <w:t xml:space="preserve"> </w:t>
      </w:r>
      <w:r>
        <w:rPr>
          <w:sz w:val="22"/>
          <w:szCs w:val="22"/>
        </w:rPr>
        <w:t xml:space="preserve">Evan Swarztrauber at (202) 418-2261 or </w:t>
      </w:r>
      <w:r>
        <w:fldChar w:fldCharType="begin"/>
      </w:r>
      <w:r>
        <w:instrText xml:space="preserve"> HYPERLINK "mailto:evan.swarztrauber@fcc.gov" </w:instrText>
      </w:r>
      <w:r>
        <w:fldChar w:fldCharType="separate"/>
      </w:r>
      <w:r w:rsidRPr="00EF76D7">
        <w:rPr>
          <w:rStyle w:val="Hyperlink"/>
          <w:sz w:val="22"/>
          <w:szCs w:val="22"/>
        </w:rPr>
        <w:t>evan.swarztrauber@fcc.gov</w:t>
      </w:r>
      <w:r>
        <w:fldChar w:fldCharType="end"/>
      </w:r>
      <w:r>
        <w:rPr>
          <w:sz w:val="22"/>
          <w:szCs w:val="22"/>
        </w:rPr>
        <w:t xml:space="preserve"> for more information.</w:t>
      </w:r>
      <w:r>
        <w:rPr>
          <w:b/>
          <w:sz w:val="22"/>
          <w:szCs w:val="22"/>
        </w:rPr>
        <w:t xml:space="preserve"> </w:t>
      </w:r>
      <w:r>
        <w:rPr>
          <w:sz w:val="22"/>
          <w:szCs w:val="22"/>
        </w:rPr>
        <w:t xml:space="preserve"> </w:t>
      </w:r>
    </w:p>
    <w:p w:rsidR="002A43A5" w:rsidP="002A43A5">
      <w:pPr>
        <w:spacing w:line="235" w:lineRule="auto"/>
        <w:rPr>
          <w:sz w:val="22"/>
          <w:szCs w:val="22"/>
        </w:rPr>
      </w:pPr>
    </w:p>
    <w:p w:rsidR="002A43A5" w:rsidP="002A43A5">
      <w:pPr>
        <w:spacing w:line="235" w:lineRule="auto"/>
        <w:jc w:val="center"/>
        <w:rPr>
          <w:sz w:val="22"/>
          <w:szCs w:val="22"/>
        </w:rPr>
      </w:pPr>
      <w:r>
        <w:rPr>
          <w:sz w:val="22"/>
          <w:szCs w:val="22"/>
        </w:rPr>
        <w:t>###</w:t>
      </w:r>
    </w:p>
    <w:p w:rsidR="002A43A5" w:rsidRPr="009E01AA" w:rsidP="002A43A5">
      <w:pPr>
        <w:spacing w:line="235" w:lineRule="auto"/>
        <w:rPr>
          <w:sz w:val="22"/>
          <w:szCs w:val="22"/>
        </w:rPr>
      </w:pPr>
    </w:p>
    <w:p w:rsidR="002A43A5" w:rsidRPr="00361516" w:rsidP="002A43A5">
      <w:pPr>
        <w:spacing w:line="235" w:lineRule="auto"/>
        <w:jc w:val="center"/>
        <w:rPr>
          <w:b/>
          <w:sz w:val="22"/>
          <w:szCs w:val="22"/>
        </w:rPr>
      </w:pPr>
      <w:r w:rsidRPr="00361516">
        <w:rPr>
          <w:b/>
          <w:sz w:val="22"/>
          <w:szCs w:val="22"/>
        </w:rPr>
        <w:t>Office of Commissioner Brendan Carr: (202) 418-2200</w:t>
      </w:r>
    </w:p>
    <w:p w:rsidR="002A43A5" w:rsidRPr="00361516" w:rsidP="002A43A5">
      <w:pPr>
        <w:spacing w:line="235" w:lineRule="auto"/>
        <w:jc w:val="center"/>
        <w:rPr>
          <w:b/>
          <w:sz w:val="22"/>
          <w:szCs w:val="22"/>
        </w:rPr>
      </w:pPr>
      <w:r w:rsidRPr="00361516">
        <w:rPr>
          <w:b/>
          <w:sz w:val="22"/>
          <w:szCs w:val="22"/>
        </w:rPr>
        <w:t>ASL Videophone: (844) 432-2275</w:t>
      </w:r>
    </w:p>
    <w:p w:rsidR="002A43A5" w:rsidRPr="00361516" w:rsidP="002A43A5">
      <w:pPr>
        <w:spacing w:line="235" w:lineRule="auto"/>
        <w:jc w:val="center"/>
        <w:rPr>
          <w:b/>
          <w:sz w:val="22"/>
          <w:szCs w:val="22"/>
        </w:rPr>
      </w:pPr>
      <w:r w:rsidRPr="00361516">
        <w:rPr>
          <w:b/>
          <w:sz w:val="22"/>
          <w:szCs w:val="22"/>
        </w:rPr>
        <w:t>TTY: (888) 835-5322</w:t>
      </w:r>
    </w:p>
    <w:p w:rsidR="002A43A5" w:rsidRPr="00361516" w:rsidP="002A43A5">
      <w:pPr>
        <w:spacing w:line="235" w:lineRule="auto"/>
        <w:jc w:val="center"/>
        <w:rPr>
          <w:b/>
          <w:sz w:val="22"/>
          <w:szCs w:val="22"/>
        </w:rPr>
      </w:pPr>
      <w:r w:rsidRPr="00361516">
        <w:rPr>
          <w:b/>
          <w:sz w:val="22"/>
          <w:szCs w:val="22"/>
        </w:rPr>
        <w:t>Twitter: @</w:t>
      </w:r>
      <w:r w:rsidRPr="00361516">
        <w:rPr>
          <w:b/>
          <w:sz w:val="22"/>
          <w:szCs w:val="22"/>
        </w:rPr>
        <w:t>BrendanCarrFCC</w:t>
      </w:r>
    </w:p>
    <w:p w:rsidR="002A43A5" w:rsidRPr="00361516" w:rsidP="002A43A5">
      <w:pPr>
        <w:spacing w:line="235" w:lineRule="auto"/>
        <w:jc w:val="center"/>
        <w:rPr>
          <w:b/>
          <w:sz w:val="22"/>
          <w:szCs w:val="22"/>
        </w:rPr>
      </w:pPr>
      <w:r w:rsidRPr="00361516">
        <w:rPr>
          <w:b/>
          <w:sz w:val="22"/>
          <w:szCs w:val="22"/>
        </w:rPr>
        <w:t>www.fcc.gov/about/leadership/brendan-carr</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3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A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