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40CFE" w:rsidRPr="0064085B" w:rsidP="00DA225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64085B">
        <w:rPr>
          <w:rFonts w:ascii="Times New Roman" w:hAnsi="Times New Roman" w:cs="Times New Roman"/>
          <w:b/>
        </w:rPr>
        <w:t xml:space="preserve">STATEMENT OF </w:t>
      </w:r>
      <w:r w:rsidRPr="0064085B" w:rsidR="00DA225F">
        <w:rPr>
          <w:rFonts w:ascii="Times New Roman" w:hAnsi="Times New Roman" w:cs="Times New Roman"/>
          <w:b/>
        </w:rPr>
        <w:br/>
      </w:r>
      <w:r w:rsidRPr="0064085B">
        <w:rPr>
          <w:rFonts w:ascii="Times New Roman" w:hAnsi="Times New Roman" w:cs="Times New Roman"/>
          <w:b/>
        </w:rPr>
        <w:t>COMMISSIONER MICHAEL O’RIELLY</w:t>
      </w:r>
    </w:p>
    <w:p w:rsidR="0064085B" w:rsidRPr="0064085B" w:rsidP="0064085B">
      <w:pPr>
        <w:ind w:left="720" w:hanging="720"/>
        <w:rPr>
          <w:rFonts w:ascii="Times New Roman" w:eastAsia="Times New Roman" w:hAnsi="Times New Roman" w:cs="Times New Roman"/>
        </w:rPr>
      </w:pPr>
      <w:r w:rsidRPr="0064085B">
        <w:rPr>
          <w:rFonts w:ascii="Times New Roman" w:eastAsia="Times New Roman" w:hAnsi="Times New Roman" w:cs="Times New Roman"/>
        </w:rPr>
        <w:t>Re:</w:t>
      </w:r>
      <w:r w:rsidRPr="0064085B">
        <w:rPr>
          <w:rFonts w:ascii="Times New Roman" w:eastAsia="Times New Roman" w:hAnsi="Times New Roman" w:cs="Times New Roman"/>
        </w:rPr>
        <w:tab/>
      </w:r>
      <w:r w:rsidRPr="0064085B">
        <w:rPr>
          <w:rFonts w:ascii="Times New Roman" w:eastAsia="Times New Roman" w:hAnsi="Times New Roman" w:cs="Times New Roman"/>
          <w:i/>
        </w:rPr>
        <w:t>Toll Free Assignment Modernization</w:t>
      </w:r>
      <w:r w:rsidRPr="0064085B">
        <w:rPr>
          <w:rFonts w:ascii="Times New Roman" w:eastAsia="Times New Roman" w:hAnsi="Times New Roman" w:cs="Times New Roman"/>
        </w:rPr>
        <w:t xml:space="preserve">, WC Docket No. 17-192; </w:t>
      </w:r>
      <w:r w:rsidRPr="0064085B">
        <w:rPr>
          <w:rFonts w:ascii="Times New Roman" w:eastAsia="Times New Roman" w:hAnsi="Times New Roman" w:cs="Times New Roman"/>
          <w:i/>
        </w:rPr>
        <w:t>Toll Free Service Access Codes</w:t>
      </w:r>
      <w:r w:rsidRPr="0064085B">
        <w:rPr>
          <w:rFonts w:ascii="Times New Roman" w:eastAsia="Times New Roman" w:hAnsi="Times New Roman" w:cs="Times New Roman"/>
        </w:rPr>
        <w:t>, CC Docket No. 95-155.</w:t>
      </w:r>
    </w:p>
    <w:p w:rsidR="00A33416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>In an age where organizations in</w:t>
      </w:r>
      <w:bookmarkStart w:id="0" w:name="_GoBack"/>
      <w:bookmarkEnd w:id="0"/>
      <w:r w:rsidRPr="0064085B">
        <w:rPr>
          <w:rFonts w:ascii="Times New Roman" w:hAnsi="Times New Roman" w:cs="Times New Roman"/>
        </w:rPr>
        <w:t>creasingly</w:t>
      </w:r>
      <w:r w:rsidRPr="0064085B">
        <w:rPr>
          <w:rFonts w:ascii="Times New Roman" w:hAnsi="Times New Roman" w:cs="Times New Roman"/>
        </w:rPr>
        <w:t xml:space="preserve"> communicate</w:t>
      </w:r>
      <w:r w:rsidRPr="0064085B">
        <w:rPr>
          <w:rFonts w:ascii="Times New Roman" w:hAnsi="Times New Roman" w:cs="Times New Roman"/>
        </w:rPr>
        <w:t xml:space="preserve"> with their customers via Internet-based platforms and applications, and unlimited domestic calling plans are ubiquitous, </w:t>
      </w:r>
      <w:r w:rsidRPr="0064085B" w:rsidR="006829C6">
        <w:rPr>
          <w:rFonts w:ascii="Times New Roman" w:hAnsi="Times New Roman" w:cs="Times New Roman"/>
        </w:rPr>
        <w:t xml:space="preserve">toll free numbers possess </w:t>
      </w:r>
      <w:r w:rsidRPr="0064085B">
        <w:rPr>
          <w:rFonts w:ascii="Times New Roman" w:hAnsi="Times New Roman" w:cs="Times New Roman"/>
        </w:rPr>
        <w:t xml:space="preserve">an anachronistic </w:t>
      </w:r>
      <w:r w:rsidRPr="0064085B" w:rsidR="006829C6">
        <w:rPr>
          <w:rFonts w:ascii="Times New Roman" w:hAnsi="Times New Roman" w:cs="Times New Roman"/>
        </w:rPr>
        <w:t xml:space="preserve">quality.  </w:t>
      </w:r>
      <w:r w:rsidRPr="0064085B" w:rsidR="004878CC">
        <w:rPr>
          <w:rFonts w:ascii="Times New Roman" w:hAnsi="Times New Roman" w:cs="Times New Roman"/>
        </w:rPr>
        <w:t>But</w:t>
      </w:r>
      <w:r w:rsidRPr="0064085B" w:rsidR="003E357F">
        <w:rPr>
          <w:rFonts w:ascii="Times New Roman" w:hAnsi="Times New Roman" w:cs="Times New Roman"/>
        </w:rPr>
        <w:t>,</w:t>
      </w:r>
      <w:r w:rsidRPr="0064085B" w:rsidR="004878CC">
        <w:rPr>
          <w:rFonts w:ascii="Times New Roman" w:hAnsi="Times New Roman" w:cs="Times New Roman"/>
        </w:rPr>
        <w:t xml:space="preserve"> despite representing relics of the legacy telephone system, toll free numbers </w:t>
      </w:r>
      <w:r w:rsidRPr="0064085B" w:rsidR="0079662B">
        <w:rPr>
          <w:rFonts w:ascii="Times New Roman" w:hAnsi="Times New Roman" w:cs="Times New Roman"/>
        </w:rPr>
        <w:t>still require Commission attention</w:t>
      </w:r>
      <w:r w:rsidRPr="0064085B" w:rsidR="004878CC">
        <w:rPr>
          <w:rFonts w:ascii="Times New Roman" w:hAnsi="Times New Roman" w:cs="Times New Roman"/>
        </w:rPr>
        <w:t xml:space="preserve">.  </w:t>
      </w:r>
    </w:p>
    <w:p w:rsidR="00A33416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>Consistent with t</w:t>
      </w:r>
      <w:r w:rsidRPr="0064085B" w:rsidR="00541695">
        <w:rPr>
          <w:rFonts w:ascii="Times New Roman" w:hAnsi="Times New Roman" w:cs="Times New Roman"/>
        </w:rPr>
        <w:t>he Commission’s statutory obligation to make toll free numbers available on an “equitable” basis,</w:t>
      </w:r>
      <w:r w:rsidRPr="0064085B">
        <w:rPr>
          <w:rFonts w:ascii="Times New Roman" w:hAnsi="Times New Roman" w:cs="Times New Roman"/>
        </w:rPr>
        <w:t xml:space="preserve"> I support </w:t>
      </w:r>
      <w:r w:rsidRPr="0064085B">
        <w:rPr>
          <w:rFonts w:ascii="Times New Roman" w:hAnsi="Times New Roman" w:cs="Times New Roman"/>
        </w:rPr>
        <w:t xml:space="preserve">exploring auctions as a way to </w:t>
      </w:r>
      <w:r w:rsidRPr="0064085B" w:rsidR="00816786">
        <w:rPr>
          <w:rFonts w:ascii="Times New Roman" w:hAnsi="Times New Roman" w:cs="Times New Roman"/>
        </w:rPr>
        <w:t xml:space="preserve">depart </w:t>
      </w:r>
      <w:r w:rsidRPr="0064085B">
        <w:rPr>
          <w:rFonts w:ascii="Times New Roman" w:hAnsi="Times New Roman" w:cs="Times New Roman"/>
        </w:rPr>
        <w:t xml:space="preserve">from </w:t>
      </w:r>
      <w:r w:rsidRPr="0064085B">
        <w:rPr>
          <w:rFonts w:ascii="Times New Roman" w:hAnsi="Times New Roman" w:cs="Times New Roman"/>
        </w:rPr>
        <w:t xml:space="preserve">the Commission’s </w:t>
      </w:r>
      <w:r w:rsidRPr="0064085B" w:rsidR="00541695">
        <w:rPr>
          <w:rFonts w:ascii="Times New Roman" w:hAnsi="Times New Roman" w:cs="Times New Roman"/>
        </w:rPr>
        <w:t xml:space="preserve">unfair </w:t>
      </w:r>
      <w:r w:rsidRPr="0064085B">
        <w:rPr>
          <w:rFonts w:ascii="Times New Roman" w:hAnsi="Times New Roman" w:cs="Times New Roman"/>
        </w:rPr>
        <w:t xml:space="preserve">and </w:t>
      </w:r>
      <w:r w:rsidRPr="0064085B" w:rsidR="009E52C7">
        <w:rPr>
          <w:rFonts w:ascii="Times New Roman" w:hAnsi="Times New Roman" w:cs="Times New Roman"/>
        </w:rPr>
        <w:t>outdated</w:t>
      </w:r>
      <w:r w:rsidRPr="0064085B">
        <w:rPr>
          <w:rFonts w:ascii="Times New Roman" w:hAnsi="Times New Roman" w:cs="Times New Roman"/>
        </w:rPr>
        <w:t xml:space="preserve"> first-come, first-served allocation method.  </w:t>
      </w:r>
      <w:r w:rsidRPr="0064085B" w:rsidR="00541695">
        <w:rPr>
          <w:rFonts w:ascii="Times New Roman" w:hAnsi="Times New Roman" w:cs="Times New Roman"/>
        </w:rPr>
        <w:t xml:space="preserve">Giving away </w:t>
      </w:r>
      <w:r w:rsidRPr="0064085B" w:rsidR="00DC32E0">
        <w:rPr>
          <w:rFonts w:ascii="Times New Roman" w:hAnsi="Times New Roman" w:cs="Times New Roman"/>
        </w:rPr>
        <w:t xml:space="preserve">desirable </w:t>
      </w:r>
      <w:r w:rsidRPr="0064085B" w:rsidR="00541695">
        <w:rPr>
          <w:rFonts w:ascii="Times New Roman" w:hAnsi="Times New Roman" w:cs="Times New Roman"/>
        </w:rPr>
        <w:t xml:space="preserve">numbers for free </w:t>
      </w:r>
      <w:r w:rsidRPr="0064085B" w:rsidR="00DC32E0">
        <w:rPr>
          <w:rFonts w:ascii="Times New Roman" w:hAnsi="Times New Roman" w:cs="Times New Roman"/>
        </w:rPr>
        <w:t>undermines</w:t>
      </w:r>
      <w:r w:rsidRPr="0064085B" w:rsidR="00935798">
        <w:rPr>
          <w:rFonts w:ascii="Times New Roman" w:hAnsi="Times New Roman" w:cs="Times New Roman"/>
        </w:rPr>
        <w:t xml:space="preserve"> </w:t>
      </w:r>
      <w:r w:rsidRPr="0064085B" w:rsidR="009E52C7">
        <w:rPr>
          <w:rFonts w:ascii="Times New Roman" w:hAnsi="Times New Roman" w:cs="Times New Roman"/>
        </w:rPr>
        <w:t xml:space="preserve">justice and economic </w:t>
      </w:r>
      <w:r w:rsidRPr="0064085B" w:rsidR="00935798">
        <w:rPr>
          <w:rFonts w:ascii="Times New Roman" w:hAnsi="Times New Roman" w:cs="Times New Roman"/>
        </w:rPr>
        <w:t>efficiency</w:t>
      </w:r>
      <w:r w:rsidRPr="0064085B" w:rsidR="00DC32E0">
        <w:rPr>
          <w:rFonts w:ascii="Times New Roman" w:hAnsi="Times New Roman" w:cs="Times New Roman"/>
        </w:rPr>
        <w:t xml:space="preserve"> </w:t>
      </w:r>
      <w:r w:rsidRPr="0064085B" w:rsidR="00541695">
        <w:rPr>
          <w:rFonts w:ascii="Times New Roman" w:hAnsi="Times New Roman" w:cs="Times New Roman"/>
        </w:rPr>
        <w:t xml:space="preserve">and creates perverse </w:t>
      </w:r>
      <w:r w:rsidRPr="0064085B" w:rsidR="00935798">
        <w:rPr>
          <w:rFonts w:ascii="Times New Roman" w:hAnsi="Times New Roman" w:cs="Times New Roman"/>
        </w:rPr>
        <w:t>rent-seeking</w:t>
      </w:r>
      <w:r w:rsidRPr="0064085B" w:rsidR="004878CC">
        <w:rPr>
          <w:rFonts w:ascii="Times New Roman" w:hAnsi="Times New Roman" w:cs="Times New Roman"/>
        </w:rPr>
        <w:t xml:space="preserve"> incentives for</w:t>
      </w:r>
      <w:r w:rsidRPr="0064085B" w:rsidR="00541695">
        <w:rPr>
          <w:rFonts w:ascii="Times New Roman" w:hAnsi="Times New Roman" w:cs="Times New Roman"/>
        </w:rPr>
        <w:t xml:space="preserve"> </w:t>
      </w:r>
      <w:r w:rsidRPr="0064085B" w:rsidR="00541695">
        <w:rPr>
          <w:rFonts w:ascii="Times New Roman" w:hAnsi="Times New Roman" w:cs="Times New Roman"/>
        </w:rPr>
        <w:t>RespOrgs</w:t>
      </w:r>
      <w:r w:rsidRPr="0064085B" w:rsidR="00541695">
        <w:rPr>
          <w:rFonts w:ascii="Times New Roman" w:hAnsi="Times New Roman" w:cs="Times New Roman"/>
        </w:rPr>
        <w:t>.  As in other cases of allocating scarce public goods, more competitive bidding</w:t>
      </w:r>
      <w:r w:rsidRPr="0064085B" w:rsidR="00935798">
        <w:rPr>
          <w:rFonts w:ascii="Times New Roman" w:hAnsi="Times New Roman" w:cs="Times New Roman"/>
        </w:rPr>
        <w:t xml:space="preserve"> and less command-and-control</w:t>
      </w:r>
      <w:r w:rsidRPr="0064085B" w:rsidR="00541695">
        <w:rPr>
          <w:rFonts w:ascii="Times New Roman" w:hAnsi="Times New Roman" w:cs="Times New Roman"/>
        </w:rPr>
        <w:t xml:space="preserve"> is </w:t>
      </w:r>
      <w:r w:rsidRPr="0064085B" w:rsidR="00935798">
        <w:rPr>
          <w:rFonts w:ascii="Times New Roman" w:hAnsi="Times New Roman" w:cs="Times New Roman"/>
        </w:rPr>
        <w:t>generally</w:t>
      </w:r>
      <w:r w:rsidRPr="0064085B" w:rsidR="00541695">
        <w:rPr>
          <w:rFonts w:ascii="Times New Roman" w:hAnsi="Times New Roman" w:cs="Times New Roman"/>
        </w:rPr>
        <w:t xml:space="preserve"> the</w:t>
      </w:r>
      <w:r w:rsidRPr="0064085B" w:rsidR="00935798">
        <w:rPr>
          <w:rFonts w:ascii="Times New Roman" w:hAnsi="Times New Roman" w:cs="Times New Roman"/>
        </w:rPr>
        <w:t xml:space="preserve"> best</w:t>
      </w:r>
      <w:r w:rsidRPr="0064085B" w:rsidR="00541695">
        <w:rPr>
          <w:rFonts w:ascii="Times New Roman" w:hAnsi="Times New Roman" w:cs="Times New Roman"/>
        </w:rPr>
        <w:t xml:space="preserve"> answer.  </w:t>
      </w:r>
      <w:r w:rsidRPr="0064085B" w:rsidR="00935798">
        <w:rPr>
          <w:rFonts w:ascii="Times New Roman" w:hAnsi="Times New Roman" w:cs="Times New Roman"/>
        </w:rPr>
        <w:t xml:space="preserve">A robust secondary market will further promote the interests of equity and efficiency and ensure that valuable resources are </w:t>
      </w:r>
      <w:r w:rsidRPr="0064085B" w:rsidR="00EC4833">
        <w:rPr>
          <w:rFonts w:ascii="Times New Roman" w:hAnsi="Times New Roman" w:cs="Times New Roman"/>
        </w:rPr>
        <w:t>not tied up in enforcing ineffective rules against reassignment.</w:t>
      </w:r>
    </w:p>
    <w:p w:rsidR="00EC4833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 xml:space="preserve">Despite my </w:t>
      </w:r>
      <w:r w:rsidRPr="0064085B" w:rsidR="00751363">
        <w:rPr>
          <w:rFonts w:ascii="Times New Roman" w:hAnsi="Times New Roman" w:cs="Times New Roman"/>
        </w:rPr>
        <w:t>support for implementing an 833 Auction</w:t>
      </w:r>
      <w:r w:rsidRPr="0064085B">
        <w:rPr>
          <w:rFonts w:ascii="Times New Roman" w:hAnsi="Times New Roman" w:cs="Times New Roman"/>
        </w:rPr>
        <w:t xml:space="preserve">, I </w:t>
      </w:r>
      <w:r w:rsidRPr="0064085B" w:rsidR="00D807C6">
        <w:rPr>
          <w:rFonts w:ascii="Times New Roman" w:hAnsi="Times New Roman" w:cs="Times New Roman"/>
        </w:rPr>
        <w:t>would have p</w:t>
      </w:r>
      <w:r w:rsidRPr="0064085B" w:rsidR="004878CC">
        <w:rPr>
          <w:rFonts w:ascii="Times New Roman" w:hAnsi="Times New Roman" w:cs="Times New Roman"/>
        </w:rPr>
        <w:t>ushed this</w:t>
      </w:r>
      <w:r w:rsidRPr="0064085B" w:rsidR="00D807C6">
        <w:rPr>
          <w:rFonts w:ascii="Times New Roman" w:hAnsi="Times New Roman" w:cs="Times New Roman"/>
        </w:rPr>
        <w:t xml:space="preserve"> experiment further by </w:t>
      </w:r>
      <w:r w:rsidRPr="0064085B" w:rsidR="006D0F00">
        <w:rPr>
          <w:rFonts w:ascii="Times New Roman" w:hAnsi="Times New Roman" w:cs="Times New Roman"/>
        </w:rPr>
        <w:t xml:space="preserve">extending market-based principles to the assignment of the auctioneer role itself.  </w:t>
      </w:r>
      <w:r w:rsidRPr="0064085B" w:rsidR="00D807C6">
        <w:rPr>
          <w:rFonts w:ascii="Times New Roman" w:hAnsi="Times New Roman" w:cs="Times New Roman"/>
        </w:rPr>
        <w:t>While Somos may be competent to administer the toll</w:t>
      </w:r>
      <w:r w:rsidRPr="0064085B" w:rsidR="00295738">
        <w:rPr>
          <w:rFonts w:ascii="Times New Roman" w:hAnsi="Times New Roman" w:cs="Times New Roman"/>
        </w:rPr>
        <w:t xml:space="preserve"> </w:t>
      </w:r>
      <w:r w:rsidRPr="0064085B" w:rsidR="00D807C6">
        <w:rPr>
          <w:rFonts w:ascii="Times New Roman" w:hAnsi="Times New Roman" w:cs="Times New Roman"/>
        </w:rPr>
        <w:t xml:space="preserve">free numbering database, managing an auction is an entirely different skillset.  </w:t>
      </w:r>
      <w:r w:rsidRPr="0064085B" w:rsidR="009E52C7">
        <w:rPr>
          <w:rFonts w:ascii="Times New Roman" w:hAnsi="Times New Roman" w:cs="Times New Roman"/>
        </w:rPr>
        <w:t>And</w:t>
      </w:r>
      <w:r w:rsidRPr="0064085B" w:rsidR="00295738">
        <w:rPr>
          <w:rFonts w:ascii="Times New Roman" w:hAnsi="Times New Roman" w:cs="Times New Roman"/>
        </w:rPr>
        <w:t>,</w:t>
      </w:r>
      <w:r w:rsidRPr="0064085B" w:rsidR="009E52C7">
        <w:rPr>
          <w:rFonts w:ascii="Times New Roman" w:hAnsi="Times New Roman" w:cs="Times New Roman"/>
        </w:rPr>
        <w:t xml:space="preserve"> w</w:t>
      </w:r>
      <w:r w:rsidRPr="0064085B" w:rsidR="00D807C6">
        <w:rPr>
          <w:rFonts w:ascii="Times New Roman" w:hAnsi="Times New Roman" w:cs="Times New Roman"/>
        </w:rPr>
        <w:t xml:space="preserve">ithout any concrete analysis of </w:t>
      </w:r>
      <w:r w:rsidRPr="0064085B" w:rsidR="009E52C7">
        <w:rPr>
          <w:rFonts w:ascii="Times New Roman" w:hAnsi="Times New Roman" w:cs="Times New Roman"/>
        </w:rPr>
        <w:t>Somos’</w:t>
      </w:r>
      <w:r w:rsidRPr="0064085B" w:rsidR="00D807C6">
        <w:rPr>
          <w:rFonts w:ascii="Times New Roman" w:hAnsi="Times New Roman" w:cs="Times New Roman"/>
        </w:rPr>
        <w:t xml:space="preserve"> costs of running the auction submitted to the record, we run the risk </w:t>
      </w:r>
      <w:r w:rsidRPr="0064085B" w:rsidR="00751363">
        <w:rPr>
          <w:rFonts w:ascii="Times New Roman" w:hAnsi="Times New Roman" w:cs="Times New Roman"/>
        </w:rPr>
        <w:t>of undermining the auction’s financial success and creating uncertainty in Somos’</w:t>
      </w:r>
      <w:r w:rsidRPr="0064085B" w:rsidR="00F2454E">
        <w:rPr>
          <w:rFonts w:ascii="Times New Roman" w:hAnsi="Times New Roman" w:cs="Times New Roman"/>
        </w:rPr>
        <w:t xml:space="preserve"> future</w:t>
      </w:r>
      <w:r w:rsidRPr="0064085B" w:rsidR="00751363">
        <w:rPr>
          <w:rFonts w:ascii="Times New Roman" w:hAnsi="Times New Roman" w:cs="Times New Roman"/>
        </w:rPr>
        <w:t xml:space="preserve"> tariff filing</w:t>
      </w:r>
      <w:r w:rsidRPr="0064085B" w:rsidR="00F2454E">
        <w:rPr>
          <w:rFonts w:ascii="Times New Roman" w:hAnsi="Times New Roman" w:cs="Times New Roman"/>
        </w:rPr>
        <w:t>s</w:t>
      </w:r>
      <w:r w:rsidRPr="0064085B" w:rsidR="00751363">
        <w:rPr>
          <w:rFonts w:ascii="Times New Roman" w:hAnsi="Times New Roman" w:cs="Times New Roman"/>
        </w:rPr>
        <w:t>.</w:t>
      </w:r>
      <w:r w:rsidRPr="0064085B" w:rsidR="006D0F00">
        <w:rPr>
          <w:rFonts w:ascii="Times New Roman" w:hAnsi="Times New Roman" w:cs="Times New Roman"/>
        </w:rPr>
        <w:t xml:space="preserve">  </w:t>
      </w:r>
      <w:r w:rsidRPr="0064085B" w:rsidR="006E0880">
        <w:rPr>
          <w:rFonts w:ascii="Times New Roman" w:hAnsi="Times New Roman" w:cs="Times New Roman"/>
        </w:rPr>
        <w:t>This forces me to ponder, exactly h</w:t>
      </w:r>
      <w:r w:rsidRPr="0064085B" w:rsidR="0079662B">
        <w:rPr>
          <w:rFonts w:ascii="Times New Roman" w:hAnsi="Times New Roman" w:cs="Times New Roman"/>
        </w:rPr>
        <w:t xml:space="preserve">ow is it that no one asked what Somos’ estimated costs would be?  </w:t>
      </w:r>
      <w:r w:rsidRPr="0064085B" w:rsidR="006D0F00">
        <w:rPr>
          <w:rFonts w:ascii="Times New Roman" w:hAnsi="Times New Roman" w:cs="Times New Roman"/>
        </w:rPr>
        <w:t>Fo</w:t>
      </w:r>
      <w:r w:rsidRPr="0064085B" w:rsidR="00F2454E">
        <w:rPr>
          <w:rFonts w:ascii="Times New Roman" w:hAnsi="Times New Roman" w:cs="Times New Roman"/>
        </w:rPr>
        <w:t xml:space="preserve">r future </w:t>
      </w:r>
      <w:r w:rsidRPr="0064085B" w:rsidR="00F2454E">
        <w:rPr>
          <w:rFonts w:ascii="Times New Roman" w:hAnsi="Times New Roman" w:cs="Times New Roman"/>
        </w:rPr>
        <w:t>toll free</w:t>
      </w:r>
      <w:r w:rsidRPr="0064085B" w:rsidR="00F2454E">
        <w:rPr>
          <w:rFonts w:ascii="Times New Roman" w:hAnsi="Times New Roman" w:cs="Times New Roman"/>
        </w:rPr>
        <w:t xml:space="preserve"> auctions, I </w:t>
      </w:r>
      <w:r w:rsidRPr="0064085B" w:rsidR="006D0F00">
        <w:rPr>
          <w:rFonts w:ascii="Times New Roman" w:hAnsi="Times New Roman" w:cs="Times New Roman"/>
        </w:rPr>
        <w:t>urge the Commission to subject the auctioneer role to a competitive bidding process</w:t>
      </w:r>
      <w:r w:rsidRPr="0064085B" w:rsidR="00F2454E">
        <w:rPr>
          <w:rFonts w:ascii="Times New Roman" w:hAnsi="Times New Roman" w:cs="Times New Roman"/>
        </w:rPr>
        <w:t>, rather than designate it</w:t>
      </w:r>
      <w:r w:rsidRPr="0064085B" w:rsidR="00B70B75">
        <w:rPr>
          <w:rFonts w:ascii="Times New Roman" w:hAnsi="Times New Roman" w:cs="Times New Roman"/>
        </w:rPr>
        <w:t xml:space="preserve"> to the toll free administrator</w:t>
      </w:r>
      <w:r w:rsidRPr="0064085B" w:rsidR="00F2454E">
        <w:rPr>
          <w:rFonts w:ascii="Times New Roman" w:hAnsi="Times New Roman" w:cs="Times New Roman"/>
        </w:rPr>
        <w:t xml:space="preserve"> automatically</w:t>
      </w:r>
      <w:r w:rsidRPr="0064085B" w:rsidR="006D0F00">
        <w:rPr>
          <w:rFonts w:ascii="Times New Roman" w:hAnsi="Times New Roman" w:cs="Times New Roman"/>
        </w:rPr>
        <w:t>.</w:t>
      </w:r>
      <w:r w:rsidRPr="0064085B" w:rsidR="00DA2FD9">
        <w:rPr>
          <w:rFonts w:ascii="Times New Roman" w:hAnsi="Times New Roman" w:cs="Times New Roman"/>
        </w:rPr>
        <w:t xml:space="preserve"> </w:t>
      </w:r>
    </w:p>
    <w:p w:rsidR="00F2454E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>I also</w:t>
      </w:r>
      <w:r w:rsidRPr="0064085B" w:rsidR="00373C5B">
        <w:rPr>
          <w:rFonts w:ascii="Times New Roman" w:hAnsi="Times New Roman" w:cs="Times New Roman"/>
        </w:rPr>
        <w:t xml:space="preserve"> view the decision to forego </w:t>
      </w:r>
      <w:r w:rsidRPr="0064085B" w:rsidR="00CA4D2A">
        <w:rPr>
          <w:rFonts w:ascii="Times New Roman" w:hAnsi="Times New Roman" w:cs="Times New Roman"/>
        </w:rPr>
        <w:t xml:space="preserve">multiple round bidding </w:t>
      </w:r>
      <w:r w:rsidRPr="0064085B" w:rsidR="00373C5B">
        <w:rPr>
          <w:rFonts w:ascii="Times New Roman" w:hAnsi="Times New Roman" w:cs="Times New Roman"/>
        </w:rPr>
        <w:t xml:space="preserve">as a missed opportunity.  </w:t>
      </w:r>
      <w:r w:rsidRPr="0064085B" w:rsidR="00647426">
        <w:rPr>
          <w:rFonts w:ascii="Times New Roman" w:hAnsi="Times New Roman" w:cs="Times New Roman"/>
        </w:rPr>
        <w:t xml:space="preserve">The Commission has repeatedly stated that simultaneous multi-round auctions are preferable to other bidding mechanisms, by providing the best opportunity for price discovery, value maximization, and bidder flexibility.  </w:t>
      </w:r>
      <w:r w:rsidRPr="0064085B" w:rsidR="00F7668D">
        <w:rPr>
          <w:rFonts w:ascii="Times New Roman" w:hAnsi="Times New Roman" w:cs="Times New Roman"/>
        </w:rPr>
        <w:t xml:space="preserve">In the case of toll free numbers, which </w:t>
      </w:r>
      <w:r w:rsidRPr="0064085B" w:rsidR="009D48ED">
        <w:rPr>
          <w:rFonts w:ascii="Times New Roman" w:hAnsi="Times New Roman" w:cs="Times New Roman"/>
        </w:rPr>
        <w:t>may</w:t>
      </w:r>
      <w:r w:rsidRPr="0064085B" w:rsidR="00F7668D">
        <w:rPr>
          <w:rFonts w:ascii="Times New Roman" w:hAnsi="Times New Roman" w:cs="Times New Roman"/>
        </w:rPr>
        <w:t xml:space="preserve"> be substitutable in </w:t>
      </w:r>
      <w:r w:rsidRPr="0064085B" w:rsidR="009D48ED">
        <w:rPr>
          <w:rFonts w:ascii="Times New Roman" w:hAnsi="Times New Roman" w:cs="Times New Roman"/>
        </w:rPr>
        <w:t xml:space="preserve">certain </w:t>
      </w:r>
      <w:r w:rsidRPr="0064085B" w:rsidR="00F7668D">
        <w:rPr>
          <w:rFonts w:ascii="Times New Roman" w:hAnsi="Times New Roman" w:cs="Times New Roman"/>
        </w:rPr>
        <w:t xml:space="preserve">cases, we should </w:t>
      </w:r>
      <w:r w:rsidRPr="0064085B" w:rsidR="007F5DCB">
        <w:rPr>
          <w:rFonts w:ascii="Times New Roman" w:hAnsi="Times New Roman" w:cs="Times New Roman"/>
        </w:rPr>
        <w:t>enable</w:t>
      </w:r>
      <w:r w:rsidRPr="0064085B">
        <w:rPr>
          <w:rFonts w:ascii="Times New Roman" w:hAnsi="Times New Roman" w:cs="Times New Roman"/>
        </w:rPr>
        <w:t xml:space="preserve"> bidders to gain insight into other parties</w:t>
      </w:r>
      <w:r w:rsidRPr="0064085B" w:rsidR="007F5DCB">
        <w:rPr>
          <w:rFonts w:ascii="Times New Roman" w:hAnsi="Times New Roman" w:cs="Times New Roman"/>
        </w:rPr>
        <w:t>’ valuations</w:t>
      </w:r>
      <w:r w:rsidRPr="0064085B" w:rsidR="00C32CCF">
        <w:rPr>
          <w:rFonts w:ascii="Times New Roman" w:hAnsi="Times New Roman" w:cs="Times New Roman"/>
        </w:rPr>
        <w:t xml:space="preserve"> </w:t>
      </w:r>
      <w:r w:rsidRPr="0064085B" w:rsidR="007F5DCB">
        <w:rPr>
          <w:rFonts w:ascii="Times New Roman" w:hAnsi="Times New Roman" w:cs="Times New Roman"/>
        </w:rPr>
        <w:t>and</w:t>
      </w:r>
      <w:r w:rsidRPr="0064085B" w:rsidR="00C32CCF">
        <w:rPr>
          <w:rFonts w:ascii="Times New Roman" w:hAnsi="Times New Roman" w:cs="Times New Roman"/>
        </w:rPr>
        <w:t xml:space="preserve"> pursue back-up strategies.  </w:t>
      </w:r>
      <w:r w:rsidRPr="0064085B" w:rsidR="00C10F1D">
        <w:rPr>
          <w:rFonts w:ascii="Times New Roman" w:hAnsi="Times New Roman" w:cs="Times New Roman"/>
        </w:rPr>
        <w:t>Particularly if the auction turns out to be financially successful, I hope that in future toll free auctions, the Commission will experiment with a multi-round design.</w:t>
      </w:r>
      <w:r w:rsidRPr="0064085B" w:rsidR="006E421F">
        <w:rPr>
          <w:rFonts w:ascii="Times New Roman" w:hAnsi="Times New Roman" w:cs="Times New Roman"/>
        </w:rPr>
        <w:t xml:space="preserve"> </w:t>
      </w:r>
    </w:p>
    <w:p w:rsidR="00ED5094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 xml:space="preserve">Finally, </w:t>
      </w:r>
      <w:r w:rsidRPr="0064085B" w:rsidR="00D2113A">
        <w:rPr>
          <w:rFonts w:ascii="Times New Roman" w:hAnsi="Times New Roman" w:cs="Times New Roman"/>
        </w:rPr>
        <w:t>while the Commission’s traditional practice of distributing toll free numb</w:t>
      </w:r>
      <w:r w:rsidRPr="0064085B" w:rsidR="00B70B75">
        <w:rPr>
          <w:rFonts w:ascii="Times New Roman" w:hAnsi="Times New Roman" w:cs="Times New Roman"/>
        </w:rPr>
        <w:t>ers for free artificially skews</w:t>
      </w:r>
      <w:r w:rsidRPr="0064085B" w:rsidR="00D2113A">
        <w:rPr>
          <w:rFonts w:ascii="Times New Roman" w:hAnsi="Times New Roman" w:cs="Times New Roman"/>
        </w:rPr>
        <w:t xml:space="preserve"> demand, </w:t>
      </w:r>
      <w:r w:rsidRPr="0064085B" w:rsidR="007F5DCB">
        <w:rPr>
          <w:rFonts w:ascii="Times New Roman" w:hAnsi="Times New Roman" w:cs="Times New Roman"/>
        </w:rPr>
        <w:t xml:space="preserve">one of </w:t>
      </w:r>
      <w:r w:rsidRPr="0064085B" w:rsidR="00D2113A">
        <w:rPr>
          <w:rFonts w:ascii="Times New Roman" w:hAnsi="Times New Roman" w:cs="Times New Roman"/>
        </w:rPr>
        <w:t xml:space="preserve">the strengths of an auction is that it allows the market to determine </w:t>
      </w:r>
      <w:r w:rsidRPr="0064085B" w:rsidR="00387A69">
        <w:rPr>
          <w:rFonts w:ascii="Times New Roman" w:hAnsi="Times New Roman" w:cs="Times New Roman"/>
        </w:rPr>
        <w:t>the value of</w:t>
      </w:r>
      <w:r w:rsidRPr="0064085B" w:rsidR="00D2113A">
        <w:rPr>
          <w:rFonts w:ascii="Times New Roman" w:hAnsi="Times New Roman" w:cs="Times New Roman"/>
        </w:rPr>
        <w:t xml:space="preserve"> toll free numbers.  We must not undermine this gain by </w:t>
      </w:r>
      <w:r w:rsidRPr="0064085B" w:rsidR="006C12A6">
        <w:rPr>
          <w:rFonts w:ascii="Times New Roman" w:hAnsi="Times New Roman" w:cs="Times New Roman"/>
        </w:rPr>
        <w:t>creating further distortions in the toll free number market</w:t>
      </w:r>
      <w:r w:rsidRPr="0064085B" w:rsidR="00D2113A">
        <w:rPr>
          <w:rFonts w:ascii="Times New Roman" w:hAnsi="Times New Roman" w:cs="Times New Roman"/>
        </w:rPr>
        <w:t xml:space="preserve">.  Unfortunately, the item does just that by directing the net </w:t>
      </w:r>
      <w:r w:rsidRPr="0064085B" w:rsidR="006C12A6">
        <w:rPr>
          <w:rFonts w:ascii="Times New Roman" w:hAnsi="Times New Roman" w:cs="Times New Roman"/>
        </w:rPr>
        <w:t xml:space="preserve">positive </w:t>
      </w:r>
      <w:r w:rsidRPr="0064085B" w:rsidR="00D2113A">
        <w:rPr>
          <w:rFonts w:ascii="Times New Roman" w:hAnsi="Times New Roman" w:cs="Times New Roman"/>
        </w:rPr>
        <w:t xml:space="preserve">proceeds of the auction </w:t>
      </w:r>
      <w:r w:rsidRPr="0064085B" w:rsidR="006C12A6">
        <w:rPr>
          <w:rFonts w:ascii="Times New Roman" w:hAnsi="Times New Roman" w:cs="Times New Roman"/>
        </w:rPr>
        <w:t>towards defraying toll free numbering administration costs</w:t>
      </w:r>
      <w:r w:rsidRPr="0064085B" w:rsidR="00D2113A">
        <w:rPr>
          <w:rFonts w:ascii="Times New Roman" w:hAnsi="Times New Roman" w:cs="Times New Roman"/>
        </w:rPr>
        <w:t xml:space="preserve">.  This is a mistake for two reasons.  First, it is unfair to taxpayers.  A toll free number is a scarce public good, and any net proceeds of an auction belong in the Treasury, not in the pockets of toll free </w:t>
      </w:r>
      <w:r w:rsidRPr="0064085B" w:rsidR="006C12A6">
        <w:rPr>
          <w:rFonts w:ascii="Times New Roman" w:hAnsi="Times New Roman" w:cs="Times New Roman"/>
        </w:rPr>
        <w:t xml:space="preserve">subscribers.  Second, </w:t>
      </w:r>
      <w:r w:rsidRPr="0064085B" w:rsidR="009D3DAA">
        <w:rPr>
          <w:rFonts w:ascii="Times New Roman" w:hAnsi="Times New Roman" w:cs="Times New Roman"/>
        </w:rPr>
        <w:t>lowering the fees associated with toll free reservations</w:t>
      </w:r>
      <w:r w:rsidRPr="0064085B" w:rsidR="006C12A6">
        <w:rPr>
          <w:rFonts w:ascii="Times New Roman" w:hAnsi="Times New Roman" w:cs="Times New Roman"/>
        </w:rPr>
        <w:t xml:space="preserve"> </w:t>
      </w:r>
      <w:r w:rsidRPr="0064085B" w:rsidR="009D3DAA">
        <w:rPr>
          <w:rFonts w:ascii="Times New Roman" w:hAnsi="Times New Roman" w:cs="Times New Roman"/>
        </w:rPr>
        <w:t xml:space="preserve">artificially subsidizes and stimulates toll free subscription.  We should not be in the business of picking winning and losing technologies, and </w:t>
      </w:r>
      <w:r w:rsidRPr="0064085B" w:rsidR="005F74B2">
        <w:rPr>
          <w:rFonts w:ascii="Times New Roman" w:hAnsi="Times New Roman" w:cs="Times New Roman"/>
        </w:rPr>
        <w:t xml:space="preserve">I </w:t>
      </w:r>
      <w:r w:rsidRPr="0064085B" w:rsidR="00014BA9">
        <w:rPr>
          <w:rFonts w:ascii="Times New Roman" w:hAnsi="Times New Roman" w:cs="Times New Roman"/>
        </w:rPr>
        <w:t xml:space="preserve">fear that the item’s method for disbursing proceeds frustrates the Commission’s goal of improving efficiency and equity in the nation’s </w:t>
      </w:r>
      <w:r w:rsidRPr="0064085B" w:rsidR="00014BA9">
        <w:rPr>
          <w:rFonts w:ascii="Times New Roman" w:hAnsi="Times New Roman" w:cs="Times New Roman"/>
        </w:rPr>
        <w:t>toll free</w:t>
      </w:r>
      <w:r w:rsidRPr="0064085B" w:rsidR="00014BA9">
        <w:rPr>
          <w:rFonts w:ascii="Times New Roman" w:hAnsi="Times New Roman" w:cs="Times New Roman"/>
        </w:rPr>
        <w:t xml:space="preserve"> numbering administration</w:t>
      </w:r>
      <w:r w:rsidRPr="0064085B" w:rsidR="005F74B2">
        <w:rPr>
          <w:rFonts w:ascii="Times New Roman" w:hAnsi="Times New Roman" w:cs="Times New Roman"/>
        </w:rPr>
        <w:t>.</w:t>
      </w:r>
    </w:p>
    <w:p w:rsidR="00340CFE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 xml:space="preserve">Despite </w:t>
      </w:r>
      <w:r w:rsidRPr="0064085B" w:rsidR="0079662B">
        <w:rPr>
          <w:rFonts w:ascii="Times New Roman" w:hAnsi="Times New Roman" w:cs="Times New Roman"/>
        </w:rPr>
        <w:t>these deficiencies</w:t>
      </w:r>
      <w:r w:rsidRPr="0064085B" w:rsidR="00387A69">
        <w:rPr>
          <w:rFonts w:ascii="Times New Roman" w:hAnsi="Times New Roman" w:cs="Times New Roman"/>
        </w:rPr>
        <w:t xml:space="preserve">, and </w:t>
      </w:r>
      <w:r w:rsidRPr="0064085B">
        <w:rPr>
          <w:rFonts w:ascii="Times New Roman" w:hAnsi="Times New Roman" w:cs="Times New Roman"/>
        </w:rPr>
        <w:t xml:space="preserve">the item’s </w:t>
      </w:r>
      <w:r w:rsidRPr="0064085B" w:rsidR="0043040A">
        <w:rPr>
          <w:rFonts w:ascii="Times New Roman" w:hAnsi="Times New Roman" w:cs="Times New Roman"/>
        </w:rPr>
        <w:t xml:space="preserve">unnecessary and </w:t>
      </w:r>
      <w:r w:rsidRPr="0064085B">
        <w:rPr>
          <w:rFonts w:ascii="Times New Roman" w:hAnsi="Times New Roman" w:cs="Times New Roman"/>
        </w:rPr>
        <w:t xml:space="preserve">nebulous reliance </w:t>
      </w:r>
      <w:r w:rsidRPr="0064085B" w:rsidR="00387A69">
        <w:rPr>
          <w:rFonts w:ascii="Times New Roman" w:hAnsi="Times New Roman" w:cs="Times New Roman"/>
        </w:rPr>
        <w:t xml:space="preserve">on </w:t>
      </w:r>
      <w:r w:rsidRPr="0064085B" w:rsidR="00A81375">
        <w:rPr>
          <w:rFonts w:ascii="Times New Roman" w:hAnsi="Times New Roman" w:cs="Times New Roman"/>
        </w:rPr>
        <w:t xml:space="preserve">section 201(b) for </w:t>
      </w:r>
      <w:r w:rsidRPr="0064085B">
        <w:rPr>
          <w:rFonts w:ascii="Times New Roman" w:hAnsi="Times New Roman" w:cs="Times New Roman"/>
        </w:rPr>
        <w:t>regulatory</w:t>
      </w:r>
      <w:r w:rsidRPr="0064085B" w:rsidR="00A81375">
        <w:rPr>
          <w:rFonts w:ascii="Times New Roman" w:hAnsi="Times New Roman" w:cs="Times New Roman"/>
        </w:rPr>
        <w:t xml:space="preserve"> authority,</w:t>
      </w:r>
      <w:r w:rsidRPr="0064085B" w:rsidR="00387A69">
        <w:rPr>
          <w:rFonts w:ascii="Times New Roman" w:hAnsi="Times New Roman" w:cs="Times New Roman"/>
        </w:rPr>
        <w:t xml:space="preserve"> </w:t>
      </w:r>
      <w:r w:rsidRPr="0064085B">
        <w:rPr>
          <w:rFonts w:ascii="Times New Roman" w:hAnsi="Times New Roman" w:cs="Times New Roman"/>
        </w:rPr>
        <w:t xml:space="preserve">I nonetheless extend my support for </w:t>
      </w:r>
      <w:r w:rsidRPr="0064085B" w:rsidR="0079662B">
        <w:rPr>
          <w:rFonts w:ascii="Times New Roman" w:hAnsi="Times New Roman" w:cs="Times New Roman"/>
        </w:rPr>
        <w:t xml:space="preserve">the </w:t>
      </w:r>
      <w:r w:rsidRPr="0064085B">
        <w:rPr>
          <w:rFonts w:ascii="Times New Roman" w:hAnsi="Times New Roman" w:cs="Times New Roman"/>
        </w:rPr>
        <w:t>Report and Order.</w:t>
      </w:r>
      <w:r w:rsidRPr="0064085B" w:rsidR="0079662B">
        <w:rPr>
          <w:rFonts w:ascii="Times New Roman" w:hAnsi="Times New Roman" w:cs="Times New Roman"/>
        </w:rPr>
        <w:t xml:space="preserve"> </w:t>
      </w:r>
      <w:r w:rsidRPr="0064085B">
        <w:rPr>
          <w:rFonts w:ascii="Times New Roman" w:hAnsi="Times New Roman" w:cs="Times New Roman"/>
        </w:rPr>
        <w:t xml:space="preserve"> </w:t>
      </w:r>
      <w:r w:rsidRPr="0064085B" w:rsidR="00355145">
        <w:rPr>
          <w:rFonts w:ascii="Times New Roman" w:hAnsi="Times New Roman" w:cs="Times New Roman"/>
        </w:rPr>
        <w:t xml:space="preserve">I </w:t>
      </w:r>
      <w:r w:rsidRPr="0064085B" w:rsidR="00B412C4">
        <w:rPr>
          <w:rFonts w:ascii="Times New Roman" w:hAnsi="Times New Roman" w:cs="Times New Roman"/>
        </w:rPr>
        <w:t>look for</w:t>
      </w:r>
      <w:r w:rsidRPr="0064085B" w:rsidR="00EC4833">
        <w:rPr>
          <w:rFonts w:ascii="Times New Roman" w:hAnsi="Times New Roman" w:cs="Times New Roman"/>
        </w:rPr>
        <w:t xml:space="preserve">ward </w:t>
      </w:r>
      <w:r w:rsidRPr="0064085B" w:rsidR="0079662B">
        <w:rPr>
          <w:rFonts w:ascii="Times New Roman" w:hAnsi="Times New Roman" w:cs="Times New Roman"/>
        </w:rPr>
        <w:t xml:space="preserve">to learning any </w:t>
      </w:r>
      <w:r w:rsidRPr="0064085B" w:rsidR="00ED5094">
        <w:rPr>
          <w:rFonts w:ascii="Times New Roman" w:hAnsi="Times New Roman" w:cs="Times New Roman"/>
        </w:rPr>
        <w:t>accompanying lessons</w:t>
      </w:r>
      <w:r w:rsidRPr="0064085B" w:rsidR="00F2454E">
        <w:rPr>
          <w:rFonts w:ascii="Times New Roman" w:hAnsi="Times New Roman" w:cs="Times New Roman"/>
        </w:rPr>
        <w:t xml:space="preserve"> </w:t>
      </w:r>
      <w:r w:rsidRPr="0064085B" w:rsidR="0079662B">
        <w:rPr>
          <w:rFonts w:ascii="Times New Roman" w:hAnsi="Times New Roman" w:cs="Times New Roman"/>
        </w:rPr>
        <w:t xml:space="preserve">from this auction.  I also </w:t>
      </w:r>
      <w:r w:rsidRPr="0064085B" w:rsidR="00F2454E">
        <w:rPr>
          <w:rFonts w:ascii="Times New Roman" w:hAnsi="Times New Roman" w:cs="Times New Roman"/>
        </w:rPr>
        <w:t xml:space="preserve">thank my colleagues for working with me to improve the item.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