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C2586D" w:rsidP="00C2586D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r w:rsidRPr="00843E54">
        <w:rPr>
          <w:rFonts w:ascii="Times New Roman" w:hAnsi="Times New Roman" w:cs="Times New Roman"/>
          <w:b/>
        </w:rPr>
        <w:t xml:space="preserve">STATEMENT OF </w:t>
      </w:r>
      <w:r>
        <w:rPr>
          <w:rFonts w:ascii="Times New Roman" w:hAnsi="Times New Roman" w:cs="Times New Roman"/>
          <w:b/>
        </w:rPr>
        <w:br/>
      </w:r>
      <w:r w:rsidRPr="00843E54">
        <w:rPr>
          <w:rFonts w:ascii="Times New Roman" w:hAnsi="Times New Roman" w:cs="Times New Roman"/>
          <w:b/>
        </w:rPr>
        <w:t>COMMISSIONER BRENDAN CARR</w:t>
      </w:r>
    </w:p>
    <w:p w:rsidR="00C2586D" w:rsidRPr="00843E54" w:rsidP="00C2586D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43E54">
        <w:rPr>
          <w:rFonts w:ascii="Times New Roman" w:hAnsi="Times New Roman" w:cs="Times New Roman"/>
        </w:rPr>
        <w:t>Re:</w:t>
      </w:r>
      <w:r>
        <w:rPr>
          <w:rFonts w:ascii="Times New Roman" w:hAnsi="Times New Roman" w:cs="Times New Roman"/>
        </w:rPr>
        <w:tab/>
      </w:r>
      <w:r w:rsidRPr="00F06AC8">
        <w:rPr>
          <w:rFonts w:ascii="Times New Roman" w:hAnsi="Times New Roman" w:cs="Times New Roman"/>
          <w:i/>
        </w:rPr>
        <w:t>Toll Free Assignment Modernization, WC Docket No. 17-192; Toll Free Service Access Codes</w:t>
      </w:r>
      <w:r w:rsidRPr="00843E54">
        <w:rPr>
          <w:rFonts w:ascii="Times New Roman" w:hAnsi="Times New Roman" w:cs="Times New Roman"/>
        </w:rPr>
        <w:t>, CC Docket No. 95-155</w:t>
      </w:r>
      <w:r>
        <w:rPr>
          <w:rFonts w:ascii="Times New Roman" w:hAnsi="Times New Roman" w:cs="Times New Roman"/>
        </w:rPr>
        <w:t>.</w:t>
      </w:r>
    </w:p>
    <w:p w:rsidR="00C2586D" w:rsidP="00C2586D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F06AC8">
        <w:rPr>
          <w:rFonts w:ascii="Times New Roman" w:hAnsi="Times New Roman" w:cs="Times New Roman"/>
        </w:rPr>
        <w:t xml:space="preserve">A video recently circulated of Missouri Congressman Billy Long displaying a unique set of skills during a House Energy and Commerce Committee hearing.  For those of you who don’t know, Congressman Long is an auctioneer by training and he owned an auctions company before he became a member of Congress.  </w:t>
      </w:r>
      <w:r w:rsidRPr="00F06AC8">
        <w:rPr>
          <w:rFonts w:ascii="Times New Roman" w:hAnsi="Times New Roman" w:cs="Times New Roman"/>
        </w:rPr>
        <w:t>So</w:t>
      </w:r>
      <w:r w:rsidRPr="00F06AC8">
        <w:rPr>
          <w:rFonts w:ascii="Times New Roman" w:hAnsi="Times New Roman" w:cs="Times New Roman"/>
        </w:rPr>
        <w:t xml:space="preserve"> when the hearing was disrupted by a protester, Congressman Long used his auction bid calling skills to </w:t>
      </w:r>
      <w:r>
        <w:rPr>
          <w:rFonts w:ascii="Times New Roman" w:hAnsi="Times New Roman" w:cs="Times New Roman"/>
        </w:rPr>
        <w:t xml:space="preserve">draw attention away from the protest and </w:t>
      </w:r>
      <w:r w:rsidRPr="00F06AC8">
        <w:rPr>
          <w:rFonts w:ascii="Times New Roman" w:hAnsi="Times New Roman" w:cs="Times New Roman"/>
        </w:rPr>
        <w:t>get the hearing back on track.</w:t>
      </w:r>
    </w:p>
    <w:p w:rsidR="00C2586D" w:rsidP="00C2586D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F06AC8">
        <w:rPr>
          <w:rFonts w:ascii="Times New Roman" w:hAnsi="Times New Roman" w:cs="Times New Roman"/>
        </w:rPr>
        <w:t xml:space="preserve">Now what, you might ask, does this have to do with the FCC and </w:t>
      </w:r>
      <w:r>
        <w:rPr>
          <w:rFonts w:ascii="Times New Roman" w:hAnsi="Times New Roman" w:cs="Times New Roman"/>
        </w:rPr>
        <w:t xml:space="preserve">the </w:t>
      </w:r>
      <w:r w:rsidRPr="00F06AC8">
        <w:rPr>
          <w:rFonts w:ascii="Times New Roman" w:hAnsi="Times New Roman" w:cs="Times New Roman"/>
        </w:rPr>
        <w:t>toll free</w:t>
      </w:r>
      <w:r w:rsidRPr="00F06AC8">
        <w:rPr>
          <w:rFonts w:ascii="Times New Roman" w:hAnsi="Times New Roman" w:cs="Times New Roman"/>
        </w:rPr>
        <w:t xml:space="preserve"> numbers </w:t>
      </w:r>
      <w:r>
        <w:rPr>
          <w:rFonts w:ascii="Times New Roman" w:hAnsi="Times New Roman" w:cs="Times New Roman"/>
        </w:rPr>
        <w:t xml:space="preserve">item </w:t>
      </w:r>
      <w:r w:rsidRPr="00F06AC8">
        <w:rPr>
          <w:rFonts w:ascii="Times New Roman" w:hAnsi="Times New Roman" w:cs="Times New Roman"/>
        </w:rPr>
        <w:t xml:space="preserve">in particular?  Well, over the past </w:t>
      </w:r>
      <w:r>
        <w:rPr>
          <w:rFonts w:ascii="Times New Roman" w:hAnsi="Times New Roman" w:cs="Times New Roman"/>
        </w:rPr>
        <w:t>few decades</w:t>
      </w:r>
      <w:r w:rsidRPr="00F06AC8">
        <w:rPr>
          <w:rFonts w:ascii="Times New Roman" w:hAnsi="Times New Roman" w:cs="Times New Roman"/>
        </w:rPr>
        <w:t xml:space="preserve">, the FCC has become something of an auctioneer itself.  Thanks to our spectrum auctions, </w:t>
      </w:r>
      <w:r>
        <w:rPr>
          <w:rFonts w:ascii="Times New Roman" w:hAnsi="Times New Roman" w:cs="Times New Roman"/>
        </w:rPr>
        <w:t>the</w:t>
      </w:r>
      <w:r w:rsidRPr="00F06AC8">
        <w:rPr>
          <w:rFonts w:ascii="Times New Roman" w:hAnsi="Times New Roman" w:cs="Times New Roman"/>
        </w:rPr>
        <w:t xml:space="preserve"> U.S. has </w:t>
      </w:r>
      <w:r w:rsidRPr="00AC5839">
        <w:rPr>
          <w:rFonts w:ascii="Times New Roman" w:hAnsi="Times New Roman" w:cs="Times New Roman"/>
        </w:rPr>
        <w:t xml:space="preserve">freed up more spectrum </w:t>
      </w:r>
      <w:r w:rsidRPr="00D034AE">
        <w:rPr>
          <w:rFonts w:ascii="Times New Roman" w:hAnsi="Times New Roman" w:cs="Times New Roman"/>
        </w:rPr>
        <w:t>for commercial use tha</w:t>
      </w:r>
      <w:r>
        <w:rPr>
          <w:rFonts w:ascii="Times New Roman" w:hAnsi="Times New Roman" w:cs="Times New Roman"/>
        </w:rPr>
        <w:t>n any other country in the world</w:t>
      </w:r>
      <w:r w:rsidRPr="00D034A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F06AC8">
        <w:rPr>
          <w:rFonts w:ascii="Times New Roman" w:hAnsi="Times New Roman" w:cs="Times New Roman"/>
        </w:rPr>
        <w:t xml:space="preserve">And the FCC has experienced so much success with auctions that we’ve begun using </w:t>
      </w:r>
      <w:r>
        <w:rPr>
          <w:rFonts w:ascii="Times New Roman" w:hAnsi="Times New Roman" w:cs="Times New Roman"/>
        </w:rPr>
        <w:t>them in the universal service program</w:t>
      </w:r>
      <w:r w:rsidRPr="00F06AC8">
        <w:rPr>
          <w:rFonts w:ascii="Times New Roman" w:hAnsi="Times New Roman" w:cs="Times New Roman"/>
        </w:rPr>
        <w:t xml:space="preserve"> to modernize the </w:t>
      </w:r>
      <w:r>
        <w:rPr>
          <w:rFonts w:ascii="Times New Roman" w:hAnsi="Times New Roman" w:cs="Times New Roman"/>
        </w:rPr>
        <w:t>way we distribute support</w:t>
      </w:r>
      <w:r w:rsidRPr="00F06AC8">
        <w:rPr>
          <w:rFonts w:ascii="Times New Roman" w:hAnsi="Times New Roman" w:cs="Times New Roman"/>
        </w:rPr>
        <w:t>.</w:t>
      </w:r>
    </w:p>
    <w:p w:rsidR="00C2586D" w:rsidP="00C2586D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F06AC8">
        <w:rPr>
          <w:rFonts w:ascii="Times New Roman" w:hAnsi="Times New Roman" w:cs="Times New Roman"/>
        </w:rPr>
        <w:t>So</w:t>
      </w:r>
      <w:r w:rsidRPr="00F06AC8">
        <w:rPr>
          <w:rFonts w:ascii="Times New Roman" w:hAnsi="Times New Roman" w:cs="Times New Roman"/>
        </w:rPr>
        <w:t xml:space="preserve"> I’m glad to see </w:t>
      </w:r>
      <w:r>
        <w:rPr>
          <w:rFonts w:ascii="Times New Roman" w:hAnsi="Times New Roman" w:cs="Times New Roman"/>
        </w:rPr>
        <w:t xml:space="preserve">we’re now </w:t>
      </w:r>
      <w:r w:rsidRPr="00F06AC8">
        <w:rPr>
          <w:rFonts w:ascii="Times New Roman" w:hAnsi="Times New Roman" w:cs="Times New Roman"/>
        </w:rPr>
        <w:t>carry</w:t>
      </w:r>
      <w:r>
        <w:rPr>
          <w:rFonts w:ascii="Times New Roman" w:hAnsi="Times New Roman" w:cs="Times New Roman"/>
        </w:rPr>
        <w:t xml:space="preserve">ing this experience </w:t>
      </w:r>
      <w:r w:rsidRPr="00F06AC8">
        <w:rPr>
          <w:rFonts w:ascii="Times New Roman" w:hAnsi="Times New Roman" w:cs="Times New Roman"/>
        </w:rPr>
        <w:t xml:space="preserve">over </w:t>
      </w:r>
      <w:r>
        <w:rPr>
          <w:rFonts w:ascii="Times New Roman" w:hAnsi="Times New Roman" w:cs="Times New Roman"/>
        </w:rPr>
        <w:t xml:space="preserve">into </w:t>
      </w:r>
      <w:r w:rsidRPr="00F06AC8">
        <w:rPr>
          <w:rFonts w:ascii="Times New Roman" w:hAnsi="Times New Roman" w:cs="Times New Roman"/>
        </w:rPr>
        <w:t>toll free number</w:t>
      </w:r>
      <w:r>
        <w:rPr>
          <w:rFonts w:ascii="Times New Roman" w:hAnsi="Times New Roman" w:cs="Times New Roman"/>
        </w:rPr>
        <w:t>s</w:t>
      </w:r>
      <w:r w:rsidRPr="00F06AC8">
        <w:rPr>
          <w:rFonts w:ascii="Times New Roman" w:hAnsi="Times New Roman" w:cs="Times New Roman"/>
        </w:rPr>
        <w:t xml:space="preserve">.  In the Communications Act, Congress directed the FCC to make toll free numbers available on an </w:t>
      </w:r>
      <w:r>
        <w:rPr>
          <w:rFonts w:ascii="Times New Roman" w:hAnsi="Times New Roman" w:cs="Times New Roman"/>
        </w:rPr>
        <w:t>“</w:t>
      </w:r>
      <w:r w:rsidRPr="00F06AC8">
        <w:rPr>
          <w:rFonts w:ascii="Times New Roman" w:hAnsi="Times New Roman" w:cs="Times New Roman"/>
        </w:rPr>
        <w:t>equitable basis.</w:t>
      </w:r>
      <w:r>
        <w:rPr>
          <w:rFonts w:ascii="Times New Roman" w:hAnsi="Times New Roman" w:cs="Times New Roman"/>
        </w:rPr>
        <w:t>”</w:t>
      </w:r>
      <w:r w:rsidRPr="00F06A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06AC8">
        <w:rPr>
          <w:rFonts w:ascii="Times New Roman" w:hAnsi="Times New Roman" w:cs="Times New Roman"/>
        </w:rPr>
        <w:t xml:space="preserve">Historically, we </w:t>
      </w:r>
      <w:r>
        <w:rPr>
          <w:rFonts w:ascii="Times New Roman" w:hAnsi="Times New Roman" w:cs="Times New Roman"/>
        </w:rPr>
        <w:t>interpreted</w:t>
      </w:r>
      <w:r w:rsidRPr="00F06A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this</w:t>
      </w:r>
      <w:r w:rsidRPr="00F06AC8">
        <w:rPr>
          <w:rFonts w:ascii="Times New Roman" w:hAnsi="Times New Roman" w:cs="Times New Roman"/>
        </w:rPr>
        <w:t xml:space="preserve"> to mean</w:t>
      </w:r>
      <w:r w:rsidRPr="00F851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handing out valuable toll-free numbers on a</w:t>
      </w:r>
      <w:r w:rsidRPr="00F06AC8">
        <w:rPr>
          <w:rFonts w:ascii="Times New Roman" w:hAnsi="Times New Roman" w:cs="Times New Roman"/>
        </w:rPr>
        <w:t xml:space="preserve"> first-come</w:t>
      </w:r>
      <w:r>
        <w:rPr>
          <w:rFonts w:ascii="Times New Roman" w:hAnsi="Times New Roman" w:cs="Times New Roman"/>
        </w:rPr>
        <w:t>,</w:t>
      </w:r>
      <w:r w:rsidRPr="00F06AC8">
        <w:rPr>
          <w:rFonts w:ascii="Times New Roman" w:hAnsi="Times New Roman" w:cs="Times New Roman"/>
        </w:rPr>
        <w:t xml:space="preserve"> first-served </w:t>
      </w:r>
      <w:r>
        <w:rPr>
          <w:rFonts w:ascii="Times New Roman" w:hAnsi="Times New Roman" w:cs="Times New Roman"/>
        </w:rPr>
        <w:t>basis.  But this approach has</w:t>
      </w:r>
      <w:r w:rsidRPr="00F06AC8">
        <w:rPr>
          <w:rFonts w:ascii="Times New Roman" w:hAnsi="Times New Roman" w:cs="Times New Roman"/>
        </w:rPr>
        <w:t xml:space="preserve"> proven to be inefficient and </w:t>
      </w:r>
      <w:r>
        <w:rPr>
          <w:rFonts w:ascii="Times New Roman" w:hAnsi="Times New Roman" w:cs="Times New Roman"/>
        </w:rPr>
        <w:t xml:space="preserve">susceptible </w:t>
      </w:r>
      <w:r w:rsidRPr="00F06AC8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 xml:space="preserve">arbitrage and </w:t>
      </w:r>
      <w:r w:rsidRPr="00F06AC8">
        <w:rPr>
          <w:rFonts w:ascii="Times New Roman" w:hAnsi="Times New Roman" w:cs="Times New Roman"/>
        </w:rPr>
        <w:t xml:space="preserve">gaming.  As such, it makes sense to test whether a market-based mechanism </w:t>
      </w:r>
      <w:r>
        <w:rPr>
          <w:rFonts w:ascii="Times New Roman" w:hAnsi="Times New Roman" w:cs="Times New Roman"/>
        </w:rPr>
        <w:t xml:space="preserve">can better allocate </w:t>
      </w:r>
      <w:r w:rsidRPr="00F06AC8">
        <w:rPr>
          <w:rFonts w:ascii="Times New Roman" w:hAnsi="Times New Roman" w:cs="Times New Roman"/>
        </w:rPr>
        <w:t xml:space="preserve">toll free numbers.  I am particularly glad that we take steps to establish a secondary market for toll free numbers, which will help ensure that these numbers are put to their highest and best use.  </w:t>
      </w:r>
    </w:p>
    <w:p w:rsidR="00C2586D" w:rsidRPr="00F06AC8" w:rsidP="00C2586D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F06AC8">
        <w:rPr>
          <w:rFonts w:ascii="Times New Roman" w:hAnsi="Times New Roman" w:cs="Times New Roman"/>
        </w:rPr>
        <w:t xml:space="preserve">Thank you to the staff of the Wireline Competition Bureau for your work on this item.  I look forward to learning the results of the </w:t>
      </w:r>
      <w:r>
        <w:rPr>
          <w:rFonts w:ascii="Times New Roman" w:hAnsi="Times New Roman" w:cs="Times New Roman"/>
        </w:rPr>
        <w:t xml:space="preserve">upcoming </w:t>
      </w:r>
      <w:r w:rsidRPr="00F06AC8">
        <w:rPr>
          <w:rFonts w:ascii="Times New Roman" w:hAnsi="Times New Roman" w:cs="Times New Roman"/>
        </w:rPr>
        <w:t xml:space="preserve">auction </w:t>
      </w:r>
      <w:r>
        <w:rPr>
          <w:rFonts w:ascii="Times New Roman" w:hAnsi="Times New Roman" w:cs="Times New Roman"/>
        </w:rPr>
        <w:t xml:space="preserve">of 833 toll free numbers </w:t>
      </w:r>
      <w:r w:rsidRPr="00F06AC8">
        <w:rPr>
          <w:rFonts w:ascii="Times New Roman" w:hAnsi="Times New Roman" w:cs="Times New Roman"/>
        </w:rPr>
        <w:t xml:space="preserve">and the takeaways </w:t>
      </w:r>
      <w:r>
        <w:rPr>
          <w:rFonts w:ascii="Times New Roman" w:hAnsi="Times New Roman" w:cs="Times New Roman"/>
        </w:rPr>
        <w:t>for the future assignment of toll free numbers.</w:t>
      </w:r>
      <w:bookmarkStart w:id="0" w:name="_GoBack"/>
      <w:bookmarkEnd w:id="0"/>
    </w:p>
    <w:p w:rsidR="00D641D3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5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