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886"/>
      </w:tblGrid>
      <w:tr w:rsidTr="003909BA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814247" w:rsidP="003909BA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4247" w:rsidP="003909BA">
            <w:pPr>
              <w:rPr>
                <w:b/>
                <w:bCs/>
              </w:rPr>
            </w:pPr>
          </w:p>
          <w:p w:rsidR="00814247" w:rsidRPr="008A3940" w:rsidP="003909BA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814247" w:rsidP="003909BA">
            <w:r>
              <w:rPr>
                <w:bCs/>
                <w:sz w:val="22"/>
                <w:szCs w:val="22"/>
              </w:rPr>
              <w:t>Brooke Ericson, (</w:t>
            </w:r>
            <w:r w:rsidRPr="008A3940">
              <w:rPr>
                <w:bCs/>
                <w:sz w:val="22"/>
                <w:szCs w:val="22"/>
              </w:rPr>
              <w:t>202</w:t>
            </w:r>
            <w:r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2300</w:t>
            </w:r>
          </w:p>
          <w:p w:rsidR="00814247" w:rsidP="003909BA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"mailto:Brooke.Ericson@fcc.gov" </w:instrText>
            </w:r>
            <w:r>
              <w:fldChar w:fldCharType="separate"/>
            </w:r>
            <w:r w:rsidRPr="008A474E">
              <w:rPr>
                <w:rStyle w:val="Hyperlink"/>
              </w:rPr>
              <w:t>Brooke.Ericson@fcc.gov</w:t>
            </w:r>
            <w:r>
              <w:fldChar w:fldCharType="end"/>
            </w:r>
          </w:p>
          <w:p w:rsidR="00814247" w:rsidP="003909BA">
            <w:pPr>
              <w:rPr>
                <w:rStyle w:val="Hyperlink"/>
              </w:rPr>
            </w:pPr>
          </w:p>
          <w:p w:rsidR="00814247" w:rsidRPr="003D1578" w:rsidP="003909BA">
            <w:pPr>
              <w:rPr>
                <w:b/>
                <w:bCs/>
                <w:sz w:val="22"/>
                <w:szCs w:val="22"/>
              </w:rPr>
            </w:pPr>
            <w:r w:rsidRPr="003D1578">
              <w:rPr>
                <w:b/>
                <w:bCs/>
                <w:sz w:val="22"/>
                <w:szCs w:val="22"/>
              </w:rPr>
              <w:t>For immediate release</w:t>
            </w:r>
          </w:p>
          <w:p w:rsidR="00814247" w:rsidP="003909BA">
            <w:pPr>
              <w:jc w:val="center"/>
            </w:pPr>
          </w:p>
          <w:p w:rsidR="00814247" w:rsidP="003909B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STATEMENT OF </w:t>
            </w:r>
            <w:r w:rsidRPr="00EA46AA">
              <w:rPr>
                <w:b/>
                <w:caps/>
              </w:rPr>
              <w:t xml:space="preserve">Commissioner </w:t>
            </w:r>
            <w:r>
              <w:rPr>
                <w:b/>
                <w:caps/>
              </w:rPr>
              <w:t xml:space="preserve">MICHAEL </w:t>
            </w:r>
            <w:r w:rsidRPr="00EA46AA">
              <w:rPr>
                <w:b/>
                <w:caps/>
              </w:rPr>
              <w:t xml:space="preserve">O’Rielly </w:t>
            </w:r>
          </w:p>
          <w:p w:rsidR="00023696" w:rsidP="003909BA">
            <w:pPr>
              <w:jc w:val="center"/>
              <w:rPr>
                <w:b/>
                <w:caps/>
              </w:rPr>
            </w:pPr>
            <w:r w:rsidRPr="00EA46AA">
              <w:rPr>
                <w:b/>
                <w:caps/>
              </w:rPr>
              <w:t>on</w:t>
            </w:r>
            <w:r>
              <w:rPr>
                <w:b/>
                <w:caps/>
              </w:rPr>
              <w:t xml:space="preserve"> California’s Net Neutrality Law and </w:t>
            </w:r>
          </w:p>
          <w:p w:rsidR="00814247" w:rsidP="003909BA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The U.S Department of Justice’s Intervention</w:t>
            </w:r>
          </w:p>
          <w:p w:rsidR="00814247" w:rsidRPr="00EA46AA" w:rsidP="003909BA">
            <w:pPr>
              <w:tabs>
                <w:tab w:val="left" w:pos="8625"/>
              </w:tabs>
              <w:jc w:val="center"/>
              <w:rPr>
                <w:b/>
                <w:i/>
                <w:caps/>
              </w:rPr>
            </w:pPr>
          </w:p>
          <w:p w:rsidR="00023696" w:rsidRPr="00023696" w:rsidP="008B76E3">
            <w:pPr>
              <w:rPr>
                <w:color w:val="000000"/>
              </w:rPr>
            </w:pPr>
            <w:r w:rsidRPr="00EC3FC3">
              <w:t xml:space="preserve">WASHINGTON, </w:t>
            </w:r>
            <w:r>
              <w:t>October 1</w:t>
            </w:r>
            <w:r w:rsidRPr="00EC3FC3">
              <w:t>, 2018.</w:t>
            </w:r>
            <w:r w:rsidRPr="00EC3FC3" w:rsidR="0017767C">
              <w:t xml:space="preserve"> – “</w:t>
            </w:r>
            <w:r>
              <w:rPr>
                <w:color w:val="000000"/>
              </w:rPr>
              <w:t xml:space="preserve">While not surprising, California’s net neutrality effort reaffirms its leaders’ total lack of understanding of how technology or our economy </w:t>
            </w:r>
            <w:r>
              <w:rPr>
                <w:color w:val="000000"/>
              </w:rPr>
              <w:t>actually works</w:t>
            </w:r>
            <w:r>
              <w:rPr>
                <w:color w:val="000000"/>
              </w:rPr>
              <w:t xml:space="preserve">, particularly its ban on paid prioritization.  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 xml:space="preserve">If allowed to stand, the law would be incredibly detrimental to American consumers and the continued growth of the Internet.  Thankfully, this is precisely why our nation’s founding fathers crafted a Commerce Clause to the U.S. Constitution and why I pushed so hard for the Commission’s December action to include strong preemption provisions.  </w:t>
            </w:r>
            <w:r w:rsidR="00D75408">
              <w:rPr>
                <w:color w:val="000000"/>
              </w:rPr>
              <w:t xml:space="preserve">The </w:t>
            </w:r>
            <w:r>
              <w:rPr>
                <w:color w:val="000000"/>
              </w:rPr>
              <w:t xml:space="preserve">DOJ’s action </w:t>
            </w:r>
            <w:r w:rsidR="00D75408">
              <w:rPr>
                <w:color w:val="000000"/>
              </w:rPr>
              <w:t xml:space="preserve">to challenge this overreach </w:t>
            </w:r>
            <w:r>
              <w:rPr>
                <w:color w:val="000000"/>
              </w:rPr>
              <w:t>is both appreciated and appropriate.</w:t>
            </w:r>
          </w:p>
          <w:p w:rsidR="008B76E3" w:rsidP="003909BA">
            <w:pPr>
              <w:ind w:right="240"/>
              <w:rPr>
                <w:sz w:val="22"/>
                <w:szCs w:val="22"/>
              </w:rPr>
            </w:pPr>
          </w:p>
          <w:p w:rsidR="00814247" w:rsidP="00A4492B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:rsidR="00814247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237EAA" w:rsidP="00237EAA">
            <w:pPr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8B76E3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8B76E3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8B76E3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8B76E3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8B76E3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8B76E3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17767C" w:rsidP="003909BA">
            <w:pPr>
              <w:ind w:right="240"/>
              <w:jc w:val="center"/>
              <w:rPr>
                <w:sz w:val="22"/>
                <w:szCs w:val="22"/>
              </w:rPr>
            </w:pPr>
          </w:p>
          <w:p w:rsidR="00814247" w:rsidP="003909BA">
            <w:pPr>
              <w:jc w:val="center"/>
              <w:rPr>
                <w:b/>
                <w:bCs/>
                <w:sz w:val="18"/>
                <w:szCs w:val="18"/>
              </w:rPr>
            </w:pPr>
            <w:r w:rsidRPr="008A3F9A">
              <w:rPr>
                <w:b/>
                <w:bCs/>
                <w:sz w:val="18"/>
                <w:szCs w:val="18"/>
              </w:rPr>
              <w:t xml:space="preserve">Office of Commissioner </w:t>
            </w:r>
            <w:r>
              <w:rPr>
                <w:b/>
                <w:bCs/>
                <w:sz w:val="18"/>
                <w:szCs w:val="18"/>
              </w:rPr>
              <w:t>Mike O’Rielly</w:t>
            </w:r>
            <w:r w:rsidRPr="008A3F9A">
              <w:rPr>
                <w:b/>
                <w:bCs/>
                <w:sz w:val="18"/>
                <w:szCs w:val="18"/>
              </w:rPr>
              <w:t>: (202) 418-2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A3F9A">
              <w:rPr>
                <w:b/>
                <w:bCs/>
                <w:sz w:val="18"/>
                <w:szCs w:val="18"/>
              </w:rPr>
              <w:t>00</w:t>
            </w:r>
          </w:p>
          <w:p w:rsidR="00814247" w:rsidP="003909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</w:t>
            </w:r>
            <w:r>
              <w:rPr>
                <w:b/>
                <w:bCs/>
                <w:sz w:val="18"/>
                <w:szCs w:val="18"/>
              </w:rPr>
              <w:t>mikeofcc</w:t>
            </w:r>
          </w:p>
          <w:p w:rsidR="00814247" w:rsidRPr="008A3F9A" w:rsidP="003909BA">
            <w:pPr>
              <w:jc w:val="center"/>
              <w:rPr>
                <w:b/>
                <w:bCs/>
                <w:sz w:val="18"/>
                <w:szCs w:val="18"/>
              </w:rPr>
            </w:pPr>
            <w:r w:rsidRPr="00F20FEE">
              <w:rPr>
                <w:b/>
                <w:bCs/>
                <w:sz w:val="18"/>
                <w:szCs w:val="18"/>
              </w:rPr>
              <w:t>www.fcc.gov/leadership/michael-orielly</w:t>
            </w:r>
          </w:p>
          <w:p w:rsidR="00814247" w:rsidRPr="008A3F9A" w:rsidP="003909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14247" w:rsidRPr="0069420F" w:rsidP="003909BA">
            <w:pPr>
              <w:jc w:val="center"/>
              <w:rPr>
                <w:bCs/>
                <w:i/>
                <w:sz w:val="18"/>
                <w:szCs w:val="18"/>
              </w:rPr>
            </w:pPr>
            <w:r w:rsidRPr="008A3F9A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641D3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24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4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