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F109B5" w:rsidRPr="008A55EF" w:rsidP="00F109B5">
      <w:pPr>
        <w:jc w:val="center"/>
        <w:rPr>
          <w:rFonts w:ascii="Times New Roman" w:hAnsi="Times New Roman" w:cs="Times New Roman"/>
          <w:b/>
        </w:rPr>
      </w:pPr>
      <w:r w:rsidRPr="008A55EF">
        <w:rPr>
          <w:rFonts w:ascii="Times New Roman" w:hAnsi="Times New Roman" w:cs="Times New Roman"/>
          <w:b/>
        </w:rPr>
        <w:t>STATEMENT OF</w:t>
      </w:r>
    </w:p>
    <w:p w:rsidR="0098593B" w:rsidRPr="008A55EF" w:rsidP="00F109B5">
      <w:pPr>
        <w:jc w:val="center"/>
        <w:rPr>
          <w:rFonts w:ascii="Times New Roman" w:hAnsi="Times New Roman" w:cs="Times New Roman"/>
          <w:b/>
        </w:rPr>
      </w:pPr>
      <w:r w:rsidRPr="008A55EF">
        <w:rPr>
          <w:rFonts w:ascii="Times New Roman" w:hAnsi="Times New Roman" w:cs="Times New Roman"/>
          <w:b/>
        </w:rPr>
        <w:t>COMMISSIONER MICHAEL O’RIELLY</w:t>
      </w:r>
    </w:p>
    <w:p w:rsidR="00F109B5" w:rsidRPr="008A55EF">
      <w:pPr>
        <w:rPr>
          <w:rFonts w:ascii="Times New Roman" w:hAnsi="Times New Roman" w:cs="Times New Roman"/>
        </w:rPr>
      </w:pPr>
    </w:p>
    <w:p w:rsidR="00F109B5" w:rsidRPr="008A55EF">
      <w:pPr>
        <w:rPr>
          <w:rFonts w:ascii="Times New Roman" w:hAnsi="Times New Roman" w:cs="Times New Roman"/>
        </w:rPr>
      </w:pPr>
      <w:r w:rsidRPr="00C956C5">
        <w:rPr>
          <w:rFonts w:ascii="Times New Roman" w:hAnsi="Times New Roman" w:cs="Times New Roman"/>
        </w:rPr>
        <w:t>Re:</w:t>
      </w:r>
      <w:r w:rsidRPr="008A55EF">
        <w:rPr>
          <w:rFonts w:ascii="Times New Roman" w:hAnsi="Times New Roman" w:cs="Times New Roman"/>
        </w:rPr>
        <w:tab/>
      </w:r>
      <w:r w:rsidRPr="008A55EF">
        <w:rPr>
          <w:rFonts w:ascii="Times New Roman" w:hAnsi="Times New Roman" w:cs="Times New Roman"/>
          <w:i/>
        </w:rPr>
        <w:t xml:space="preserve">Promoting Investment in the 3550-3700 MHz Band, </w:t>
      </w:r>
      <w:r w:rsidR="00AC0825">
        <w:rPr>
          <w:rFonts w:ascii="Times New Roman" w:hAnsi="Times New Roman" w:cs="Times New Roman"/>
        </w:rPr>
        <w:t>GN Docket No. 17-258</w:t>
      </w:r>
    </w:p>
    <w:p w:rsidR="00F109B5" w:rsidRPr="008A55EF">
      <w:pPr>
        <w:rPr>
          <w:rFonts w:ascii="Times New Roman" w:hAnsi="Times New Roman" w:cs="Times New Roman"/>
        </w:rPr>
      </w:pPr>
      <w:bookmarkStart w:id="0" w:name="_GoBack"/>
      <w:bookmarkEnd w:id="0"/>
    </w:p>
    <w:p w:rsidR="00156739" w:rsidRPr="008A55EF" w:rsidP="008A55EF">
      <w:pPr>
        <w:ind w:firstLine="720"/>
        <w:rPr>
          <w:rFonts w:ascii="Times New Roman" w:hAnsi="Times New Roman" w:cs="Times New Roman"/>
        </w:rPr>
      </w:pPr>
      <w:r w:rsidRPr="008A55EF">
        <w:rPr>
          <w:rFonts w:ascii="Times New Roman" w:hAnsi="Times New Roman" w:cs="Times New Roman"/>
        </w:rPr>
        <w:t xml:space="preserve">The U.S. has </w:t>
      </w:r>
      <w:r w:rsidRPr="008A55EF" w:rsidR="00DE0375">
        <w:rPr>
          <w:rFonts w:ascii="Times New Roman" w:hAnsi="Times New Roman" w:cs="Times New Roman"/>
        </w:rPr>
        <w:t xml:space="preserve">a </w:t>
      </w:r>
      <w:r w:rsidRPr="008A55EF">
        <w:rPr>
          <w:rFonts w:ascii="Times New Roman" w:hAnsi="Times New Roman" w:cs="Times New Roman"/>
        </w:rPr>
        <w:t xml:space="preserve">wireless </w:t>
      </w:r>
      <w:r w:rsidRPr="008A55EF" w:rsidR="00DE0375">
        <w:rPr>
          <w:rFonts w:ascii="Times New Roman" w:hAnsi="Times New Roman" w:cs="Times New Roman"/>
        </w:rPr>
        <w:t>marketplace</w:t>
      </w:r>
      <w:r w:rsidRPr="008A55EF">
        <w:rPr>
          <w:rFonts w:ascii="Times New Roman" w:hAnsi="Times New Roman" w:cs="Times New Roman"/>
        </w:rPr>
        <w:t xml:space="preserve"> that </w:t>
      </w:r>
      <w:r w:rsidRPr="008A55EF" w:rsidR="007C578F">
        <w:rPr>
          <w:rFonts w:ascii="Times New Roman" w:hAnsi="Times New Roman" w:cs="Times New Roman"/>
        </w:rPr>
        <w:t>other coun</w:t>
      </w:r>
      <w:r w:rsidRPr="008A55EF" w:rsidR="00F700AF">
        <w:rPr>
          <w:rFonts w:ascii="Times New Roman" w:hAnsi="Times New Roman" w:cs="Times New Roman"/>
        </w:rPr>
        <w:t>tries envy</w:t>
      </w:r>
      <w:r w:rsidRPr="008A55EF" w:rsidR="00DE0375">
        <w:rPr>
          <w:rFonts w:ascii="Times New Roman" w:hAnsi="Times New Roman" w:cs="Times New Roman"/>
        </w:rPr>
        <w:t xml:space="preserve"> and try to emulate</w:t>
      </w:r>
      <w:r w:rsidRPr="008A55EF" w:rsidR="00E16155">
        <w:rPr>
          <w:rFonts w:ascii="Times New Roman" w:hAnsi="Times New Roman" w:cs="Times New Roman"/>
        </w:rPr>
        <w:t xml:space="preserve">, in part because of </w:t>
      </w:r>
      <w:r w:rsidRPr="008A55EF" w:rsidR="007E03E8">
        <w:rPr>
          <w:rFonts w:ascii="Times New Roman" w:hAnsi="Times New Roman" w:cs="Times New Roman"/>
        </w:rPr>
        <w:t>our commitment to</w:t>
      </w:r>
      <w:r w:rsidRPr="008A55EF" w:rsidR="00BE1EC0">
        <w:rPr>
          <w:rFonts w:ascii="Times New Roman" w:hAnsi="Times New Roman" w:cs="Times New Roman"/>
        </w:rPr>
        <w:t xml:space="preserve"> free market p</w:t>
      </w:r>
      <w:r w:rsidRPr="008A55EF" w:rsidR="001E0934">
        <w:rPr>
          <w:rFonts w:ascii="Times New Roman" w:hAnsi="Times New Roman" w:cs="Times New Roman"/>
        </w:rPr>
        <w:t>rinciples</w:t>
      </w:r>
      <w:r w:rsidRPr="008A55EF" w:rsidR="00E16155">
        <w:rPr>
          <w:rFonts w:ascii="Times New Roman" w:hAnsi="Times New Roman" w:cs="Times New Roman"/>
        </w:rPr>
        <w:t xml:space="preserve"> and practices</w:t>
      </w:r>
      <w:r w:rsidRPr="008A55EF" w:rsidR="00BE1EC0">
        <w:rPr>
          <w:rFonts w:ascii="Times New Roman" w:hAnsi="Times New Roman" w:cs="Times New Roman"/>
        </w:rPr>
        <w:t xml:space="preserve">. </w:t>
      </w:r>
      <w:r w:rsidRPr="008A55EF" w:rsidR="00FA021E">
        <w:rPr>
          <w:rFonts w:ascii="Times New Roman" w:hAnsi="Times New Roman" w:cs="Times New Roman"/>
        </w:rPr>
        <w:t xml:space="preserve"> </w:t>
      </w:r>
      <w:r w:rsidRPr="008A55EF" w:rsidR="00E16155">
        <w:rPr>
          <w:rFonts w:ascii="Times New Roman" w:hAnsi="Times New Roman" w:cs="Times New Roman"/>
        </w:rPr>
        <w:t>In sum, t</w:t>
      </w:r>
      <w:r w:rsidRPr="008A55EF" w:rsidR="00BE1EC0">
        <w:rPr>
          <w:rFonts w:ascii="Times New Roman" w:hAnsi="Times New Roman" w:cs="Times New Roman"/>
        </w:rPr>
        <w:t>he Commission</w:t>
      </w:r>
      <w:r w:rsidRPr="008A55EF" w:rsidR="00813543">
        <w:rPr>
          <w:rFonts w:ascii="Times New Roman" w:hAnsi="Times New Roman" w:cs="Times New Roman"/>
        </w:rPr>
        <w:t xml:space="preserve"> </w:t>
      </w:r>
      <w:r w:rsidRPr="008A55EF" w:rsidR="005F214C">
        <w:rPr>
          <w:rFonts w:ascii="Times New Roman" w:hAnsi="Times New Roman" w:cs="Times New Roman"/>
        </w:rPr>
        <w:t>makes</w:t>
      </w:r>
      <w:r w:rsidRPr="008A55EF" w:rsidR="00DE0375">
        <w:rPr>
          <w:rFonts w:ascii="Times New Roman" w:hAnsi="Times New Roman" w:cs="Times New Roman"/>
        </w:rPr>
        <w:t xml:space="preserve"> </w:t>
      </w:r>
      <w:r w:rsidRPr="008A55EF" w:rsidR="00BE1EC0">
        <w:rPr>
          <w:rFonts w:ascii="Times New Roman" w:hAnsi="Times New Roman" w:cs="Times New Roman"/>
        </w:rPr>
        <w:t>spectrum available</w:t>
      </w:r>
      <w:r w:rsidRPr="008A55EF" w:rsidR="00DE0375">
        <w:rPr>
          <w:rFonts w:ascii="Times New Roman" w:hAnsi="Times New Roman" w:cs="Times New Roman"/>
        </w:rPr>
        <w:t xml:space="preserve"> under</w:t>
      </w:r>
      <w:r w:rsidRPr="008A55EF" w:rsidR="00BE1EC0">
        <w:rPr>
          <w:rFonts w:ascii="Times New Roman" w:hAnsi="Times New Roman" w:cs="Times New Roman"/>
        </w:rPr>
        <w:t xml:space="preserve"> flexible use policies</w:t>
      </w:r>
      <w:r w:rsidRPr="008A55EF" w:rsidR="001F4606">
        <w:rPr>
          <w:rFonts w:ascii="Times New Roman" w:hAnsi="Times New Roman" w:cs="Times New Roman"/>
        </w:rPr>
        <w:t>,</w:t>
      </w:r>
      <w:r w:rsidRPr="008A55EF" w:rsidR="00BE1EC0">
        <w:rPr>
          <w:rFonts w:ascii="Times New Roman" w:hAnsi="Times New Roman" w:cs="Times New Roman"/>
        </w:rPr>
        <w:t xml:space="preserve"> </w:t>
      </w:r>
      <w:r w:rsidRPr="008A55EF" w:rsidR="00DE0375">
        <w:rPr>
          <w:rFonts w:ascii="Times New Roman" w:hAnsi="Times New Roman" w:cs="Times New Roman"/>
        </w:rPr>
        <w:t>a</w:t>
      </w:r>
      <w:r w:rsidRPr="008A55EF" w:rsidR="005F214C">
        <w:rPr>
          <w:rFonts w:ascii="Times New Roman" w:hAnsi="Times New Roman" w:cs="Times New Roman"/>
        </w:rPr>
        <w:t>ssigns</w:t>
      </w:r>
      <w:r w:rsidRPr="008A55EF" w:rsidR="00DE0375">
        <w:rPr>
          <w:rFonts w:ascii="Times New Roman" w:hAnsi="Times New Roman" w:cs="Times New Roman"/>
        </w:rPr>
        <w:t xml:space="preserve"> through</w:t>
      </w:r>
      <w:r w:rsidRPr="008A55EF" w:rsidR="00BE1EC0">
        <w:rPr>
          <w:rFonts w:ascii="Times New Roman" w:hAnsi="Times New Roman" w:cs="Times New Roman"/>
        </w:rPr>
        <w:t xml:space="preserve"> multi</w:t>
      </w:r>
      <w:r w:rsidRPr="008A55EF" w:rsidR="001F4606">
        <w:rPr>
          <w:rFonts w:ascii="Times New Roman" w:hAnsi="Times New Roman" w:cs="Times New Roman"/>
        </w:rPr>
        <w:t>-</w:t>
      </w:r>
      <w:r w:rsidRPr="008A55EF" w:rsidR="00BE1EC0">
        <w:rPr>
          <w:rFonts w:ascii="Times New Roman" w:hAnsi="Times New Roman" w:cs="Times New Roman"/>
        </w:rPr>
        <w:t>round auctions</w:t>
      </w:r>
      <w:r w:rsidRPr="008A55EF" w:rsidR="00A835ED">
        <w:rPr>
          <w:rFonts w:ascii="Times New Roman" w:hAnsi="Times New Roman" w:cs="Times New Roman"/>
        </w:rPr>
        <w:t>,</w:t>
      </w:r>
      <w:r w:rsidRPr="008A55EF" w:rsidR="00A30070">
        <w:rPr>
          <w:rFonts w:ascii="Times New Roman" w:hAnsi="Times New Roman" w:cs="Times New Roman"/>
        </w:rPr>
        <w:t xml:space="preserve"> </w:t>
      </w:r>
      <w:r w:rsidRPr="008A55EF" w:rsidR="001F4606">
        <w:rPr>
          <w:rFonts w:ascii="Times New Roman" w:hAnsi="Times New Roman" w:cs="Times New Roman"/>
        </w:rPr>
        <w:t>and encourag</w:t>
      </w:r>
      <w:r w:rsidRPr="008A55EF" w:rsidR="005F214C">
        <w:rPr>
          <w:rFonts w:ascii="Times New Roman" w:hAnsi="Times New Roman" w:cs="Times New Roman"/>
        </w:rPr>
        <w:t>es</w:t>
      </w:r>
      <w:r w:rsidRPr="008A55EF" w:rsidR="001F4606">
        <w:rPr>
          <w:rFonts w:ascii="Times New Roman" w:hAnsi="Times New Roman" w:cs="Times New Roman"/>
        </w:rPr>
        <w:t xml:space="preserve"> an active secondary market, </w:t>
      </w:r>
      <w:r w:rsidRPr="008A55EF" w:rsidR="00DE0375">
        <w:rPr>
          <w:rFonts w:ascii="Times New Roman" w:hAnsi="Times New Roman" w:cs="Times New Roman"/>
        </w:rPr>
        <w:t xml:space="preserve">ultimately </w:t>
      </w:r>
      <w:r w:rsidRPr="008A55EF" w:rsidR="00311A08">
        <w:rPr>
          <w:rFonts w:ascii="Times New Roman" w:hAnsi="Times New Roman" w:cs="Times New Roman"/>
        </w:rPr>
        <w:t xml:space="preserve">facilitating </w:t>
      </w:r>
      <w:r w:rsidRPr="008A55EF" w:rsidR="00A30070">
        <w:rPr>
          <w:rFonts w:ascii="Times New Roman" w:hAnsi="Times New Roman" w:cs="Times New Roman"/>
        </w:rPr>
        <w:t>a competitive marketplace</w:t>
      </w:r>
      <w:r w:rsidRPr="008A55EF" w:rsidR="00BE1EC0">
        <w:rPr>
          <w:rFonts w:ascii="Times New Roman" w:hAnsi="Times New Roman" w:cs="Times New Roman"/>
        </w:rPr>
        <w:t xml:space="preserve"> and </w:t>
      </w:r>
      <w:r w:rsidRPr="008A55EF" w:rsidR="00DE0375">
        <w:rPr>
          <w:rFonts w:ascii="Times New Roman" w:hAnsi="Times New Roman" w:cs="Times New Roman"/>
        </w:rPr>
        <w:t>placing</w:t>
      </w:r>
      <w:r w:rsidRPr="008A55EF" w:rsidR="00A30070">
        <w:rPr>
          <w:rFonts w:ascii="Times New Roman" w:hAnsi="Times New Roman" w:cs="Times New Roman"/>
        </w:rPr>
        <w:t xml:space="preserve"> the nation’s</w:t>
      </w:r>
      <w:r w:rsidRPr="008A55EF" w:rsidR="00BE1EC0">
        <w:rPr>
          <w:rFonts w:ascii="Times New Roman" w:hAnsi="Times New Roman" w:cs="Times New Roman"/>
        </w:rPr>
        <w:t xml:space="preserve"> </w:t>
      </w:r>
      <w:r w:rsidRPr="008A55EF" w:rsidR="00AA62C6">
        <w:rPr>
          <w:rFonts w:ascii="Times New Roman" w:hAnsi="Times New Roman" w:cs="Times New Roman"/>
        </w:rPr>
        <w:t xml:space="preserve">spectrum </w:t>
      </w:r>
      <w:r w:rsidRPr="008A55EF" w:rsidR="00BE1EC0">
        <w:rPr>
          <w:rFonts w:ascii="Times New Roman" w:hAnsi="Times New Roman" w:cs="Times New Roman"/>
        </w:rPr>
        <w:t xml:space="preserve">into the hands </w:t>
      </w:r>
      <w:r w:rsidRPr="008A55EF" w:rsidR="004439B8">
        <w:rPr>
          <w:rFonts w:ascii="Times New Roman" w:hAnsi="Times New Roman" w:cs="Times New Roman"/>
        </w:rPr>
        <w:t>of those w</w:t>
      </w:r>
      <w:r w:rsidRPr="008A55EF" w:rsidR="00306FF0">
        <w:rPr>
          <w:rFonts w:ascii="Times New Roman" w:hAnsi="Times New Roman" w:cs="Times New Roman"/>
        </w:rPr>
        <w:t xml:space="preserve">ho </w:t>
      </w:r>
      <w:r w:rsidRPr="008A55EF" w:rsidR="00AA62C6">
        <w:rPr>
          <w:rFonts w:ascii="Times New Roman" w:hAnsi="Times New Roman" w:cs="Times New Roman"/>
        </w:rPr>
        <w:t>maximize its</w:t>
      </w:r>
      <w:r w:rsidRPr="008A55EF" w:rsidR="00306FF0">
        <w:rPr>
          <w:rFonts w:ascii="Times New Roman" w:hAnsi="Times New Roman" w:cs="Times New Roman"/>
        </w:rPr>
        <w:t xml:space="preserve"> use for Americans.  </w:t>
      </w:r>
    </w:p>
    <w:p w:rsidR="00156739" w:rsidRPr="008A55EF">
      <w:pPr>
        <w:rPr>
          <w:rFonts w:ascii="Times New Roman" w:hAnsi="Times New Roman" w:cs="Times New Roman"/>
        </w:rPr>
      </w:pPr>
    </w:p>
    <w:p w:rsidR="00E16155" w:rsidRPr="008A55EF" w:rsidP="008A55EF">
      <w:pPr>
        <w:ind w:firstLine="720"/>
        <w:rPr>
          <w:rFonts w:ascii="Times New Roman" w:hAnsi="Times New Roman" w:cs="Times New Roman"/>
        </w:rPr>
      </w:pPr>
      <w:r w:rsidRPr="008A55EF">
        <w:rPr>
          <w:rFonts w:ascii="Times New Roman" w:hAnsi="Times New Roman" w:cs="Times New Roman"/>
        </w:rPr>
        <w:t xml:space="preserve">These are the very same policies </w:t>
      </w:r>
      <w:r w:rsidRPr="008A55EF" w:rsidR="00D16DA6">
        <w:rPr>
          <w:rFonts w:ascii="Times New Roman" w:hAnsi="Times New Roman" w:cs="Times New Roman"/>
        </w:rPr>
        <w:t xml:space="preserve">that are the foundation of today’s order. </w:t>
      </w:r>
      <w:r w:rsidRPr="008A55EF" w:rsidR="001F4606">
        <w:rPr>
          <w:rFonts w:ascii="Times New Roman" w:hAnsi="Times New Roman" w:cs="Times New Roman"/>
        </w:rPr>
        <w:t xml:space="preserve"> </w:t>
      </w:r>
      <w:r w:rsidRPr="008A55EF" w:rsidR="00D16DA6">
        <w:rPr>
          <w:rFonts w:ascii="Times New Roman" w:hAnsi="Times New Roman" w:cs="Times New Roman"/>
        </w:rPr>
        <w:t>By modifying the licensed portion of the 3.5 GHz</w:t>
      </w:r>
      <w:r w:rsidRPr="008A55EF" w:rsidR="005F214C">
        <w:rPr>
          <w:rFonts w:ascii="Times New Roman" w:hAnsi="Times New Roman" w:cs="Times New Roman"/>
        </w:rPr>
        <w:t>,</w:t>
      </w:r>
      <w:r w:rsidRPr="008A55EF" w:rsidR="00D16DA6">
        <w:rPr>
          <w:rFonts w:ascii="Times New Roman" w:hAnsi="Times New Roman" w:cs="Times New Roman"/>
        </w:rPr>
        <w:t xml:space="preserve"> or CBRS</w:t>
      </w:r>
      <w:r w:rsidR="008A55EF">
        <w:rPr>
          <w:rFonts w:ascii="Times New Roman" w:hAnsi="Times New Roman" w:cs="Times New Roman"/>
        </w:rPr>
        <w:t>,</w:t>
      </w:r>
      <w:r w:rsidRPr="008A55EF" w:rsidR="00D16DA6">
        <w:rPr>
          <w:rFonts w:ascii="Times New Roman" w:hAnsi="Times New Roman" w:cs="Times New Roman"/>
        </w:rPr>
        <w:t xml:space="preserve"> band we ensure that there will be maximum investment, continued development</w:t>
      </w:r>
      <w:r w:rsidRPr="008A55EF" w:rsidR="00432729">
        <w:rPr>
          <w:rFonts w:ascii="Times New Roman" w:hAnsi="Times New Roman" w:cs="Times New Roman"/>
        </w:rPr>
        <w:t>,</w:t>
      </w:r>
      <w:r w:rsidRPr="008A55EF" w:rsidR="00D16DA6">
        <w:rPr>
          <w:rFonts w:ascii="Times New Roman" w:hAnsi="Times New Roman" w:cs="Times New Roman"/>
        </w:rPr>
        <w:t xml:space="preserve"> and successful deployment </w:t>
      </w:r>
      <w:r w:rsidRPr="008A55EF" w:rsidR="00432729">
        <w:rPr>
          <w:rFonts w:ascii="Times New Roman" w:hAnsi="Times New Roman" w:cs="Times New Roman"/>
        </w:rPr>
        <w:t>of</w:t>
      </w:r>
      <w:r w:rsidRPr="008A55EF" w:rsidR="000F3A7B">
        <w:rPr>
          <w:rFonts w:ascii="Times New Roman" w:hAnsi="Times New Roman" w:cs="Times New Roman"/>
        </w:rPr>
        <w:t xml:space="preserve"> this spectrum. </w:t>
      </w:r>
      <w:r w:rsidRPr="008A55EF" w:rsidR="001F4606">
        <w:rPr>
          <w:rFonts w:ascii="Times New Roman" w:hAnsi="Times New Roman" w:cs="Times New Roman"/>
        </w:rPr>
        <w:t xml:space="preserve"> </w:t>
      </w:r>
      <w:r w:rsidRPr="008A55EF" w:rsidR="00017780">
        <w:rPr>
          <w:rFonts w:ascii="Times New Roman" w:hAnsi="Times New Roman" w:cs="Times New Roman"/>
        </w:rPr>
        <w:t xml:space="preserve">We also open this </w:t>
      </w:r>
      <w:r w:rsidRPr="008A55EF" w:rsidR="00E52553">
        <w:rPr>
          <w:rFonts w:ascii="Times New Roman" w:hAnsi="Times New Roman" w:cs="Times New Roman"/>
        </w:rPr>
        <w:t>mid-</w:t>
      </w:r>
      <w:r w:rsidRPr="008A55EF" w:rsidR="00017780">
        <w:rPr>
          <w:rFonts w:ascii="Times New Roman" w:hAnsi="Times New Roman" w:cs="Times New Roman"/>
        </w:rPr>
        <w:t xml:space="preserve">band </w:t>
      </w:r>
      <w:r w:rsidRPr="008A55EF" w:rsidR="00E52553">
        <w:rPr>
          <w:rFonts w:ascii="Times New Roman" w:hAnsi="Times New Roman" w:cs="Times New Roman"/>
        </w:rPr>
        <w:t xml:space="preserve">spectrum </w:t>
      </w:r>
      <w:r w:rsidRPr="008A55EF" w:rsidR="00017780">
        <w:rPr>
          <w:rFonts w:ascii="Times New Roman" w:hAnsi="Times New Roman" w:cs="Times New Roman"/>
        </w:rPr>
        <w:t>for 5G technologies, which have developed since the original proceeding</w:t>
      </w:r>
      <w:r w:rsidRPr="008A55EF">
        <w:rPr>
          <w:rFonts w:ascii="Times New Roman" w:hAnsi="Times New Roman" w:cs="Times New Roman"/>
        </w:rPr>
        <w:t xml:space="preserve"> and </w:t>
      </w:r>
      <w:r w:rsidRPr="008A55EF" w:rsidR="00E52553">
        <w:rPr>
          <w:rFonts w:ascii="Times New Roman" w:hAnsi="Times New Roman" w:cs="Times New Roman"/>
        </w:rPr>
        <w:t>have</w:t>
      </w:r>
      <w:r w:rsidRPr="008A55EF" w:rsidR="00017780">
        <w:rPr>
          <w:rFonts w:ascii="Times New Roman" w:hAnsi="Times New Roman" w:cs="Times New Roman"/>
        </w:rPr>
        <w:t xml:space="preserve"> </w:t>
      </w:r>
      <w:r w:rsidRPr="008A55EF">
        <w:rPr>
          <w:rFonts w:ascii="Times New Roman" w:hAnsi="Times New Roman" w:cs="Times New Roman"/>
        </w:rPr>
        <w:t xml:space="preserve">been </w:t>
      </w:r>
      <w:r w:rsidRPr="008A55EF" w:rsidR="00017780">
        <w:rPr>
          <w:rFonts w:ascii="Times New Roman" w:hAnsi="Times New Roman" w:cs="Times New Roman"/>
        </w:rPr>
        <w:t>targeted for global harmonization</w:t>
      </w:r>
      <w:r w:rsidRPr="008A55EF" w:rsidR="001C3D21">
        <w:rPr>
          <w:rFonts w:ascii="Times New Roman" w:hAnsi="Times New Roman" w:cs="Times New Roman"/>
        </w:rPr>
        <w:t>, wide-area networks, and 5G roaming</w:t>
      </w:r>
      <w:r w:rsidRPr="008A55EF" w:rsidR="00017780">
        <w:rPr>
          <w:rFonts w:ascii="Times New Roman" w:hAnsi="Times New Roman" w:cs="Times New Roman"/>
        </w:rPr>
        <w:t xml:space="preserve">.  </w:t>
      </w:r>
    </w:p>
    <w:p w:rsidR="00E16155" w:rsidRPr="008A55EF">
      <w:pPr>
        <w:rPr>
          <w:rFonts w:ascii="Times New Roman" w:hAnsi="Times New Roman" w:cs="Times New Roman"/>
        </w:rPr>
      </w:pPr>
    </w:p>
    <w:p w:rsidR="00156739" w:rsidRPr="008A55EF" w:rsidP="008A55EF">
      <w:pPr>
        <w:ind w:firstLine="720"/>
        <w:rPr>
          <w:rFonts w:ascii="Times New Roman" w:hAnsi="Times New Roman" w:cs="Times New Roman"/>
        </w:rPr>
      </w:pPr>
      <w:r w:rsidRPr="008A55EF">
        <w:rPr>
          <w:rFonts w:ascii="Times New Roman" w:hAnsi="Times New Roman" w:cs="Times New Roman"/>
        </w:rPr>
        <w:t>This change in circumstances is a key reason we must act as outlined in this item.  Specifically</w:t>
      </w:r>
      <w:r w:rsidRPr="008A55EF" w:rsidR="00E52553">
        <w:rPr>
          <w:rFonts w:ascii="Times New Roman" w:hAnsi="Times New Roman" w:cs="Times New Roman"/>
        </w:rPr>
        <w:t>, i</w:t>
      </w:r>
      <w:r w:rsidRPr="008A55EF" w:rsidR="001F4606">
        <w:rPr>
          <w:rFonts w:ascii="Times New Roman" w:hAnsi="Times New Roman" w:cs="Times New Roman"/>
        </w:rPr>
        <w:t xml:space="preserve">t was clear </w:t>
      </w:r>
      <w:r w:rsidRPr="008A55EF">
        <w:rPr>
          <w:rFonts w:ascii="Times New Roman" w:hAnsi="Times New Roman" w:cs="Times New Roman"/>
        </w:rPr>
        <w:t>during this review</w:t>
      </w:r>
      <w:r w:rsidRPr="008A55EF" w:rsidR="001F4606">
        <w:rPr>
          <w:rFonts w:ascii="Times New Roman" w:hAnsi="Times New Roman" w:cs="Times New Roman"/>
        </w:rPr>
        <w:t xml:space="preserve"> that </w:t>
      </w:r>
      <w:r w:rsidRPr="008A55EF" w:rsidR="000F3A7B">
        <w:rPr>
          <w:rFonts w:ascii="Times New Roman" w:hAnsi="Times New Roman" w:cs="Times New Roman"/>
        </w:rPr>
        <w:t xml:space="preserve">the past Administration’s </w:t>
      </w:r>
      <w:r w:rsidRPr="008A55EF" w:rsidR="001E0934">
        <w:rPr>
          <w:rFonts w:ascii="Times New Roman" w:hAnsi="Times New Roman" w:cs="Times New Roman"/>
        </w:rPr>
        <w:t>r</w:t>
      </w:r>
      <w:r w:rsidRPr="008A55EF" w:rsidR="005F214C">
        <w:rPr>
          <w:rFonts w:ascii="Times New Roman" w:hAnsi="Times New Roman" w:cs="Times New Roman"/>
        </w:rPr>
        <w:t>ules</w:t>
      </w:r>
      <w:r w:rsidRPr="008A55EF" w:rsidR="000F3A7B">
        <w:rPr>
          <w:rFonts w:ascii="Times New Roman" w:hAnsi="Times New Roman" w:cs="Times New Roman"/>
        </w:rPr>
        <w:t xml:space="preserve"> would not support </w:t>
      </w:r>
      <w:r w:rsidRPr="008A55EF" w:rsidR="001C3D21">
        <w:rPr>
          <w:rFonts w:ascii="Times New Roman" w:hAnsi="Times New Roman" w:cs="Times New Roman"/>
        </w:rPr>
        <w:t>large</w:t>
      </w:r>
      <w:r w:rsidRPr="008A55EF" w:rsidR="001F4606">
        <w:rPr>
          <w:rFonts w:ascii="Times New Roman" w:hAnsi="Times New Roman" w:cs="Times New Roman"/>
        </w:rPr>
        <w:t>-</w:t>
      </w:r>
      <w:r w:rsidRPr="008A55EF" w:rsidR="000F3A7B">
        <w:rPr>
          <w:rFonts w:ascii="Times New Roman" w:hAnsi="Times New Roman" w:cs="Times New Roman"/>
        </w:rPr>
        <w:t>scale deployments</w:t>
      </w:r>
      <w:r w:rsidRPr="008A55EF" w:rsidR="00E52553">
        <w:rPr>
          <w:rFonts w:ascii="Times New Roman" w:hAnsi="Times New Roman" w:cs="Times New Roman"/>
        </w:rPr>
        <w:t>, such as mobile or 5G networks</w:t>
      </w:r>
      <w:r w:rsidRPr="008A55EF" w:rsidR="000F3A7B">
        <w:rPr>
          <w:rFonts w:ascii="Times New Roman" w:hAnsi="Times New Roman" w:cs="Times New Roman"/>
        </w:rPr>
        <w:t xml:space="preserve">. </w:t>
      </w:r>
      <w:r w:rsidRPr="008A55EF" w:rsidR="001F4606">
        <w:rPr>
          <w:rFonts w:ascii="Times New Roman" w:hAnsi="Times New Roman" w:cs="Times New Roman"/>
        </w:rPr>
        <w:t xml:space="preserve"> </w:t>
      </w:r>
      <w:r w:rsidR="008A55EF">
        <w:rPr>
          <w:rFonts w:ascii="Times New Roman" w:hAnsi="Times New Roman" w:cs="Times New Roman"/>
        </w:rPr>
        <w:t>Imagine being at the dawn of the Uber age and having the government declare that only Toyota Priuses may Ubers.  A</w:t>
      </w:r>
      <w:r w:rsidRPr="008A55EF" w:rsidR="000F3A7B">
        <w:rPr>
          <w:rFonts w:ascii="Times New Roman" w:hAnsi="Times New Roman" w:cs="Times New Roman"/>
        </w:rPr>
        <w:t>s many opponents</w:t>
      </w:r>
      <w:r w:rsidRPr="008A55EF" w:rsidR="001F4606">
        <w:rPr>
          <w:rFonts w:ascii="Times New Roman" w:hAnsi="Times New Roman" w:cs="Times New Roman"/>
        </w:rPr>
        <w:t xml:space="preserve"> to this order</w:t>
      </w:r>
      <w:r w:rsidRPr="008A55EF" w:rsidR="000F3A7B">
        <w:rPr>
          <w:rFonts w:ascii="Times New Roman" w:hAnsi="Times New Roman" w:cs="Times New Roman"/>
        </w:rPr>
        <w:t xml:space="preserve"> </w:t>
      </w:r>
      <w:r w:rsidRPr="008A55EF" w:rsidR="001F4606">
        <w:rPr>
          <w:rFonts w:ascii="Times New Roman" w:hAnsi="Times New Roman" w:cs="Times New Roman"/>
        </w:rPr>
        <w:t>have admitted</w:t>
      </w:r>
      <w:r w:rsidRPr="008A55EF" w:rsidR="000F3A7B">
        <w:rPr>
          <w:rFonts w:ascii="Times New Roman" w:hAnsi="Times New Roman" w:cs="Times New Roman"/>
        </w:rPr>
        <w:t>, the rules in place favored small-scale</w:t>
      </w:r>
      <w:r w:rsidRPr="008A55EF" w:rsidR="005F214C">
        <w:rPr>
          <w:rFonts w:ascii="Times New Roman" w:hAnsi="Times New Roman" w:cs="Times New Roman"/>
        </w:rPr>
        <w:t>,</w:t>
      </w:r>
      <w:r w:rsidRPr="008A55EF" w:rsidR="000F3A7B">
        <w:rPr>
          <w:rFonts w:ascii="Times New Roman" w:hAnsi="Times New Roman" w:cs="Times New Roman"/>
        </w:rPr>
        <w:t xml:space="preserve"> fixed networks, by making it unattractive </w:t>
      </w:r>
      <w:r w:rsidRPr="008A55EF" w:rsidR="001F4606">
        <w:rPr>
          <w:rFonts w:ascii="Times New Roman" w:hAnsi="Times New Roman" w:cs="Times New Roman"/>
        </w:rPr>
        <w:t>for</w:t>
      </w:r>
      <w:r w:rsidRPr="008A55EF" w:rsidR="000F3A7B">
        <w:rPr>
          <w:rFonts w:ascii="Times New Roman" w:hAnsi="Times New Roman" w:cs="Times New Roman"/>
        </w:rPr>
        <w:t xml:space="preserve"> any other type of deployment. </w:t>
      </w:r>
      <w:r w:rsidRPr="008A55EF" w:rsidR="005F214C">
        <w:rPr>
          <w:rFonts w:ascii="Times New Roman" w:hAnsi="Times New Roman" w:cs="Times New Roman"/>
        </w:rPr>
        <w:t xml:space="preserve"> </w:t>
      </w:r>
      <w:r w:rsidRPr="008A55EF" w:rsidR="000F3A7B">
        <w:rPr>
          <w:rFonts w:ascii="Times New Roman" w:hAnsi="Times New Roman" w:cs="Times New Roman"/>
        </w:rPr>
        <w:t xml:space="preserve">Basically, the rules were </w:t>
      </w:r>
      <w:r w:rsidRPr="008A55EF" w:rsidR="00AE60E9">
        <w:rPr>
          <w:rFonts w:ascii="Times New Roman" w:hAnsi="Times New Roman" w:cs="Times New Roman"/>
        </w:rPr>
        <w:t>design</w:t>
      </w:r>
      <w:r w:rsidRPr="008A55EF" w:rsidR="00432729">
        <w:rPr>
          <w:rFonts w:ascii="Times New Roman" w:hAnsi="Times New Roman" w:cs="Times New Roman"/>
        </w:rPr>
        <w:t>ed</w:t>
      </w:r>
      <w:r w:rsidRPr="008A55EF" w:rsidR="000F3A7B">
        <w:rPr>
          <w:rFonts w:ascii="Times New Roman" w:hAnsi="Times New Roman" w:cs="Times New Roman"/>
        </w:rPr>
        <w:t xml:space="preserve"> so that a select group could get </w:t>
      </w:r>
      <w:r w:rsidRPr="008A55EF" w:rsidR="001F4606">
        <w:rPr>
          <w:rFonts w:ascii="Times New Roman" w:hAnsi="Times New Roman" w:cs="Times New Roman"/>
        </w:rPr>
        <w:t xml:space="preserve">licenses </w:t>
      </w:r>
      <w:r w:rsidRPr="008A55EF" w:rsidR="000F3A7B">
        <w:rPr>
          <w:rFonts w:ascii="Times New Roman" w:hAnsi="Times New Roman" w:cs="Times New Roman"/>
        </w:rPr>
        <w:t xml:space="preserve">on the cheap.  </w:t>
      </w:r>
      <w:r w:rsidRPr="008A55EF" w:rsidR="001F4606">
        <w:rPr>
          <w:rFonts w:ascii="Times New Roman" w:hAnsi="Times New Roman" w:cs="Times New Roman"/>
        </w:rPr>
        <w:t>Some of these</w:t>
      </w:r>
      <w:r w:rsidRPr="008A55EF" w:rsidR="004E563F">
        <w:rPr>
          <w:rFonts w:ascii="Times New Roman" w:hAnsi="Times New Roman" w:cs="Times New Roman"/>
        </w:rPr>
        <w:t xml:space="preserve"> entities </w:t>
      </w:r>
      <w:r w:rsidRPr="008A55EF" w:rsidR="00191734">
        <w:rPr>
          <w:rFonts w:ascii="Times New Roman" w:hAnsi="Times New Roman" w:cs="Times New Roman"/>
        </w:rPr>
        <w:t>assert</w:t>
      </w:r>
      <w:r w:rsidRPr="008A55EF" w:rsidR="001F4606">
        <w:rPr>
          <w:rFonts w:ascii="Times New Roman" w:hAnsi="Times New Roman" w:cs="Times New Roman"/>
        </w:rPr>
        <w:t>,</w:t>
      </w:r>
      <w:r w:rsidRPr="008A55EF" w:rsidR="004E563F">
        <w:rPr>
          <w:rFonts w:ascii="Times New Roman" w:hAnsi="Times New Roman" w:cs="Times New Roman"/>
        </w:rPr>
        <w:t xml:space="preserve"> to this day</w:t>
      </w:r>
      <w:r w:rsidRPr="008A55EF" w:rsidR="001F4606">
        <w:rPr>
          <w:rFonts w:ascii="Times New Roman" w:hAnsi="Times New Roman" w:cs="Times New Roman"/>
        </w:rPr>
        <w:t>,</w:t>
      </w:r>
      <w:r w:rsidRPr="008A55EF" w:rsidR="004E563F">
        <w:rPr>
          <w:rFonts w:ascii="Times New Roman" w:hAnsi="Times New Roman" w:cs="Times New Roman"/>
        </w:rPr>
        <w:t xml:space="preserve"> that these are </w:t>
      </w:r>
      <w:r w:rsidRPr="008A55EF">
        <w:rPr>
          <w:rFonts w:ascii="Times New Roman" w:hAnsi="Times New Roman" w:cs="Times New Roman"/>
        </w:rPr>
        <w:t>“</w:t>
      </w:r>
      <w:r w:rsidRPr="008A55EF" w:rsidR="004E563F">
        <w:rPr>
          <w:rFonts w:ascii="Times New Roman" w:hAnsi="Times New Roman" w:cs="Times New Roman"/>
        </w:rPr>
        <w:t>their licenses</w:t>
      </w:r>
      <w:r w:rsidRPr="008A55EF" w:rsidR="00191734">
        <w:rPr>
          <w:rFonts w:ascii="Times New Roman" w:hAnsi="Times New Roman" w:cs="Times New Roman"/>
        </w:rPr>
        <w:t>.</w:t>
      </w:r>
      <w:r w:rsidRPr="008A55EF">
        <w:rPr>
          <w:rFonts w:ascii="Times New Roman" w:hAnsi="Times New Roman" w:cs="Times New Roman"/>
        </w:rPr>
        <w:t>”</w:t>
      </w:r>
      <w:r w:rsidRPr="008A55EF" w:rsidR="00127EE2">
        <w:rPr>
          <w:rFonts w:ascii="Times New Roman" w:hAnsi="Times New Roman" w:cs="Times New Roman"/>
        </w:rPr>
        <w:t xml:space="preserve">  They seem to be forgetting that </w:t>
      </w:r>
      <w:r w:rsidRPr="008A55EF" w:rsidR="00FE7040">
        <w:rPr>
          <w:rFonts w:ascii="Times New Roman" w:hAnsi="Times New Roman" w:cs="Times New Roman"/>
        </w:rPr>
        <w:t>spectrum belongs to the people and that it is the Commission</w:t>
      </w:r>
      <w:r w:rsidRPr="008A55EF" w:rsidR="00AE366D">
        <w:rPr>
          <w:rFonts w:ascii="Times New Roman" w:hAnsi="Times New Roman" w:cs="Times New Roman"/>
        </w:rPr>
        <w:t xml:space="preserve">’s </w:t>
      </w:r>
      <w:r w:rsidRPr="008A55EF" w:rsidR="001F4606">
        <w:rPr>
          <w:rFonts w:ascii="Times New Roman" w:hAnsi="Times New Roman" w:cs="Times New Roman"/>
        </w:rPr>
        <w:t>obligation</w:t>
      </w:r>
      <w:r w:rsidRPr="008A55EF" w:rsidR="00AE366D">
        <w:rPr>
          <w:rFonts w:ascii="Times New Roman" w:hAnsi="Times New Roman" w:cs="Times New Roman"/>
        </w:rPr>
        <w:t xml:space="preserve"> to manage </w:t>
      </w:r>
      <w:r w:rsidRPr="008A55EF" w:rsidR="001F4606">
        <w:rPr>
          <w:rFonts w:ascii="Times New Roman" w:hAnsi="Times New Roman" w:cs="Times New Roman"/>
        </w:rPr>
        <w:t>it</w:t>
      </w:r>
      <w:r w:rsidRPr="008A55EF" w:rsidR="00AE366D">
        <w:rPr>
          <w:rFonts w:ascii="Times New Roman" w:hAnsi="Times New Roman" w:cs="Times New Roman"/>
        </w:rPr>
        <w:t xml:space="preserve"> in the public interest</w:t>
      </w:r>
      <w:r w:rsidRPr="008A55EF" w:rsidR="00555B22">
        <w:rPr>
          <w:rFonts w:ascii="Times New Roman" w:hAnsi="Times New Roman" w:cs="Times New Roman"/>
        </w:rPr>
        <w:t xml:space="preserve"> for </w:t>
      </w:r>
      <w:r w:rsidRPr="008A55EF" w:rsidR="00555B22">
        <w:rPr>
          <w:rFonts w:ascii="Times New Roman" w:hAnsi="Times New Roman" w:cs="Times New Roman"/>
          <w:i/>
        </w:rPr>
        <w:t>all</w:t>
      </w:r>
      <w:r w:rsidRPr="008A55EF" w:rsidR="00555B22">
        <w:rPr>
          <w:rFonts w:ascii="Times New Roman" w:hAnsi="Times New Roman" w:cs="Times New Roman"/>
        </w:rPr>
        <w:t xml:space="preserve"> Americans</w:t>
      </w:r>
      <w:r w:rsidRPr="008A55EF" w:rsidR="00AE366D">
        <w:rPr>
          <w:rFonts w:ascii="Times New Roman" w:hAnsi="Times New Roman" w:cs="Times New Roman"/>
        </w:rPr>
        <w:t>.</w:t>
      </w:r>
    </w:p>
    <w:p w:rsidR="00AE366D" w:rsidRPr="008A55EF">
      <w:pPr>
        <w:rPr>
          <w:rFonts w:ascii="Times New Roman" w:hAnsi="Times New Roman" w:cs="Times New Roman"/>
        </w:rPr>
      </w:pPr>
    </w:p>
    <w:p w:rsidR="00AE366D" w:rsidRPr="008A55EF" w:rsidP="008A55EF">
      <w:pPr>
        <w:ind w:firstLine="720"/>
        <w:rPr>
          <w:rFonts w:ascii="Times New Roman" w:hAnsi="Times New Roman" w:cs="Times New Roman"/>
        </w:rPr>
      </w:pPr>
      <w:r w:rsidRPr="008A55EF">
        <w:rPr>
          <w:rFonts w:ascii="Times New Roman" w:hAnsi="Times New Roman" w:cs="Times New Roman"/>
        </w:rPr>
        <w:t>We right the ship today</w:t>
      </w:r>
      <w:r w:rsidRPr="008A55EF" w:rsidR="00B07FF0">
        <w:rPr>
          <w:rFonts w:ascii="Times New Roman" w:hAnsi="Times New Roman" w:cs="Times New Roman"/>
        </w:rPr>
        <w:t xml:space="preserve"> by </w:t>
      </w:r>
      <w:r w:rsidRPr="008A55EF" w:rsidR="003202E3">
        <w:rPr>
          <w:rFonts w:ascii="Times New Roman" w:hAnsi="Times New Roman" w:cs="Times New Roman"/>
        </w:rPr>
        <w:t xml:space="preserve">fixing </w:t>
      </w:r>
      <w:r w:rsidRPr="008A55EF" w:rsidR="00AE60E9">
        <w:rPr>
          <w:rFonts w:ascii="Times New Roman" w:hAnsi="Times New Roman" w:cs="Times New Roman"/>
        </w:rPr>
        <w:t>t</w:t>
      </w:r>
      <w:r w:rsidRPr="008A55EF" w:rsidR="00750C9A">
        <w:rPr>
          <w:rFonts w:ascii="Times New Roman" w:hAnsi="Times New Roman" w:cs="Times New Roman"/>
        </w:rPr>
        <w:t xml:space="preserve">he </w:t>
      </w:r>
      <w:r w:rsidRPr="008A55EF" w:rsidR="00223E64">
        <w:rPr>
          <w:rFonts w:ascii="Times New Roman" w:hAnsi="Times New Roman" w:cs="Times New Roman"/>
        </w:rPr>
        <w:t>CBRS band</w:t>
      </w:r>
      <w:r w:rsidRPr="008A55EF" w:rsidR="001F4606">
        <w:rPr>
          <w:rFonts w:ascii="Times New Roman" w:hAnsi="Times New Roman" w:cs="Times New Roman"/>
        </w:rPr>
        <w:t xml:space="preserve"> </w:t>
      </w:r>
      <w:r w:rsidRPr="008A55EF" w:rsidR="00750C9A">
        <w:rPr>
          <w:rFonts w:ascii="Times New Roman" w:hAnsi="Times New Roman" w:cs="Times New Roman"/>
        </w:rPr>
        <w:t>so that the</w:t>
      </w:r>
      <w:r w:rsidRPr="008A55EF" w:rsidR="00223E64">
        <w:rPr>
          <w:rFonts w:ascii="Times New Roman" w:hAnsi="Times New Roman" w:cs="Times New Roman"/>
        </w:rPr>
        <w:t>re are opportunities for all</w:t>
      </w:r>
      <w:r w:rsidRPr="008A55EF" w:rsidR="00750C9A">
        <w:rPr>
          <w:rFonts w:ascii="Times New Roman" w:hAnsi="Times New Roman" w:cs="Times New Roman"/>
        </w:rPr>
        <w:t xml:space="preserve">, regardless of </w:t>
      </w:r>
      <w:r w:rsidRPr="008A55EF" w:rsidR="00F0439B">
        <w:rPr>
          <w:rFonts w:ascii="Times New Roman" w:hAnsi="Times New Roman" w:cs="Times New Roman"/>
        </w:rPr>
        <w:t xml:space="preserve">whether </w:t>
      </w:r>
      <w:r w:rsidRPr="008A55EF" w:rsidR="00223E64">
        <w:rPr>
          <w:rFonts w:ascii="Times New Roman" w:hAnsi="Times New Roman" w:cs="Times New Roman"/>
        </w:rPr>
        <w:t>an entity is</w:t>
      </w:r>
      <w:r w:rsidRPr="008A55EF" w:rsidR="00F0439B">
        <w:rPr>
          <w:rFonts w:ascii="Times New Roman" w:hAnsi="Times New Roman" w:cs="Times New Roman"/>
        </w:rPr>
        <w:t xml:space="preserve"> interested in fixed or mobile, 5G</w:t>
      </w:r>
      <w:r w:rsidRPr="008A55EF" w:rsidR="00E52553">
        <w:rPr>
          <w:rFonts w:ascii="Times New Roman" w:hAnsi="Times New Roman" w:cs="Times New Roman"/>
        </w:rPr>
        <w:t>,</w:t>
      </w:r>
      <w:r w:rsidRPr="008A55EF" w:rsidR="00F0439B">
        <w:rPr>
          <w:rFonts w:ascii="Times New Roman" w:hAnsi="Times New Roman" w:cs="Times New Roman"/>
        </w:rPr>
        <w:t xml:space="preserve"> or another technolog</w:t>
      </w:r>
      <w:r w:rsidRPr="008A55EF" w:rsidR="00CC5655">
        <w:rPr>
          <w:rFonts w:ascii="Times New Roman" w:hAnsi="Times New Roman" w:cs="Times New Roman"/>
        </w:rPr>
        <w:t>y</w:t>
      </w:r>
      <w:r w:rsidRPr="008A55EF" w:rsidR="00D94BA0">
        <w:rPr>
          <w:rFonts w:ascii="Times New Roman" w:hAnsi="Times New Roman" w:cs="Times New Roman"/>
        </w:rPr>
        <w:t xml:space="preserve">. </w:t>
      </w:r>
      <w:r w:rsidRPr="008A55EF">
        <w:rPr>
          <w:rFonts w:ascii="Times New Roman" w:hAnsi="Times New Roman" w:cs="Times New Roman"/>
        </w:rPr>
        <w:t xml:space="preserve"> </w:t>
      </w:r>
      <w:r w:rsidRPr="008A55EF" w:rsidR="00032BD3">
        <w:rPr>
          <w:rFonts w:ascii="Times New Roman" w:hAnsi="Times New Roman" w:cs="Times New Roman"/>
        </w:rPr>
        <w:t>Among other changes, w</w:t>
      </w:r>
      <w:r w:rsidRPr="008A55EF" w:rsidR="00E52553">
        <w:rPr>
          <w:rFonts w:ascii="Times New Roman" w:hAnsi="Times New Roman" w:cs="Times New Roman"/>
        </w:rPr>
        <w:t>e modify the rules to ensure</w:t>
      </w:r>
      <w:r w:rsidRPr="008A55EF" w:rsidR="009D5172">
        <w:rPr>
          <w:rFonts w:ascii="Times New Roman" w:hAnsi="Times New Roman" w:cs="Times New Roman"/>
        </w:rPr>
        <w:t xml:space="preserve"> </w:t>
      </w:r>
      <w:r w:rsidRPr="008A55EF" w:rsidR="00223E64">
        <w:rPr>
          <w:rFonts w:ascii="Times New Roman" w:hAnsi="Times New Roman" w:cs="Times New Roman"/>
        </w:rPr>
        <w:t xml:space="preserve">Priority Access Licenses, or PALs, </w:t>
      </w:r>
      <w:r w:rsidRPr="008A55EF" w:rsidR="00E52553">
        <w:rPr>
          <w:rFonts w:ascii="Times New Roman" w:hAnsi="Times New Roman" w:cs="Times New Roman"/>
        </w:rPr>
        <w:t xml:space="preserve">will be </w:t>
      </w:r>
      <w:r w:rsidRPr="008A55EF" w:rsidR="009D5172">
        <w:rPr>
          <w:rFonts w:ascii="Times New Roman" w:hAnsi="Times New Roman" w:cs="Times New Roman"/>
        </w:rPr>
        <w:t>available in all markets and</w:t>
      </w:r>
      <w:r w:rsidRPr="008A55EF">
        <w:rPr>
          <w:rFonts w:ascii="Times New Roman" w:hAnsi="Times New Roman" w:cs="Times New Roman"/>
        </w:rPr>
        <w:t xml:space="preserve"> </w:t>
      </w:r>
      <w:r w:rsidRPr="008A55EF" w:rsidR="001F4606">
        <w:rPr>
          <w:rFonts w:ascii="Times New Roman" w:hAnsi="Times New Roman" w:cs="Times New Roman"/>
        </w:rPr>
        <w:t>change</w:t>
      </w:r>
      <w:r w:rsidRPr="008A55EF" w:rsidR="00654A3B">
        <w:rPr>
          <w:rFonts w:ascii="Times New Roman" w:hAnsi="Times New Roman" w:cs="Times New Roman"/>
        </w:rPr>
        <w:t xml:space="preserve"> the </w:t>
      </w:r>
      <w:r w:rsidRPr="008A55EF" w:rsidR="00D84B0A">
        <w:rPr>
          <w:rFonts w:ascii="Times New Roman" w:hAnsi="Times New Roman" w:cs="Times New Roman"/>
        </w:rPr>
        <w:t xml:space="preserve">term </w:t>
      </w:r>
      <w:r w:rsidRPr="008A55EF" w:rsidR="00654A3B">
        <w:rPr>
          <w:rFonts w:ascii="Times New Roman" w:hAnsi="Times New Roman" w:cs="Times New Roman"/>
        </w:rPr>
        <w:t xml:space="preserve">to ten years </w:t>
      </w:r>
      <w:r w:rsidRPr="008A55EF" w:rsidR="00D376C6">
        <w:rPr>
          <w:rFonts w:ascii="Times New Roman" w:hAnsi="Times New Roman" w:cs="Times New Roman"/>
        </w:rPr>
        <w:t xml:space="preserve">with </w:t>
      </w:r>
      <w:r w:rsidRPr="008A55EF" w:rsidR="001E0934">
        <w:rPr>
          <w:rFonts w:ascii="Times New Roman" w:hAnsi="Times New Roman" w:cs="Times New Roman"/>
        </w:rPr>
        <w:t>an expectation for renewal</w:t>
      </w:r>
      <w:r w:rsidRPr="008A55EF" w:rsidR="003E2634">
        <w:rPr>
          <w:rFonts w:ascii="Times New Roman" w:hAnsi="Times New Roman" w:cs="Times New Roman"/>
        </w:rPr>
        <w:t xml:space="preserve">. </w:t>
      </w:r>
      <w:r w:rsidRPr="008A55EF" w:rsidR="00555B22">
        <w:rPr>
          <w:rFonts w:ascii="Times New Roman" w:hAnsi="Times New Roman" w:cs="Times New Roman"/>
        </w:rPr>
        <w:t xml:space="preserve"> </w:t>
      </w:r>
      <w:r w:rsidRPr="008A55EF" w:rsidR="0070391A">
        <w:rPr>
          <w:rFonts w:ascii="Times New Roman" w:hAnsi="Times New Roman" w:cs="Times New Roman"/>
        </w:rPr>
        <w:t>Th</w:t>
      </w:r>
      <w:r w:rsidRPr="008A55EF" w:rsidR="00032BD3">
        <w:rPr>
          <w:rFonts w:ascii="Times New Roman" w:hAnsi="Times New Roman" w:cs="Times New Roman"/>
        </w:rPr>
        <w:t>ese</w:t>
      </w:r>
      <w:r w:rsidRPr="008A55EF" w:rsidR="0070391A">
        <w:rPr>
          <w:rFonts w:ascii="Times New Roman" w:hAnsi="Times New Roman" w:cs="Times New Roman"/>
        </w:rPr>
        <w:t xml:space="preserve"> will allow winning bidders to freely invest in netwo</w:t>
      </w:r>
      <w:r w:rsidRPr="008A55EF" w:rsidR="005E1514">
        <w:rPr>
          <w:rFonts w:ascii="Times New Roman" w:hAnsi="Times New Roman" w:cs="Times New Roman"/>
        </w:rPr>
        <w:t>rks, knowing that if they follow our rules</w:t>
      </w:r>
      <w:r w:rsidRPr="008A55EF" w:rsidR="001E0934">
        <w:rPr>
          <w:rFonts w:ascii="Times New Roman" w:hAnsi="Times New Roman" w:cs="Times New Roman"/>
        </w:rPr>
        <w:t xml:space="preserve"> and meet performance requirements</w:t>
      </w:r>
      <w:r w:rsidRPr="008A55EF" w:rsidR="005E1514">
        <w:rPr>
          <w:rFonts w:ascii="Times New Roman" w:hAnsi="Times New Roman" w:cs="Times New Roman"/>
        </w:rPr>
        <w:t xml:space="preserve">, their investments will not be stranded.  </w:t>
      </w:r>
    </w:p>
    <w:p w:rsidR="00294EDD" w:rsidRPr="008A55EF">
      <w:pPr>
        <w:rPr>
          <w:rFonts w:ascii="Times New Roman" w:hAnsi="Times New Roman" w:cs="Times New Roman"/>
        </w:rPr>
      </w:pPr>
    </w:p>
    <w:p w:rsidR="004E151E" w:rsidRPr="008A55EF" w:rsidP="008A55EF">
      <w:pPr>
        <w:ind w:firstLine="720"/>
        <w:rPr>
          <w:rFonts w:ascii="Times New Roman" w:hAnsi="Times New Roman" w:cs="Times New Roman"/>
        </w:rPr>
      </w:pPr>
      <w:r w:rsidRPr="008A55EF">
        <w:rPr>
          <w:rFonts w:ascii="Times New Roman" w:hAnsi="Times New Roman" w:cs="Times New Roman"/>
        </w:rPr>
        <w:t xml:space="preserve">The </w:t>
      </w:r>
      <w:r w:rsidRPr="008A55EF" w:rsidR="001F4606">
        <w:rPr>
          <w:rFonts w:ascii="Times New Roman" w:hAnsi="Times New Roman" w:cs="Times New Roman"/>
        </w:rPr>
        <w:t>contentious</w:t>
      </w:r>
      <w:r w:rsidRPr="008A55EF">
        <w:rPr>
          <w:rFonts w:ascii="Times New Roman" w:hAnsi="Times New Roman" w:cs="Times New Roman"/>
        </w:rPr>
        <w:t xml:space="preserve"> debate</w:t>
      </w:r>
      <w:r w:rsidRPr="008A55EF" w:rsidR="001C3D21">
        <w:rPr>
          <w:rFonts w:ascii="Times New Roman" w:hAnsi="Times New Roman" w:cs="Times New Roman"/>
        </w:rPr>
        <w:t>, however,</w:t>
      </w:r>
      <w:r w:rsidRPr="008A55EF">
        <w:rPr>
          <w:rFonts w:ascii="Times New Roman" w:hAnsi="Times New Roman" w:cs="Times New Roman"/>
        </w:rPr>
        <w:t xml:space="preserve"> centered on the appropriate</w:t>
      </w:r>
      <w:r w:rsidRPr="008A55EF" w:rsidR="00824EA0">
        <w:rPr>
          <w:rFonts w:ascii="Times New Roman" w:hAnsi="Times New Roman" w:cs="Times New Roman"/>
        </w:rPr>
        <w:t xml:space="preserve"> geographic</w:t>
      </w:r>
      <w:r w:rsidRPr="008A55EF">
        <w:rPr>
          <w:rFonts w:ascii="Times New Roman" w:hAnsi="Times New Roman" w:cs="Times New Roman"/>
        </w:rPr>
        <w:t xml:space="preserve"> license size</w:t>
      </w:r>
      <w:r w:rsidRPr="008A55EF" w:rsidR="001C3D21">
        <w:rPr>
          <w:rFonts w:ascii="Times New Roman" w:hAnsi="Times New Roman" w:cs="Times New Roman"/>
        </w:rPr>
        <w:t xml:space="preserve">, ranging from the </w:t>
      </w:r>
      <w:r w:rsidRPr="008A55EF" w:rsidR="00244181">
        <w:rPr>
          <w:rFonts w:ascii="Times New Roman" w:hAnsi="Times New Roman" w:cs="Times New Roman"/>
        </w:rPr>
        <w:t xml:space="preserve">74,000 </w:t>
      </w:r>
      <w:r w:rsidRPr="008A55EF">
        <w:rPr>
          <w:rFonts w:ascii="Times New Roman" w:hAnsi="Times New Roman" w:cs="Times New Roman"/>
        </w:rPr>
        <w:t xml:space="preserve">census tracts </w:t>
      </w:r>
      <w:r w:rsidRPr="008A55EF" w:rsidR="00824EA0">
        <w:rPr>
          <w:rFonts w:ascii="Times New Roman" w:hAnsi="Times New Roman" w:cs="Times New Roman"/>
        </w:rPr>
        <w:t xml:space="preserve">set by the prior </w:t>
      </w:r>
      <w:r w:rsidR="008A55EF">
        <w:rPr>
          <w:rFonts w:ascii="Times New Roman" w:hAnsi="Times New Roman" w:cs="Times New Roman"/>
        </w:rPr>
        <w:t>Commission</w:t>
      </w:r>
      <w:r w:rsidRPr="008A55EF" w:rsidR="001C3D21">
        <w:rPr>
          <w:rFonts w:ascii="Times New Roman" w:hAnsi="Times New Roman" w:cs="Times New Roman"/>
        </w:rPr>
        <w:t xml:space="preserve"> to </w:t>
      </w:r>
      <w:r w:rsidRPr="008A55EF" w:rsidR="00223E64">
        <w:rPr>
          <w:rFonts w:ascii="Times New Roman" w:hAnsi="Times New Roman" w:cs="Times New Roman"/>
        </w:rPr>
        <w:t>4</w:t>
      </w:r>
      <w:r w:rsidRPr="008A55EF" w:rsidR="000E2C81">
        <w:rPr>
          <w:rFonts w:ascii="Times New Roman" w:hAnsi="Times New Roman" w:cs="Times New Roman"/>
        </w:rPr>
        <w:t>1</w:t>
      </w:r>
      <w:r w:rsidRPr="008A55EF" w:rsidR="00223E64">
        <w:rPr>
          <w:rFonts w:ascii="Times New Roman" w:hAnsi="Times New Roman" w:cs="Times New Roman"/>
        </w:rPr>
        <w:t xml:space="preserve">6 </w:t>
      </w:r>
      <w:r w:rsidRPr="008A55EF" w:rsidR="008A4AB6">
        <w:rPr>
          <w:rFonts w:ascii="Times New Roman" w:hAnsi="Times New Roman" w:cs="Times New Roman"/>
        </w:rPr>
        <w:t>partial economic areas</w:t>
      </w:r>
      <w:r w:rsidRPr="008A55EF" w:rsidR="00DE0375">
        <w:rPr>
          <w:rFonts w:ascii="Times New Roman" w:hAnsi="Times New Roman" w:cs="Times New Roman"/>
        </w:rPr>
        <w:t>,</w:t>
      </w:r>
      <w:r w:rsidRPr="008A55EF" w:rsidR="00270531">
        <w:rPr>
          <w:rFonts w:ascii="Times New Roman" w:hAnsi="Times New Roman" w:cs="Times New Roman"/>
        </w:rPr>
        <w:t xml:space="preserve"> </w:t>
      </w:r>
      <w:r w:rsidRPr="008A55EF" w:rsidR="00824EA0">
        <w:rPr>
          <w:rFonts w:ascii="Times New Roman" w:hAnsi="Times New Roman" w:cs="Times New Roman"/>
        </w:rPr>
        <w:t>with</w:t>
      </w:r>
      <w:r w:rsidRPr="008A55EF" w:rsidR="001C3D21">
        <w:rPr>
          <w:rFonts w:ascii="Times New Roman" w:hAnsi="Times New Roman" w:cs="Times New Roman"/>
        </w:rPr>
        <w:t xml:space="preserve"> other options in between</w:t>
      </w:r>
      <w:r w:rsidRPr="008A55EF" w:rsidR="00034949">
        <w:rPr>
          <w:rFonts w:ascii="Times New Roman" w:hAnsi="Times New Roman" w:cs="Times New Roman"/>
        </w:rPr>
        <w:t>.</w:t>
      </w:r>
      <w:r w:rsidRPr="008A55EF" w:rsidR="00824EA0">
        <w:rPr>
          <w:rFonts w:ascii="Times New Roman" w:hAnsi="Times New Roman" w:cs="Times New Roman"/>
        </w:rPr>
        <w:t xml:space="preserve">  </w:t>
      </w:r>
      <w:r w:rsidRPr="008A55EF" w:rsidR="00034949">
        <w:rPr>
          <w:rFonts w:ascii="Times New Roman" w:hAnsi="Times New Roman" w:cs="Times New Roman"/>
        </w:rPr>
        <w:t>After almost a year of conversations</w:t>
      </w:r>
      <w:r w:rsidRPr="008A55EF" w:rsidR="00824EA0">
        <w:rPr>
          <w:rFonts w:ascii="Times New Roman" w:hAnsi="Times New Roman" w:cs="Times New Roman"/>
        </w:rPr>
        <w:t xml:space="preserve"> and </w:t>
      </w:r>
      <w:r w:rsidRPr="008A55EF" w:rsidR="00223E64">
        <w:rPr>
          <w:rFonts w:ascii="Times New Roman" w:hAnsi="Times New Roman" w:cs="Times New Roman"/>
        </w:rPr>
        <w:t>considerable</w:t>
      </w:r>
      <w:r w:rsidRPr="008A55EF" w:rsidR="00824EA0">
        <w:rPr>
          <w:rFonts w:ascii="Times New Roman" w:hAnsi="Times New Roman" w:cs="Times New Roman"/>
        </w:rPr>
        <w:t xml:space="preserve"> movement by some parties</w:t>
      </w:r>
      <w:r w:rsidRPr="008A55EF" w:rsidR="00034949">
        <w:rPr>
          <w:rFonts w:ascii="Times New Roman" w:hAnsi="Times New Roman" w:cs="Times New Roman"/>
        </w:rPr>
        <w:t>,</w:t>
      </w:r>
      <w:r w:rsidRPr="008A55EF" w:rsidR="00643375">
        <w:rPr>
          <w:rFonts w:ascii="Times New Roman" w:hAnsi="Times New Roman" w:cs="Times New Roman"/>
        </w:rPr>
        <w:t xml:space="preserve"> which I greatly appreciate,</w:t>
      </w:r>
      <w:r w:rsidRPr="008A55EF" w:rsidR="00034949">
        <w:rPr>
          <w:rFonts w:ascii="Times New Roman" w:hAnsi="Times New Roman" w:cs="Times New Roman"/>
        </w:rPr>
        <w:t xml:space="preserve"> it was clear that </w:t>
      </w:r>
      <w:r w:rsidRPr="008A55EF" w:rsidR="00824EA0">
        <w:rPr>
          <w:rFonts w:ascii="Times New Roman" w:hAnsi="Times New Roman" w:cs="Times New Roman"/>
        </w:rPr>
        <w:t>a consensus</w:t>
      </w:r>
      <w:r w:rsidRPr="008A55EF" w:rsidR="00034949">
        <w:rPr>
          <w:rFonts w:ascii="Times New Roman" w:hAnsi="Times New Roman" w:cs="Times New Roman"/>
        </w:rPr>
        <w:t xml:space="preserve"> agreement</w:t>
      </w:r>
      <w:r w:rsidRPr="008A55EF" w:rsidR="00824EA0">
        <w:rPr>
          <w:rFonts w:ascii="Times New Roman" w:hAnsi="Times New Roman" w:cs="Times New Roman"/>
        </w:rPr>
        <w:t xml:space="preserve"> could not be reached</w:t>
      </w:r>
      <w:r w:rsidRPr="008A55EF" w:rsidR="001E0934">
        <w:rPr>
          <w:rFonts w:ascii="Times New Roman" w:hAnsi="Times New Roman" w:cs="Times New Roman"/>
        </w:rPr>
        <w:t xml:space="preserve"> among all parties</w:t>
      </w:r>
      <w:r w:rsidRPr="008A55EF" w:rsidR="00034949">
        <w:rPr>
          <w:rFonts w:ascii="Times New Roman" w:hAnsi="Times New Roman" w:cs="Times New Roman"/>
        </w:rPr>
        <w:t xml:space="preserve">, so the Commission had to </w:t>
      </w:r>
      <w:r w:rsidRPr="008A55EF" w:rsidR="00E16155">
        <w:rPr>
          <w:rFonts w:ascii="Times New Roman" w:hAnsi="Times New Roman" w:cs="Times New Roman"/>
        </w:rPr>
        <w:t>make the appr</w:t>
      </w:r>
      <w:r w:rsidRPr="008A55EF" w:rsidR="008103DC">
        <w:rPr>
          <w:rFonts w:ascii="Times New Roman" w:hAnsi="Times New Roman" w:cs="Times New Roman"/>
        </w:rPr>
        <w:t>opriate and justified policy decision</w:t>
      </w:r>
      <w:r w:rsidRPr="008A55EF" w:rsidR="00E16155">
        <w:rPr>
          <w:rFonts w:ascii="Times New Roman" w:hAnsi="Times New Roman" w:cs="Times New Roman"/>
        </w:rPr>
        <w:t>s</w:t>
      </w:r>
      <w:r w:rsidRPr="008A55EF" w:rsidR="00034949">
        <w:rPr>
          <w:rFonts w:ascii="Times New Roman" w:hAnsi="Times New Roman" w:cs="Times New Roman"/>
        </w:rPr>
        <w:t>.</w:t>
      </w:r>
      <w:r w:rsidRPr="008A55EF" w:rsidR="009534C1">
        <w:rPr>
          <w:rFonts w:ascii="Times New Roman" w:hAnsi="Times New Roman" w:cs="Times New Roman"/>
        </w:rPr>
        <w:t xml:space="preserve">  </w:t>
      </w:r>
      <w:r w:rsidRPr="008A55EF" w:rsidR="00340FFD">
        <w:rPr>
          <w:rFonts w:ascii="Times New Roman" w:hAnsi="Times New Roman" w:cs="Times New Roman"/>
        </w:rPr>
        <w:t>And we are doing just that</w:t>
      </w:r>
      <w:r w:rsidRPr="008A55EF" w:rsidR="001C3D21">
        <w:rPr>
          <w:rFonts w:ascii="Times New Roman" w:hAnsi="Times New Roman" w:cs="Times New Roman"/>
        </w:rPr>
        <w:t xml:space="preserve"> by changing the geographic license size to counties</w:t>
      </w:r>
      <w:r w:rsidRPr="008A55EF" w:rsidR="00E3093A">
        <w:rPr>
          <w:rFonts w:ascii="Times New Roman" w:hAnsi="Times New Roman" w:cs="Times New Roman"/>
        </w:rPr>
        <w:t xml:space="preserve">, which </w:t>
      </w:r>
      <w:r w:rsidRPr="008A55EF" w:rsidR="002C6543">
        <w:rPr>
          <w:rFonts w:ascii="Times New Roman" w:hAnsi="Times New Roman" w:cs="Times New Roman"/>
        </w:rPr>
        <w:t>amount to</w:t>
      </w:r>
      <w:r w:rsidRPr="008A55EF" w:rsidR="00E3093A">
        <w:rPr>
          <w:rFonts w:ascii="Times New Roman" w:hAnsi="Times New Roman" w:cs="Times New Roman"/>
        </w:rPr>
        <w:t xml:space="preserve"> approximately </w:t>
      </w:r>
      <w:r w:rsidRPr="008A55EF" w:rsidR="000E2C81">
        <w:rPr>
          <w:rFonts w:ascii="Times New Roman" w:hAnsi="Times New Roman" w:cs="Times New Roman"/>
        </w:rPr>
        <w:t>3,200</w:t>
      </w:r>
      <w:r w:rsidRPr="008A55EF" w:rsidR="00E3093A">
        <w:rPr>
          <w:rFonts w:ascii="Times New Roman" w:hAnsi="Times New Roman" w:cs="Times New Roman"/>
        </w:rPr>
        <w:t xml:space="preserve"> market areas nationwide</w:t>
      </w:r>
      <w:r w:rsidRPr="008A55EF" w:rsidR="00340FFD">
        <w:rPr>
          <w:rFonts w:ascii="Times New Roman" w:hAnsi="Times New Roman" w:cs="Times New Roman"/>
        </w:rPr>
        <w:t>.  Contrary to what some are asserting, we did not just throw our hands up in the air, throw a dart at a dartboard</w:t>
      </w:r>
      <w:r w:rsidRPr="008A55EF" w:rsidR="00643375">
        <w:rPr>
          <w:rFonts w:ascii="Times New Roman" w:hAnsi="Times New Roman" w:cs="Times New Roman"/>
        </w:rPr>
        <w:t>,</w:t>
      </w:r>
      <w:r w:rsidRPr="008A55EF" w:rsidR="00340FFD">
        <w:rPr>
          <w:rFonts w:ascii="Times New Roman" w:hAnsi="Times New Roman" w:cs="Times New Roman"/>
        </w:rPr>
        <w:t xml:space="preserve"> </w:t>
      </w:r>
      <w:r w:rsidRPr="008A55EF" w:rsidR="00311A08">
        <w:rPr>
          <w:rFonts w:ascii="Times New Roman" w:hAnsi="Times New Roman" w:cs="Times New Roman"/>
        </w:rPr>
        <w:t xml:space="preserve">succumb to a “political solution,” </w:t>
      </w:r>
      <w:r w:rsidRPr="008A55EF" w:rsidR="00340FFD">
        <w:rPr>
          <w:rFonts w:ascii="Times New Roman" w:hAnsi="Times New Roman" w:cs="Times New Roman"/>
        </w:rPr>
        <w:t>or draw straws, because we couldn’t figure out what to do</w:t>
      </w:r>
      <w:r w:rsidRPr="008A55EF" w:rsidR="002C6543">
        <w:rPr>
          <w:rFonts w:ascii="Times New Roman" w:hAnsi="Times New Roman" w:cs="Times New Roman"/>
        </w:rPr>
        <w:t xml:space="preserve">.  Nor </w:t>
      </w:r>
      <w:r w:rsidRPr="008A55EF" w:rsidR="00E52553">
        <w:rPr>
          <w:rFonts w:ascii="Times New Roman" w:hAnsi="Times New Roman" w:cs="Times New Roman"/>
        </w:rPr>
        <w:t xml:space="preserve">is this an effort to give licenses to the nationwide providers or turn this into a 5G-only band.  </w:t>
      </w:r>
      <w:r w:rsidRPr="008A55EF" w:rsidR="00340FFD">
        <w:rPr>
          <w:rFonts w:ascii="Times New Roman" w:hAnsi="Times New Roman" w:cs="Times New Roman"/>
        </w:rPr>
        <w:t xml:space="preserve">As I like to say, </w:t>
      </w:r>
      <w:r w:rsidRPr="008A55EF" w:rsidR="002C6543">
        <w:rPr>
          <w:rFonts w:ascii="Times New Roman" w:hAnsi="Times New Roman" w:cs="Times New Roman"/>
        </w:rPr>
        <w:t>such claims are</w:t>
      </w:r>
      <w:r w:rsidRPr="008A55EF" w:rsidR="00340FFD">
        <w:rPr>
          <w:rFonts w:ascii="Times New Roman" w:hAnsi="Times New Roman" w:cs="Times New Roman"/>
        </w:rPr>
        <w:t xml:space="preserve"> pure gibberish.  </w:t>
      </w:r>
    </w:p>
    <w:p w:rsidR="004E151E" w:rsidRPr="008A55EF">
      <w:pPr>
        <w:rPr>
          <w:rFonts w:ascii="Times New Roman" w:hAnsi="Times New Roman" w:cs="Times New Roman"/>
        </w:rPr>
      </w:pPr>
    </w:p>
    <w:p w:rsidR="00E760C8" w:rsidRPr="008A55EF" w:rsidP="008A55EF">
      <w:pPr>
        <w:ind w:firstLine="720"/>
        <w:rPr>
          <w:rFonts w:ascii="Times New Roman" w:hAnsi="Times New Roman" w:cs="Times New Roman"/>
        </w:rPr>
      </w:pPr>
      <w:r w:rsidRPr="008A55EF">
        <w:rPr>
          <w:rFonts w:ascii="Times New Roman" w:hAnsi="Times New Roman" w:cs="Times New Roman"/>
        </w:rPr>
        <w:t>Counties</w:t>
      </w:r>
      <w:r w:rsidRPr="008A55EF" w:rsidR="009534C1">
        <w:rPr>
          <w:rFonts w:ascii="Times New Roman" w:hAnsi="Times New Roman" w:cs="Times New Roman"/>
        </w:rPr>
        <w:t xml:space="preserve"> are </w:t>
      </w:r>
      <w:r w:rsidRPr="008A55EF" w:rsidR="002C6543">
        <w:rPr>
          <w:rFonts w:ascii="Times New Roman" w:hAnsi="Times New Roman" w:cs="Times New Roman"/>
        </w:rPr>
        <w:t>appropriate</w:t>
      </w:r>
      <w:r w:rsidRPr="008A55EF" w:rsidR="00311A08">
        <w:rPr>
          <w:rFonts w:ascii="Times New Roman" w:hAnsi="Times New Roman" w:cs="Times New Roman"/>
        </w:rPr>
        <w:t xml:space="preserve"> because they are </w:t>
      </w:r>
      <w:r w:rsidRPr="008A55EF" w:rsidR="009534C1">
        <w:rPr>
          <w:rFonts w:ascii="Times New Roman" w:hAnsi="Times New Roman" w:cs="Times New Roman"/>
        </w:rPr>
        <w:t>big enough that large</w:t>
      </w:r>
      <w:r w:rsidRPr="008A55EF" w:rsidR="00E877C1">
        <w:rPr>
          <w:rFonts w:ascii="Times New Roman" w:hAnsi="Times New Roman" w:cs="Times New Roman"/>
        </w:rPr>
        <w:t>r</w:t>
      </w:r>
      <w:r w:rsidRPr="008A55EF" w:rsidR="00322636">
        <w:rPr>
          <w:rFonts w:ascii="Times New Roman" w:hAnsi="Times New Roman" w:cs="Times New Roman"/>
        </w:rPr>
        <w:t xml:space="preserve"> mobile</w:t>
      </w:r>
      <w:r w:rsidRPr="008A55EF" w:rsidR="009534C1">
        <w:rPr>
          <w:rFonts w:ascii="Times New Roman" w:hAnsi="Times New Roman" w:cs="Times New Roman"/>
        </w:rPr>
        <w:t xml:space="preserve"> providers will be able to</w:t>
      </w:r>
      <w:r w:rsidRPr="008A55EF" w:rsidR="00322636">
        <w:rPr>
          <w:rFonts w:ascii="Times New Roman" w:hAnsi="Times New Roman" w:cs="Times New Roman"/>
        </w:rPr>
        <w:t xml:space="preserve"> successfully</w:t>
      </w:r>
      <w:r w:rsidRPr="008A55EF" w:rsidR="009534C1">
        <w:rPr>
          <w:rFonts w:ascii="Times New Roman" w:hAnsi="Times New Roman" w:cs="Times New Roman"/>
        </w:rPr>
        <w:t xml:space="preserve"> aggregate </w:t>
      </w:r>
      <w:r w:rsidRPr="008A55EF" w:rsidR="00555B22">
        <w:rPr>
          <w:rFonts w:ascii="Times New Roman" w:hAnsi="Times New Roman" w:cs="Times New Roman"/>
        </w:rPr>
        <w:t>PALs</w:t>
      </w:r>
      <w:r w:rsidRPr="008A55EF" w:rsidR="00223E64">
        <w:rPr>
          <w:rFonts w:ascii="Times New Roman" w:hAnsi="Times New Roman" w:cs="Times New Roman"/>
        </w:rPr>
        <w:t>, especially with an option for package bidding</w:t>
      </w:r>
      <w:r w:rsidRPr="008A55EF" w:rsidR="00322636">
        <w:rPr>
          <w:rFonts w:ascii="Times New Roman" w:hAnsi="Times New Roman" w:cs="Times New Roman"/>
        </w:rPr>
        <w:t xml:space="preserve">, but small enough that </w:t>
      </w:r>
      <w:r w:rsidRPr="008A55EF" w:rsidR="004936E1">
        <w:rPr>
          <w:rFonts w:ascii="Times New Roman" w:hAnsi="Times New Roman" w:cs="Times New Roman"/>
        </w:rPr>
        <w:t xml:space="preserve">they are attractive </w:t>
      </w:r>
      <w:r w:rsidRPr="008A55EF" w:rsidR="007B7B94">
        <w:rPr>
          <w:rFonts w:ascii="Times New Roman" w:hAnsi="Times New Roman" w:cs="Times New Roman"/>
        </w:rPr>
        <w:t>to small and rural wireless companies</w:t>
      </w:r>
      <w:r w:rsidRPr="008A55EF" w:rsidR="006726F5">
        <w:rPr>
          <w:rFonts w:ascii="Times New Roman" w:hAnsi="Times New Roman" w:cs="Times New Roman"/>
        </w:rPr>
        <w:t>, cable</w:t>
      </w:r>
      <w:r w:rsidRPr="008A55EF" w:rsidR="00E52553">
        <w:rPr>
          <w:rFonts w:ascii="Times New Roman" w:hAnsi="Times New Roman" w:cs="Times New Roman"/>
        </w:rPr>
        <w:t xml:space="preserve"> operators,</w:t>
      </w:r>
      <w:r w:rsidRPr="008A55EF" w:rsidR="006726F5">
        <w:rPr>
          <w:rFonts w:ascii="Times New Roman" w:hAnsi="Times New Roman" w:cs="Times New Roman"/>
        </w:rPr>
        <w:t xml:space="preserve"> and </w:t>
      </w:r>
      <w:r w:rsidRPr="008A55EF" w:rsidR="00E52553">
        <w:rPr>
          <w:rFonts w:ascii="Times New Roman" w:hAnsi="Times New Roman" w:cs="Times New Roman"/>
        </w:rPr>
        <w:t>new entrants</w:t>
      </w:r>
      <w:r w:rsidRPr="008A55EF" w:rsidR="006726F5">
        <w:rPr>
          <w:rFonts w:ascii="Times New Roman" w:hAnsi="Times New Roman" w:cs="Times New Roman"/>
        </w:rPr>
        <w:t xml:space="preserve">.  </w:t>
      </w:r>
      <w:r w:rsidRPr="008A55EF" w:rsidR="007707C1">
        <w:rPr>
          <w:rFonts w:ascii="Times New Roman" w:hAnsi="Times New Roman" w:cs="Times New Roman"/>
        </w:rPr>
        <w:t>I thank the nationwide providers, small and rural mobile operators, the cable industry</w:t>
      </w:r>
      <w:r w:rsidRPr="008A55EF" w:rsidR="002C6543">
        <w:rPr>
          <w:rFonts w:ascii="Times New Roman" w:hAnsi="Times New Roman" w:cs="Times New Roman"/>
        </w:rPr>
        <w:t>,</w:t>
      </w:r>
      <w:r w:rsidRPr="008A55EF" w:rsidR="007707C1">
        <w:rPr>
          <w:rFonts w:ascii="Times New Roman" w:hAnsi="Times New Roman" w:cs="Times New Roman"/>
        </w:rPr>
        <w:t xml:space="preserve"> and wireline carriers for supporting these efforts and bein</w:t>
      </w:r>
      <w:r w:rsidRPr="008A55EF" w:rsidR="00017780">
        <w:rPr>
          <w:rFonts w:ascii="Times New Roman" w:hAnsi="Times New Roman" w:cs="Times New Roman"/>
        </w:rPr>
        <w:t xml:space="preserve">g </w:t>
      </w:r>
      <w:r w:rsidRPr="008A55EF" w:rsidR="00032BD3">
        <w:rPr>
          <w:rFonts w:ascii="Times New Roman" w:hAnsi="Times New Roman" w:cs="Times New Roman"/>
        </w:rPr>
        <w:t>constructive</w:t>
      </w:r>
      <w:r w:rsidRPr="008A55EF" w:rsidR="00017780">
        <w:rPr>
          <w:rFonts w:ascii="Times New Roman" w:hAnsi="Times New Roman" w:cs="Times New Roman"/>
        </w:rPr>
        <w:t xml:space="preserve"> partners in this </w:t>
      </w:r>
      <w:r w:rsidRPr="008A55EF" w:rsidR="007707C1">
        <w:rPr>
          <w:rFonts w:ascii="Times New Roman" w:hAnsi="Times New Roman" w:cs="Times New Roman"/>
        </w:rPr>
        <w:t>endeavor.</w:t>
      </w:r>
      <w:r w:rsidRPr="008A55EF" w:rsidR="00223E64">
        <w:rPr>
          <w:rFonts w:ascii="Times New Roman" w:hAnsi="Times New Roman" w:cs="Times New Roman"/>
        </w:rPr>
        <w:t xml:space="preserve"> </w:t>
      </w:r>
    </w:p>
    <w:p w:rsidR="004E151E" w:rsidRPr="008A55EF">
      <w:pPr>
        <w:rPr>
          <w:rFonts w:ascii="Times New Roman" w:hAnsi="Times New Roman" w:cs="Times New Roman"/>
        </w:rPr>
      </w:pPr>
    </w:p>
    <w:p w:rsidR="00555B22" w:rsidRPr="008A55EF" w:rsidP="008A55EF">
      <w:pPr>
        <w:ind w:firstLine="720"/>
        <w:rPr>
          <w:rFonts w:ascii="Times New Roman" w:hAnsi="Times New Roman" w:cs="Times New Roman"/>
        </w:rPr>
      </w:pPr>
      <w:r w:rsidRPr="008A55EF">
        <w:rPr>
          <w:rFonts w:ascii="Times New Roman" w:hAnsi="Times New Roman" w:cs="Times New Roman"/>
        </w:rPr>
        <w:t xml:space="preserve">This geographic license size </w:t>
      </w:r>
      <w:r w:rsidRPr="008A55EF" w:rsidR="001C3D21">
        <w:rPr>
          <w:rFonts w:ascii="Times New Roman" w:hAnsi="Times New Roman" w:cs="Times New Roman"/>
        </w:rPr>
        <w:t xml:space="preserve">will </w:t>
      </w:r>
      <w:r w:rsidRPr="008A55EF" w:rsidR="006814C5">
        <w:rPr>
          <w:rFonts w:ascii="Times New Roman" w:hAnsi="Times New Roman" w:cs="Times New Roman"/>
        </w:rPr>
        <w:t xml:space="preserve">also </w:t>
      </w:r>
      <w:r w:rsidRPr="008A55EF" w:rsidR="00340FFD">
        <w:rPr>
          <w:rFonts w:ascii="Times New Roman" w:hAnsi="Times New Roman" w:cs="Times New Roman"/>
        </w:rPr>
        <w:t>alleviate</w:t>
      </w:r>
      <w:r w:rsidRPr="008A55EF" w:rsidR="00203989">
        <w:rPr>
          <w:rFonts w:ascii="Times New Roman" w:hAnsi="Times New Roman" w:cs="Times New Roman"/>
        </w:rPr>
        <w:t xml:space="preserve"> the</w:t>
      </w:r>
      <w:r w:rsidRPr="008A55EF" w:rsidR="00DE0375">
        <w:rPr>
          <w:rFonts w:ascii="Times New Roman" w:hAnsi="Times New Roman" w:cs="Times New Roman"/>
        </w:rPr>
        <w:t xml:space="preserve"> harmful</w:t>
      </w:r>
      <w:r w:rsidRPr="008A55EF" w:rsidR="00203989">
        <w:rPr>
          <w:rFonts w:ascii="Times New Roman" w:hAnsi="Times New Roman" w:cs="Times New Roman"/>
        </w:rPr>
        <w:t xml:space="preserve"> interference issues that arise </w:t>
      </w:r>
      <w:r w:rsidRPr="008A55EF" w:rsidR="00340FFD">
        <w:rPr>
          <w:rFonts w:ascii="Times New Roman" w:hAnsi="Times New Roman" w:cs="Times New Roman"/>
        </w:rPr>
        <w:t>from all the borders created by</w:t>
      </w:r>
      <w:r w:rsidRPr="008A55EF" w:rsidR="00203989">
        <w:rPr>
          <w:rFonts w:ascii="Times New Roman" w:hAnsi="Times New Roman" w:cs="Times New Roman"/>
        </w:rPr>
        <w:t xml:space="preserve"> 74,000 census tracts</w:t>
      </w:r>
      <w:r w:rsidRPr="008A55EF" w:rsidR="00FA4651">
        <w:rPr>
          <w:rFonts w:ascii="Times New Roman" w:hAnsi="Times New Roman" w:cs="Times New Roman"/>
        </w:rPr>
        <w:t>, especially in metropolitan areas where the use of a PAL in one census tract could preclude the use of the same spectrum in adjacent areas</w:t>
      </w:r>
      <w:r w:rsidRPr="008A55EF" w:rsidR="001C3D21">
        <w:rPr>
          <w:rFonts w:ascii="Times New Roman" w:hAnsi="Times New Roman" w:cs="Times New Roman"/>
        </w:rPr>
        <w:t>; require</w:t>
      </w:r>
      <w:r w:rsidRPr="008A55EF" w:rsidR="00643375">
        <w:rPr>
          <w:rFonts w:ascii="Times New Roman" w:hAnsi="Times New Roman" w:cs="Times New Roman"/>
        </w:rPr>
        <w:t xml:space="preserve"> </w:t>
      </w:r>
      <w:r w:rsidRPr="008A55EF" w:rsidR="001C3D21">
        <w:rPr>
          <w:rFonts w:ascii="Times New Roman" w:hAnsi="Times New Roman" w:cs="Times New Roman"/>
        </w:rPr>
        <w:t xml:space="preserve">fewer </w:t>
      </w:r>
      <w:r w:rsidRPr="008A55EF" w:rsidR="00643375">
        <w:rPr>
          <w:rFonts w:ascii="Times New Roman" w:hAnsi="Times New Roman" w:cs="Times New Roman"/>
        </w:rPr>
        <w:t xml:space="preserve">coordination </w:t>
      </w:r>
      <w:r w:rsidRPr="008A55EF" w:rsidR="001C3D21">
        <w:rPr>
          <w:rFonts w:ascii="Times New Roman" w:hAnsi="Times New Roman" w:cs="Times New Roman"/>
        </w:rPr>
        <w:t xml:space="preserve">agreements </w:t>
      </w:r>
      <w:r w:rsidRPr="008A55EF" w:rsidR="00643375">
        <w:rPr>
          <w:rFonts w:ascii="Times New Roman" w:hAnsi="Times New Roman" w:cs="Times New Roman"/>
        </w:rPr>
        <w:t>between neighbors</w:t>
      </w:r>
      <w:r w:rsidRPr="008A55EF" w:rsidR="001C3D21">
        <w:rPr>
          <w:rFonts w:ascii="Times New Roman" w:hAnsi="Times New Roman" w:cs="Times New Roman"/>
        </w:rPr>
        <w:t>;</w:t>
      </w:r>
      <w:r w:rsidRPr="008A55EF" w:rsidR="00643375">
        <w:rPr>
          <w:rFonts w:ascii="Times New Roman" w:hAnsi="Times New Roman" w:cs="Times New Roman"/>
        </w:rPr>
        <w:t xml:space="preserve"> </w:t>
      </w:r>
      <w:r w:rsidRPr="008A55EF" w:rsidR="00FA4651">
        <w:rPr>
          <w:rFonts w:ascii="Times New Roman" w:hAnsi="Times New Roman" w:cs="Times New Roman"/>
        </w:rPr>
        <w:t xml:space="preserve">and </w:t>
      </w:r>
      <w:r w:rsidRPr="008A55EF" w:rsidR="00643375">
        <w:rPr>
          <w:rFonts w:ascii="Times New Roman" w:hAnsi="Times New Roman" w:cs="Times New Roman"/>
        </w:rPr>
        <w:t xml:space="preserve">allow greater and </w:t>
      </w:r>
      <w:r w:rsidRPr="008A55EF" w:rsidR="001C3D21">
        <w:rPr>
          <w:rFonts w:ascii="Times New Roman" w:hAnsi="Times New Roman" w:cs="Times New Roman"/>
        </w:rPr>
        <w:t>more cost-</w:t>
      </w:r>
      <w:r w:rsidRPr="008A55EF" w:rsidR="00643375">
        <w:rPr>
          <w:rFonts w:ascii="Times New Roman" w:hAnsi="Times New Roman" w:cs="Times New Roman"/>
        </w:rPr>
        <w:t>efficient deployments</w:t>
      </w:r>
      <w:r w:rsidRPr="008A55EF" w:rsidR="006E2EE7">
        <w:rPr>
          <w:rFonts w:ascii="Times New Roman" w:hAnsi="Times New Roman" w:cs="Times New Roman"/>
        </w:rPr>
        <w:t xml:space="preserve">. </w:t>
      </w:r>
      <w:r w:rsidRPr="008A55EF" w:rsidR="00311A08">
        <w:rPr>
          <w:rFonts w:ascii="Times New Roman" w:hAnsi="Times New Roman" w:cs="Times New Roman"/>
        </w:rPr>
        <w:t xml:space="preserve"> </w:t>
      </w:r>
      <w:r w:rsidRPr="008A55EF" w:rsidR="00DE0375">
        <w:rPr>
          <w:rFonts w:ascii="Times New Roman" w:hAnsi="Times New Roman" w:cs="Times New Roman"/>
        </w:rPr>
        <w:t>Rural providers have also said that census tracts are too small</w:t>
      </w:r>
      <w:r w:rsidRPr="008A55EF" w:rsidR="001C3D21">
        <w:rPr>
          <w:rFonts w:ascii="Times New Roman" w:hAnsi="Times New Roman" w:cs="Times New Roman"/>
        </w:rPr>
        <w:t xml:space="preserve"> and will not let them</w:t>
      </w:r>
      <w:r w:rsidRPr="008A55EF" w:rsidR="00DE0375">
        <w:rPr>
          <w:rFonts w:ascii="Times New Roman" w:hAnsi="Times New Roman" w:cs="Times New Roman"/>
        </w:rPr>
        <w:t xml:space="preserve"> take advantage of the</w:t>
      </w:r>
      <w:r w:rsidRPr="008A55EF" w:rsidR="007017A7">
        <w:rPr>
          <w:rFonts w:ascii="Times New Roman" w:hAnsi="Times New Roman" w:cs="Times New Roman"/>
        </w:rPr>
        <w:t xml:space="preserve"> CBRS band’s</w:t>
      </w:r>
      <w:r w:rsidRPr="008A55EF" w:rsidR="00DE0375">
        <w:rPr>
          <w:rFonts w:ascii="Times New Roman" w:hAnsi="Times New Roman" w:cs="Times New Roman"/>
        </w:rPr>
        <w:t xml:space="preserve"> propagation characteristics to </w:t>
      </w:r>
      <w:r w:rsidRPr="008A55EF" w:rsidR="00311A08">
        <w:rPr>
          <w:rFonts w:ascii="Times New Roman" w:hAnsi="Times New Roman" w:cs="Times New Roman"/>
        </w:rPr>
        <w:t xml:space="preserve">bring broadband Internet to all those seeking it.  </w:t>
      </w:r>
      <w:r w:rsidRPr="008A55EF" w:rsidR="00DE0375">
        <w:rPr>
          <w:rFonts w:ascii="Times New Roman" w:hAnsi="Times New Roman" w:cs="Times New Roman"/>
        </w:rPr>
        <w:t xml:space="preserve">  </w:t>
      </w:r>
    </w:p>
    <w:p w:rsidR="00555B22" w:rsidRPr="008A55EF">
      <w:pPr>
        <w:rPr>
          <w:rFonts w:ascii="Times New Roman" w:hAnsi="Times New Roman" w:cs="Times New Roman"/>
        </w:rPr>
      </w:pPr>
    </w:p>
    <w:p w:rsidR="00103716" w:rsidRPr="008A55EF" w:rsidP="008A55EF">
      <w:pPr>
        <w:ind w:firstLine="720"/>
        <w:rPr>
          <w:rFonts w:ascii="Times New Roman" w:hAnsi="Times New Roman" w:cs="Times New Roman"/>
        </w:rPr>
      </w:pPr>
      <w:r w:rsidRPr="008A55EF">
        <w:rPr>
          <w:rFonts w:ascii="Times New Roman" w:hAnsi="Times New Roman" w:cs="Times New Roman"/>
        </w:rPr>
        <w:t>Fu</w:t>
      </w:r>
      <w:r w:rsidRPr="008A55EF">
        <w:rPr>
          <w:rFonts w:ascii="Times New Roman" w:hAnsi="Times New Roman" w:cs="Times New Roman"/>
        </w:rPr>
        <w:t>rthe</w:t>
      </w:r>
      <w:r w:rsidRPr="008A55EF">
        <w:rPr>
          <w:rFonts w:ascii="Times New Roman" w:hAnsi="Times New Roman" w:cs="Times New Roman"/>
        </w:rPr>
        <w:t>r</w:t>
      </w:r>
      <w:r w:rsidRPr="008A55EF">
        <w:rPr>
          <w:rFonts w:ascii="Times New Roman" w:hAnsi="Times New Roman" w:cs="Times New Roman"/>
        </w:rPr>
        <w:t xml:space="preserve">, </w:t>
      </w:r>
      <w:r w:rsidRPr="008A55EF" w:rsidR="007017A7">
        <w:rPr>
          <w:rFonts w:ascii="Times New Roman" w:hAnsi="Times New Roman" w:cs="Times New Roman"/>
        </w:rPr>
        <w:t xml:space="preserve">distributing licenses at the </w:t>
      </w:r>
      <w:r w:rsidRPr="008A55EF">
        <w:rPr>
          <w:rFonts w:ascii="Times New Roman" w:hAnsi="Times New Roman" w:cs="Times New Roman"/>
        </w:rPr>
        <w:t>count</w:t>
      </w:r>
      <w:r w:rsidRPr="008A55EF" w:rsidR="007017A7">
        <w:rPr>
          <w:rFonts w:ascii="Times New Roman" w:hAnsi="Times New Roman" w:cs="Times New Roman"/>
        </w:rPr>
        <w:t>y-level</w:t>
      </w:r>
      <w:r w:rsidRPr="008A55EF">
        <w:rPr>
          <w:rFonts w:ascii="Times New Roman" w:hAnsi="Times New Roman" w:cs="Times New Roman"/>
        </w:rPr>
        <w:t xml:space="preserve"> will expedite the auction and </w:t>
      </w:r>
      <w:r w:rsidRPr="008A55EF" w:rsidR="007017A7">
        <w:rPr>
          <w:rFonts w:ascii="Times New Roman" w:hAnsi="Times New Roman" w:cs="Times New Roman"/>
        </w:rPr>
        <w:t xml:space="preserve">bring </w:t>
      </w:r>
      <w:r w:rsidRPr="008A55EF" w:rsidR="00FA4651">
        <w:rPr>
          <w:rFonts w:ascii="Times New Roman" w:hAnsi="Times New Roman" w:cs="Times New Roman"/>
        </w:rPr>
        <w:t>spectrum that, by some accounts, was needed yesterday</w:t>
      </w:r>
      <w:r w:rsidRPr="008A55EF" w:rsidR="007017A7">
        <w:rPr>
          <w:rFonts w:ascii="Times New Roman" w:hAnsi="Times New Roman" w:cs="Times New Roman"/>
        </w:rPr>
        <w:t>,</w:t>
      </w:r>
      <w:r w:rsidRPr="008A55EF" w:rsidR="00FA4651">
        <w:rPr>
          <w:rFonts w:ascii="Times New Roman" w:hAnsi="Times New Roman" w:cs="Times New Roman"/>
        </w:rPr>
        <w:t xml:space="preserve"> into the</w:t>
      </w:r>
      <w:r w:rsidRPr="008A55EF">
        <w:rPr>
          <w:rFonts w:ascii="Times New Roman" w:hAnsi="Times New Roman" w:cs="Times New Roman"/>
        </w:rPr>
        <w:t xml:space="preserve"> market</w:t>
      </w:r>
      <w:r w:rsidRPr="008A55EF" w:rsidR="00FA4651">
        <w:rPr>
          <w:rFonts w:ascii="Times New Roman" w:hAnsi="Times New Roman" w:cs="Times New Roman"/>
        </w:rPr>
        <w:t>place as soon as possible</w:t>
      </w:r>
      <w:r w:rsidRPr="008A55EF">
        <w:rPr>
          <w:rFonts w:ascii="Times New Roman" w:hAnsi="Times New Roman" w:cs="Times New Roman"/>
        </w:rPr>
        <w:t xml:space="preserve">. </w:t>
      </w:r>
      <w:r w:rsidRPr="008A55EF">
        <w:rPr>
          <w:rFonts w:ascii="Times New Roman" w:hAnsi="Times New Roman" w:cs="Times New Roman"/>
        </w:rPr>
        <w:t xml:space="preserve"> </w:t>
      </w:r>
      <w:r w:rsidRPr="008A55EF">
        <w:rPr>
          <w:rFonts w:ascii="Times New Roman" w:hAnsi="Times New Roman" w:cs="Times New Roman"/>
        </w:rPr>
        <w:t xml:space="preserve">It became apparent, after meeting with our auction team, that we could not </w:t>
      </w:r>
      <w:r w:rsidRPr="008A55EF" w:rsidR="007017A7">
        <w:rPr>
          <w:rFonts w:ascii="Times New Roman" w:hAnsi="Times New Roman" w:cs="Times New Roman"/>
        </w:rPr>
        <w:t xml:space="preserve">conduct </w:t>
      </w:r>
      <w:r w:rsidRPr="008A55EF">
        <w:rPr>
          <w:rFonts w:ascii="Times New Roman" w:hAnsi="Times New Roman" w:cs="Times New Roman"/>
        </w:rPr>
        <w:t>a</w:t>
      </w:r>
      <w:r w:rsidRPr="008A55EF">
        <w:rPr>
          <w:rFonts w:ascii="Times New Roman" w:hAnsi="Times New Roman" w:cs="Times New Roman"/>
        </w:rPr>
        <w:t xml:space="preserve"> </w:t>
      </w:r>
      <w:r w:rsidRPr="008A55EF">
        <w:rPr>
          <w:rFonts w:ascii="Times New Roman" w:hAnsi="Times New Roman" w:cs="Times New Roman"/>
        </w:rPr>
        <w:t xml:space="preserve">timely </w:t>
      </w:r>
      <w:r w:rsidRPr="008A55EF">
        <w:rPr>
          <w:rFonts w:ascii="Times New Roman" w:hAnsi="Times New Roman" w:cs="Times New Roman"/>
        </w:rPr>
        <w:t>auction for over 74,000 market</w:t>
      </w:r>
      <w:r w:rsidRPr="008A55EF">
        <w:rPr>
          <w:rFonts w:ascii="Times New Roman" w:hAnsi="Times New Roman" w:cs="Times New Roman"/>
        </w:rPr>
        <w:t>s</w:t>
      </w:r>
      <w:r w:rsidRPr="008A55EF">
        <w:rPr>
          <w:rFonts w:ascii="Times New Roman" w:hAnsi="Times New Roman" w:cs="Times New Roman"/>
        </w:rPr>
        <w:t xml:space="preserve"> or more than 500,000 licenses. </w:t>
      </w:r>
      <w:r w:rsidRPr="008A55EF">
        <w:rPr>
          <w:rFonts w:ascii="Times New Roman" w:hAnsi="Times New Roman" w:cs="Times New Roman"/>
        </w:rPr>
        <w:t xml:space="preserve"> </w:t>
      </w:r>
      <w:r w:rsidRPr="008A55EF">
        <w:rPr>
          <w:rFonts w:ascii="Times New Roman" w:hAnsi="Times New Roman" w:cs="Times New Roman"/>
        </w:rPr>
        <w:t>I was told that, instead</w:t>
      </w:r>
      <w:r w:rsidRPr="008A55EF">
        <w:rPr>
          <w:rFonts w:ascii="Times New Roman" w:hAnsi="Times New Roman" w:cs="Times New Roman"/>
        </w:rPr>
        <w:t>,</w:t>
      </w:r>
      <w:r w:rsidRPr="008A55EF">
        <w:rPr>
          <w:rFonts w:ascii="Times New Roman" w:hAnsi="Times New Roman" w:cs="Times New Roman"/>
        </w:rPr>
        <w:t xml:space="preserve"> </w:t>
      </w:r>
      <w:r w:rsidRPr="008A55EF" w:rsidR="00AE6589">
        <w:rPr>
          <w:rFonts w:ascii="Times New Roman" w:hAnsi="Times New Roman" w:cs="Times New Roman"/>
        </w:rPr>
        <w:t>the plan was</w:t>
      </w:r>
      <w:r w:rsidRPr="008A55EF" w:rsidR="007707C1">
        <w:rPr>
          <w:rFonts w:ascii="Times New Roman" w:hAnsi="Times New Roman" w:cs="Times New Roman"/>
        </w:rPr>
        <w:t xml:space="preserve"> a single, sealed bid auction.</w:t>
      </w:r>
      <w:r w:rsidRPr="008A55EF">
        <w:rPr>
          <w:rFonts w:ascii="Times New Roman" w:hAnsi="Times New Roman" w:cs="Times New Roman"/>
        </w:rPr>
        <w:t xml:space="preserve">  </w:t>
      </w:r>
      <w:r w:rsidRPr="008A55EF" w:rsidR="00FB6CAE">
        <w:rPr>
          <w:rFonts w:ascii="Times New Roman" w:hAnsi="Times New Roman" w:cs="Times New Roman"/>
        </w:rPr>
        <w:t xml:space="preserve">I cannot support abandoning our successful multi-round auction approach that provides flexibility, price discovery, and </w:t>
      </w:r>
      <w:r w:rsidRPr="008A55EF" w:rsidR="00032BD3">
        <w:rPr>
          <w:rFonts w:ascii="Times New Roman" w:hAnsi="Times New Roman" w:cs="Times New Roman"/>
        </w:rPr>
        <w:t>ensure</w:t>
      </w:r>
      <w:r w:rsidRPr="008A55EF" w:rsidR="00FB6CAE">
        <w:rPr>
          <w:rFonts w:ascii="Times New Roman" w:hAnsi="Times New Roman" w:cs="Times New Roman"/>
        </w:rPr>
        <w:t xml:space="preserve">s licenses </w:t>
      </w:r>
      <w:r w:rsidRPr="008A55EF" w:rsidR="00032BD3">
        <w:rPr>
          <w:rFonts w:ascii="Times New Roman" w:hAnsi="Times New Roman" w:cs="Times New Roman"/>
        </w:rPr>
        <w:t xml:space="preserve">go </w:t>
      </w:r>
      <w:r w:rsidRPr="008A55EF" w:rsidR="00FB6CAE">
        <w:rPr>
          <w:rFonts w:ascii="Times New Roman" w:hAnsi="Times New Roman" w:cs="Times New Roman"/>
        </w:rPr>
        <w:t>to their highest value use under any circumstances</w:t>
      </w:r>
      <w:r w:rsidRPr="008A55EF" w:rsidR="001E0934">
        <w:rPr>
          <w:rFonts w:ascii="Times New Roman" w:hAnsi="Times New Roman" w:cs="Times New Roman"/>
        </w:rPr>
        <w:t xml:space="preserve">, </w:t>
      </w:r>
      <w:r w:rsidRPr="008A55EF" w:rsidR="007017A7">
        <w:rPr>
          <w:rFonts w:ascii="Times New Roman" w:hAnsi="Times New Roman" w:cs="Times New Roman"/>
        </w:rPr>
        <w:t>rather than</w:t>
      </w:r>
      <w:r w:rsidRPr="008A55EF" w:rsidR="001E0934">
        <w:rPr>
          <w:rFonts w:ascii="Times New Roman" w:hAnsi="Times New Roman" w:cs="Times New Roman"/>
        </w:rPr>
        <w:t xml:space="preserve"> in</w:t>
      </w:r>
      <w:r w:rsidRPr="008A55EF" w:rsidR="007017A7">
        <w:rPr>
          <w:rFonts w:ascii="Times New Roman" w:hAnsi="Times New Roman" w:cs="Times New Roman"/>
        </w:rPr>
        <w:t>to</w:t>
      </w:r>
      <w:r w:rsidRPr="008A55EF" w:rsidR="001E0934">
        <w:rPr>
          <w:rFonts w:ascii="Times New Roman" w:hAnsi="Times New Roman" w:cs="Times New Roman"/>
        </w:rPr>
        <w:t xml:space="preserve"> the hands of a select few</w:t>
      </w:r>
      <w:r w:rsidRPr="008A55EF" w:rsidR="00FB6CAE">
        <w:rPr>
          <w:rFonts w:ascii="Times New Roman" w:hAnsi="Times New Roman" w:cs="Times New Roman"/>
        </w:rPr>
        <w:t>.</w:t>
      </w:r>
      <w:r w:rsidRPr="008A55EF" w:rsidR="001E0934">
        <w:rPr>
          <w:rFonts w:ascii="Times New Roman" w:hAnsi="Times New Roman" w:cs="Times New Roman"/>
        </w:rPr>
        <w:t xml:space="preserve">  </w:t>
      </w:r>
      <w:r w:rsidRPr="008A55EF">
        <w:rPr>
          <w:rFonts w:ascii="Times New Roman" w:hAnsi="Times New Roman" w:cs="Times New Roman"/>
        </w:rPr>
        <w:t xml:space="preserve">I </w:t>
      </w:r>
      <w:r w:rsidRPr="008A55EF">
        <w:rPr>
          <w:rFonts w:ascii="Times New Roman" w:hAnsi="Times New Roman" w:cs="Times New Roman"/>
        </w:rPr>
        <w:t>am bewildered that</w:t>
      </w:r>
      <w:r w:rsidRPr="008A55EF">
        <w:rPr>
          <w:rFonts w:ascii="Times New Roman" w:hAnsi="Times New Roman" w:cs="Times New Roman"/>
        </w:rPr>
        <w:t xml:space="preserve"> some suggest that returning to a</w:t>
      </w:r>
      <w:r w:rsidRPr="008A55EF">
        <w:rPr>
          <w:rFonts w:ascii="Times New Roman" w:hAnsi="Times New Roman" w:cs="Times New Roman"/>
        </w:rPr>
        <w:t xml:space="preserve"> framework that imposes </w:t>
      </w:r>
      <w:r w:rsidRPr="008A55EF" w:rsidR="00FA4651">
        <w:rPr>
          <w:rFonts w:ascii="Times New Roman" w:hAnsi="Times New Roman" w:cs="Times New Roman"/>
        </w:rPr>
        <w:t>command-and-</w:t>
      </w:r>
      <w:r w:rsidRPr="008A55EF">
        <w:rPr>
          <w:rFonts w:ascii="Times New Roman" w:hAnsi="Times New Roman" w:cs="Times New Roman"/>
        </w:rPr>
        <w:t>control</w:t>
      </w:r>
      <w:r w:rsidRPr="008A55EF" w:rsidR="00FA4651">
        <w:rPr>
          <w:rFonts w:ascii="Times New Roman" w:hAnsi="Times New Roman" w:cs="Times New Roman"/>
        </w:rPr>
        <w:t xml:space="preserve"> </w:t>
      </w:r>
      <w:r w:rsidRPr="008A55EF" w:rsidR="001E0934">
        <w:rPr>
          <w:rFonts w:ascii="Times New Roman" w:hAnsi="Times New Roman" w:cs="Times New Roman"/>
        </w:rPr>
        <w:t>style</w:t>
      </w:r>
      <w:r w:rsidRPr="008A55EF">
        <w:rPr>
          <w:rFonts w:ascii="Times New Roman" w:hAnsi="Times New Roman" w:cs="Times New Roman"/>
        </w:rPr>
        <w:t xml:space="preserve"> spectrum policy using an </w:t>
      </w:r>
      <w:r w:rsidRPr="008A55EF" w:rsidR="00AE6589">
        <w:rPr>
          <w:rFonts w:ascii="Times New Roman" w:hAnsi="Times New Roman" w:cs="Times New Roman"/>
        </w:rPr>
        <w:t>old-fashioned sealed-</w:t>
      </w:r>
      <w:r w:rsidRPr="008A55EF">
        <w:rPr>
          <w:rFonts w:ascii="Times New Roman" w:hAnsi="Times New Roman" w:cs="Times New Roman"/>
        </w:rPr>
        <w:t>bid auction is somehow an innovative</w:t>
      </w:r>
      <w:r w:rsidRPr="008A55EF" w:rsidR="00AE6589">
        <w:rPr>
          <w:rFonts w:ascii="Times New Roman" w:hAnsi="Times New Roman" w:cs="Times New Roman"/>
        </w:rPr>
        <w:t>,</w:t>
      </w:r>
      <w:r w:rsidRPr="008A55EF">
        <w:rPr>
          <w:rFonts w:ascii="Times New Roman" w:hAnsi="Times New Roman" w:cs="Times New Roman"/>
        </w:rPr>
        <w:t xml:space="preserve"> new idea that will ensure our continued leadership in wireless</w:t>
      </w:r>
      <w:r w:rsidRPr="008A55EF" w:rsidR="00FB6CAE">
        <w:rPr>
          <w:rFonts w:ascii="Times New Roman" w:hAnsi="Times New Roman" w:cs="Times New Roman"/>
        </w:rPr>
        <w:t xml:space="preserve">. </w:t>
      </w:r>
      <w:r w:rsidRPr="008A55EF" w:rsidR="001E0934">
        <w:rPr>
          <w:rFonts w:ascii="Times New Roman" w:hAnsi="Times New Roman" w:cs="Times New Roman"/>
        </w:rPr>
        <w:t xml:space="preserve"> </w:t>
      </w:r>
      <w:r w:rsidRPr="008A55EF" w:rsidR="00A85FB8">
        <w:rPr>
          <w:rFonts w:ascii="Times New Roman" w:hAnsi="Times New Roman" w:cs="Times New Roman"/>
        </w:rPr>
        <w:t xml:space="preserve">In fact, it seems like a colossal step backwards. </w:t>
      </w:r>
    </w:p>
    <w:p w:rsidR="00E760C8" w:rsidRPr="008A55EF">
      <w:pPr>
        <w:rPr>
          <w:rFonts w:ascii="Times New Roman" w:hAnsi="Times New Roman" w:cs="Times New Roman"/>
        </w:rPr>
      </w:pPr>
    </w:p>
    <w:p w:rsidR="00E16155" w:rsidRPr="008A55EF" w:rsidP="008A55EF">
      <w:pPr>
        <w:ind w:firstLine="720"/>
        <w:rPr>
          <w:rFonts w:ascii="Times New Roman" w:hAnsi="Times New Roman" w:cs="Times New Roman"/>
        </w:rPr>
      </w:pPr>
      <w:r w:rsidRPr="008A55EF">
        <w:rPr>
          <w:rFonts w:ascii="Times New Roman" w:hAnsi="Times New Roman" w:cs="Times New Roman"/>
        </w:rPr>
        <w:t xml:space="preserve">That said, </w:t>
      </w:r>
      <w:r w:rsidRPr="008A55EF" w:rsidR="00A85FB8">
        <w:rPr>
          <w:rFonts w:ascii="Times New Roman" w:hAnsi="Times New Roman" w:cs="Times New Roman"/>
        </w:rPr>
        <w:t xml:space="preserve">I recognize </w:t>
      </w:r>
      <w:r w:rsidRPr="008A55EF">
        <w:rPr>
          <w:rFonts w:ascii="Times New Roman" w:hAnsi="Times New Roman" w:cs="Times New Roman"/>
        </w:rPr>
        <w:t xml:space="preserve">and fully appreciate </w:t>
      </w:r>
      <w:r w:rsidRPr="008A55EF" w:rsidR="00A85FB8">
        <w:rPr>
          <w:rFonts w:ascii="Times New Roman" w:hAnsi="Times New Roman" w:cs="Times New Roman"/>
        </w:rPr>
        <w:t>all the efforts</w:t>
      </w:r>
      <w:r w:rsidRPr="008A55EF" w:rsidR="00BA410F">
        <w:rPr>
          <w:rFonts w:ascii="Times New Roman" w:hAnsi="Times New Roman" w:cs="Times New Roman"/>
        </w:rPr>
        <w:t xml:space="preserve"> of interested parties</w:t>
      </w:r>
      <w:r w:rsidRPr="008A55EF" w:rsidR="00200304">
        <w:rPr>
          <w:rFonts w:ascii="Times New Roman" w:hAnsi="Times New Roman" w:cs="Times New Roman"/>
        </w:rPr>
        <w:t xml:space="preserve"> in getting this complex </w:t>
      </w:r>
      <w:r w:rsidRPr="008A55EF" w:rsidR="001E0934">
        <w:rPr>
          <w:rFonts w:ascii="Times New Roman" w:hAnsi="Times New Roman" w:cs="Times New Roman"/>
        </w:rPr>
        <w:t>“experiment”</w:t>
      </w:r>
      <w:r w:rsidRPr="008A55EF" w:rsidR="00200304">
        <w:rPr>
          <w:rFonts w:ascii="Times New Roman" w:hAnsi="Times New Roman" w:cs="Times New Roman"/>
        </w:rPr>
        <w:t xml:space="preserve"> up and running.  </w:t>
      </w:r>
      <w:r w:rsidRPr="008A55EF" w:rsidR="00FA4651">
        <w:rPr>
          <w:rFonts w:ascii="Times New Roman" w:hAnsi="Times New Roman" w:cs="Times New Roman"/>
        </w:rPr>
        <w:t>I am disappointed</w:t>
      </w:r>
      <w:r w:rsidRPr="008A55EF">
        <w:rPr>
          <w:rFonts w:ascii="Times New Roman" w:hAnsi="Times New Roman" w:cs="Times New Roman"/>
        </w:rPr>
        <w:t>, however,</w:t>
      </w:r>
      <w:r w:rsidRPr="008A55EF" w:rsidR="00FA4651">
        <w:rPr>
          <w:rFonts w:ascii="Times New Roman" w:hAnsi="Times New Roman" w:cs="Times New Roman"/>
        </w:rPr>
        <w:t xml:space="preserve"> </w:t>
      </w:r>
      <w:r w:rsidRPr="008A55EF" w:rsidR="00870ADD">
        <w:rPr>
          <w:rFonts w:ascii="Times New Roman" w:hAnsi="Times New Roman" w:cs="Times New Roman"/>
        </w:rPr>
        <w:t xml:space="preserve">by </w:t>
      </w:r>
      <w:r w:rsidRPr="008A55EF" w:rsidR="00FA4651">
        <w:rPr>
          <w:rFonts w:ascii="Times New Roman" w:hAnsi="Times New Roman" w:cs="Times New Roman"/>
        </w:rPr>
        <w:t>s</w:t>
      </w:r>
      <w:r w:rsidRPr="008A55EF" w:rsidR="00555B22">
        <w:rPr>
          <w:rFonts w:ascii="Times New Roman" w:hAnsi="Times New Roman" w:cs="Times New Roman"/>
        </w:rPr>
        <w:t xml:space="preserve">ome </w:t>
      </w:r>
      <w:r w:rsidRPr="008A55EF" w:rsidR="00870ADD">
        <w:rPr>
          <w:rFonts w:ascii="Times New Roman" w:hAnsi="Times New Roman" w:cs="Times New Roman"/>
        </w:rPr>
        <w:t xml:space="preserve">parties’ </w:t>
      </w:r>
      <w:r w:rsidRPr="008A55EF" w:rsidR="00AE6589">
        <w:rPr>
          <w:rFonts w:ascii="Times New Roman" w:hAnsi="Times New Roman" w:cs="Times New Roman"/>
        </w:rPr>
        <w:t>argu</w:t>
      </w:r>
      <w:r w:rsidRPr="008A55EF" w:rsidR="00870ADD">
        <w:rPr>
          <w:rFonts w:ascii="Times New Roman" w:hAnsi="Times New Roman" w:cs="Times New Roman"/>
        </w:rPr>
        <w:t>ments</w:t>
      </w:r>
      <w:r w:rsidRPr="008A55EF" w:rsidR="00555B22">
        <w:rPr>
          <w:rFonts w:ascii="Times New Roman" w:hAnsi="Times New Roman" w:cs="Times New Roman"/>
        </w:rPr>
        <w:t xml:space="preserve"> </w:t>
      </w:r>
      <w:r w:rsidRPr="008A55EF" w:rsidR="00667665">
        <w:rPr>
          <w:rFonts w:ascii="Times New Roman" w:hAnsi="Times New Roman" w:cs="Times New Roman"/>
        </w:rPr>
        <w:t>that their investment</w:t>
      </w:r>
      <w:r w:rsidRPr="008A55EF" w:rsidR="00FA4651">
        <w:rPr>
          <w:rFonts w:ascii="Times New Roman" w:hAnsi="Times New Roman" w:cs="Times New Roman"/>
        </w:rPr>
        <w:t>s</w:t>
      </w:r>
      <w:r w:rsidRPr="008A55EF" w:rsidR="00667665">
        <w:rPr>
          <w:rFonts w:ascii="Times New Roman" w:hAnsi="Times New Roman" w:cs="Times New Roman"/>
        </w:rPr>
        <w:t xml:space="preserve"> will be stranded</w:t>
      </w:r>
      <w:r w:rsidRPr="008A55EF">
        <w:rPr>
          <w:rFonts w:ascii="Times New Roman" w:hAnsi="Times New Roman" w:cs="Times New Roman"/>
        </w:rPr>
        <w:t xml:space="preserve"> </w:t>
      </w:r>
      <w:r w:rsidRPr="008A55EF" w:rsidR="00870ADD">
        <w:rPr>
          <w:rFonts w:ascii="Times New Roman" w:hAnsi="Times New Roman" w:cs="Times New Roman"/>
        </w:rPr>
        <w:t>due to their inability</w:t>
      </w:r>
      <w:r w:rsidRPr="008A55EF">
        <w:rPr>
          <w:rFonts w:ascii="Times New Roman" w:hAnsi="Times New Roman" w:cs="Times New Roman"/>
        </w:rPr>
        <w:t xml:space="preserve"> to </w:t>
      </w:r>
      <w:r w:rsidRPr="008A55EF">
        <w:rPr>
          <w:rFonts w:ascii="Times New Roman" w:hAnsi="Times New Roman" w:cs="Times New Roman"/>
        </w:rPr>
        <w:t xml:space="preserve">access to </w:t>
      </w:r>
      <w:r w:rsidRPr="008A55EF">
        <w:rPr>
          <w:rFonts w:ascii="Times New Roman" w:hAnsi="Times New Roman" w:cs="Times New Roman"/>
        </w:rPr>
        <w:t xml:space="preserve">this </w:t>
      </w:r>
      <w:r w:rsidRPr="008A55EF">
        <w:rPr>
          <w:rFonts w:ascii="Times New Roman" w:hAnsi="Times New Roman" w:cs="Times New Roman"/>
        </w:rPr>
        <w:t>spectrum</w:t>
      </w:r>
      <w:r w:rsidRPr="008A55EF" w:rsidR="00870ADD">
        <w:rPr>
          <w:rFonts w:ascii="Times New Roman" w:hAnsi="Times New Roman" w:cs="Times New Roman"/>
        </w:rPr>
        <w:t>.   Those claims are simply false</w:t>
      </w:r>
      <w:r w:rsidRPr="008A55EF" w:rsidR="00262322">
        <w:rPr>
          <w:rFonts w:ascii="Times New Roman" w:hAnsi="Times New Roman" w:cs="Times New Roman"/>
        </w:rPr>
        <w:t xml:space="preserve">. </w:t>
      </w:r>
      <w:r w:rsidRPr="008A55EF" w:rsidR="00555B22">
        <w:rPr>
          <w:rFonts w:ascii="Times New Roman" w:hAnsi="Times New Roman" w:cs="Times New Roman"/>
        </w:rPr>
        <w:t xml:space="preserve"> </w:t>
      </w:r>
      <w:r w:rsidRPr="008A55EF" w:rsidR="00AE6589">
        <w:rPr>
          <w:rFonts w:ascii="Times New Roman" w:hAnsi="Times New Roman" w:cs="Times New Roman"/>
        </w:rPr>
        <w:t>First, n</w:t>
      </w:r>
      <w:r w:rsidRPr="008A55EF" w:rsidR="00262322">
        <w:rPr>
          <w:rFonts w:ascii="Times New Roman" w:hAnsi="Times New Roman" w:cs="Times New Roman"/>
        </w:rPr>
        <w:t xml:space="preserve">o one </w:t>
      </w:r>
      <w:r w:rsidRPr="008A55EF" w:rsidR="00555B22">
        <w:rPr>
          <w:rFonts w:ascii="Times New Roman" w:hAnsi="Times New Roman" w:cs="Times New Roman"/>
        </w:rPr>
        <w:t>is ever</w:t>
      </w:r>
      <w:r w:rsidRPr="008A55EF" w:rsidR="00262322">
        <w:rPr>
          <w:rFonts w:ascii="Times New Roman" w:hAnsi="Times New Roman" w:cs="Times New Roman"/>
        </w:rPr>
        <w:t xml:space="preserve"> guaranteed to win licenses at auction</w:t>
      </w:r>
      <w:r w:rsidRPr="008A55EF" w:rsidR="00AE6589">
        <w:rPr>
          <w:rFonts w:ascii="Times New Roman" w:hAnsi="Times New Roman" w:cs="Times New Roman"/>
        </w:rPr>
        <w:t xml:space="preserve">, so </w:t>
      </w:r>
      <w:r w:rsidRPr="008A55EF">
        <w:rPr>
          <w:rFonts w:ascii="Times New Roman" w:hAnsi="Times New Roman" w:cs="Times New Roman"/>
        </w:rPr>
        <w:t>it</w:t>
      </w:r>
      <w:r w:rsidRPr="008A55EF" w:rsidR="00AE6589">
        <w:rPr>
          <w:rFonts w:ascii="Times New Roman" w:hAnsi="Times New Roman" w:cs="Times New Roman"/>
        </w:rPr>
        <w:t xml:space="preserve"> rings hollow</w:t>
      </w:r>
      <w:r w:rsidRPr="008A55EF">
        <w:rPr>
          <w:rFonts w:ascii="Times New Roman" w:hAnsi="Times New Roman" w:cs="Times New Roman"/>
        </w:rPr>
        <w:t xml:space="preserve"> that the</w:t>
      </w:r>
      <w:r w:rsidRPr="008A55EF">
        <w:rPr>
          <w:rFonts w:ascii="Times New Roman" w:hAnsi="Times New Roman" w:cs="Times New Roman"/>
        </w:rPr>
        <w:t>se</w:t>
      </w:r>
      <w:r w:rsidRPr="008A55EF">
        <w:rPr>
          <w:rFonts w:ascii="Times New Roman" w:hAnsi="Times New Roman" w:cs="Times New Roman"/>
        </w:rPr>
        <w:t xml:space="preserve"> </w:t>
      </w:r>
      <w:r w:rsidRPr="008A55EF" w:rsidR="00950077">
        <w:rPr>
          <w:rFonts w:ascii="Times New Roman" w:hAnsi="Times New Roman" w:cs="Times New Roman"/>
        </w:rPr>
        <w:t xml:space="preserve">investments </w:t>
      </w:r>
      <w:r w:rsidRPr="008A55EF">
        <w:rPr>
          <w:rFonts w:ascii="Times New Roman" w:hAnsi="Times New Roman" w:cs="Times New Roman"/>
        </w:rPr>
        <w:t xml:space="preserve">were solely </w:t>
      </w:r>
      <w:r w:rsidRPr="008A55EF" w:rsidR="00950077">
        <w:rPr>
          <w:rFonts w:ascii="Times New Roman" w:hAnsi="Times New Roman" w:cs="Times New Roman"/>
        </w:rPr>
        <w:t>contingent</w:t>
      </w:r>
      <w:r w:rsidRPr="008A55EF">
        <w:rPr>
          <w:rFonts w:ascii="Times New Roman" w:hAnsi="Times New Roman" w:cs="Times New Roman"/>
        </w:rPr>
        <w:t xml:space="preserve"> on </w:t>
      </w:r>
      <w:r w:rsidRPr="008A55EF" w:rsidR="00950077">
        <w:rPr>
          <w:rFonts w:ascii="Times New Roman" w:hAnsi="Times New Roman" w:cs="Times New Roman"/>
        </w:rPr>
        <w:t xml:space="preserve">their ability to win </w:t>
      </w:r>
      <w:r w:rsidRPr="008A55EF">
        <w:rPr>
          <w:rFonts w:ascii="Times New Roman" w:hAnsi="Times New Roman" w:cs="Times New Roman"/>
        </w:rPr>
        <w:t>PALs</w:t>
      </w:r>
      <w:r w:rsidRPr="008A55EF" w:rsidR="00AE6589">
        <w:rPr>
          <w:rFonts w:ascii="Times New Roman" w:hAnsi="Times New Roman" w:cs="Times New Roman"/>
        </w:rPr>
        <w:t xml:space="preserve">.  </w:t>
      </w:r>
      <w:r w:rsidRPr="008A55EF" w:rsidR="009071BA">
        <w:rPr>
          <w:rFonts w:ascii="Times New Roman" w:hAnsi="Times New Roman" w:cs="Times New Roman"/>
        </w:rPr>
        <w:t xml:space="preserve">Regardless, </w:t>
      </w:r>
      <w:r w:rsidRPr="008A55EF">
        <w:rPr>
          <w:rFonts w:ascii="Times New Roman" w:hAnsi="Times New Roman" w:cs="Times New Roman"/>
        </w:rPr>
        <w:t xml:space="preserve">I hope the skeptics of these new rules </w:t>
      </w:r>
      <w:r w:rsidRPr="008A55EF" w:rsidR="00870ADD">
        <w:rPr>
          <w:rFonts w:ascii="Times New Roman" w:hAnsi="Times New Roman" w:cs="Times New Roman"/>
        </w:rPr>
        <w:t xml:space="preserve">will </w:t>
      </w:r>
      <w:r w:rsidRPr="008A55EF">
        <w:rPr>
          <w:rFonts w:ascii="Times New Roman" w:hAnsi="Times New Roman" w:cs="Times New Roman"/>
        </w:rPr>
        <w:t>still participate</w:t>
      </w:r>
      <w:r w:rsidRPr="008A55EF" w:rsidR="009071BA">
        <w:rPr>
          <w:rFonts w:ascii="Times New Roman" w:hAnsi="Times New Roman" w:cs="Times New Roman"/>
        </w:rPr>
        <w:t xml:space="preserve"> in the auction</w:t>
      </w:r>
      <w:r w:rsidRPr="008A55EF">
        <w:rPr>
          <w:rFonts w:ascii="Times New Roman" w:hAnsi="Times New Roman" w:cs="Times New Roman"/>
        </w:rPr>
        <w:t xml:space="preserve">, because </w:t>
      </w:r>
      <w:r w:rsidRPr="008A55EF" w:rsidR="00FA4651">
        <w:rPr>
          <w:rFonts w:ascii="Times New Roman" w:hAnsi="Times New Roman" w:cs="Times New Roman"/>
        </w:rPr>
        <w:t xml:space="preserve">outcomes are unpredictable, and, despite their </w:t>
      </w:r>
      <w:r w:rsidRPr="008A55EF" w:rsidR="00870ADD">
        <w:rPr>
          <w:rFonts w:ascii="Times New Roman" w:hAnsi="Times New Roman" w:cs="Times New Roman"/>
        </w:rPr>
        <w:t>protests</w:t>
      </w:r>
      <w:r w:rsidRPr="008A55EF" w:rsidR="00FA4651">
        <w:rPr>
          <w:rFonts w:ascii="Times New Roman" w:hAnsi="Times New Roman" w:cs="Times New Roman"/>
        </w:rPr>
        <w:t xml:space="preserve">, </w:t>
      </w:r>
      <w:r w:rsidRPr="008A55EF">
        <w:rPr>
          <w:rFonts w:ascii="Times New Roman" w:hAnsi="Times New Roman" w:cs="Times New Roman"/>
        </w:rPr>
        <w:t>they</w:t>
      </w:r>
      <w:r w:rsidRPr="008A55EF" w:rsidR="00FA4651">
        <w:rPr>
          <w:rFonts w:ascii="Times New Roman" w:hAnsi="Times New Roman" w:cs="Times New Roman"/>
        </w:rPr>
        <w:t xml:space="preserve"> do not know if they will be outbid.  </w:t>
      </w:r>
      <w:r w:rsidRPr="008A55EF" w:rsidR="007707C1">
        <w:rPr>
          <w:rFonts w:ascii="Times New Roman" w:hAnsi="Times New Roman" w:cs="Times New Roman"/>
        </w:rPr>
        <w:t xml:space="preserve">No one would have guessed that the largest two </w:t>
      </w:r>
      <w:r w:rsidRPr="008A55EF" w:rsidR="00FA4651">
        <w:rPr>
          <w:rFonts w:ascii="Times New Roman" w:hAnsi="Times New Roman" w:cs="Times New Roman"/>
        </w:rPr>
        <w:t xml:space="preserve">mobile </w:t>
      </w:r>
      <w:r w:rsidRPr="008A55EF" w:rsidR="007707C1">
        <w:rPr>
          <w:rFonts w:ascii="Times New Roman" w:hAnsi="Times New Roman" w:cs="Times New Roman"/>
        </w:rPr>
        <w:t xml:space="preserve">providers would basically take a pass on the 600 MHz auction.  Additionally, we </w:t>
      </w:r>
      <w:r w:rsidRPr="008A55EF" w:rsidR="00FA4651">
        <w:rPr>
          <w:rFonts w:ascii="Times New Roman" w:hAnsi="Times New Roman" w:cs="Times New Roman"/>
        </w:rPr>
        <w:t>are providing</w:t>
      </w:r>
      <w:r w:rsidRPr="008A55EF" w:rsidR="007707C1">
        <w:rPr>
          <w:rFonts w:ascii="Times New Roman" w:hAnsi="Times New Roman" w:cs="Times New Roman"/>
        </w:rPr>
        <w:t xml:space="preserve"> </w:t>
      </w:r>
      <w:r w:rsidRPr="008A55EF" w:rsidR="00AE6589">
        <w:rPr>
          <w:rFonts w:ascii="Times New Roman" w:hAnsi="Times New Roman" w:cs="Times New Roman"/>
        </w:rPr>
        <w:t>bidding credits</w:t>
      </w:r>
      <w:r w:rsidRPr="008A55EF" w:rsidR="007707C1">
        <w:rPr>
          <w:rFonts w:ascii="Times New Roman" w:hAnsi="Times New Roman" w:cs="Times New Roman"/>
        </w:rPr>
        <w:t>,</w:t>
      </w:r>
      <w:r w:rsidRPr="008A55EF" w:rsidR="00AE6589">
        <w:rPr>
          <w:rFonts w:ascii="Times New Roman" w:hAnsi="Times New Roman" w:cs="Times New Roman"/>
        </w:rPr>
        <w:t xml:space="preserve"> </w:t>
      </w:r>
      <w:r w:rsidRPr="008A55EF" w:rsidR="007707C1">
        <w:rPr>
          <w:rFonts w:ascii="Times New Roman" w:hAnsi="Times New Roman" w:cs="Times New Roman"/>
        </w:rPr>
        <w:t xml:space="preserve">to those </w:t>
      </w:r>
      <w:r w:rsidRPr="008A55EF" w:rsidR="00AE6589">
        <w:rPr>
          <w:rFonts w:ascii="Times New Roman" w:hAnsi="Times New Roman" w:cs="Times New Roman"/>
        </w:rPr>
        <w:t>qualified</w:t>
      </w:r>
      <w:r w:rsidRPr="008A55EF" w:rsidR="007707C1">
        <w:rPr>
          <w:rFonts w:ascii="Times New Roman" w:hAnsi="Times New Roman" w:cs="Times New Roman"/>
        </w:rPr>
        <w:t>, to help offset costs</w:t>
      </w:r>
      <w:r w:rsidRPr="008A55EF" w:rsidR="00AE6589">
        <w:rPr>
          <w:rFonts w:ascii="Times New Roman" w:hAnsi="Times New Roman" w:cs="Times New Roman"/>
        </w:rPr>
        <w:t>.  Second, these investments were made</w:t>
      </w:r>
      <w:r w:rsidRPr="008A55EF">
        <w:rPr>
          <w:rFonts w:ascii="Times New Roman" w:hAnsi="Times New Roman" w:cs="Times New Roman"/>
        </w:rPr>
        <w:t xml:space="preserve"> in large part</w:t>
      </w:r>
      <w:r w:rsidRPr="008A55EF" w:rsidR="00AE6589">
        <w:rPr>
          <w:rFonts w:ascii="Times New Roman" w:hAnsi="Times New Roman" w:cs="Times New Roman"/>
        </w:rPr>
        <w:t xml:space="preserve"> to access</w:t>
      </w:r>
      <w:r w:rsidRPr="008A55EF" w:rsidR="00262322">
        <w:rPr>
          <w:rFonts w:ascii="Times New Roman" w:hAnsi="Times New Roman" w:cs="Times New Roman"/>
        </w:rPr>
        <w:t xml:space="preserve"> the </w:t>
      </w:r>
      <w:r w:rsidRPr="008A55EF" w:rsidR="00C878C5">
        <w:rPr>
          <w:rFonts w:ascii="Times New Roman" w:hAnsi="Times New Roman" w:cs="Times New Roman"/>
        </w:rPr>
        <w:t xml:space="preserve">80 MHz of </w:t>
      </w:r>
      <w:r w:rsidRPr="008A55EF" w:rsidR="00262322">
        <w:rPr>
          <w:rFonts w:ascii="Times New Roman" w:hAnsi="Times New Roman" w:cs="Times New Roman"/>
        </w:rPr>
        <w:t>GAA</w:t>
      </w:r>
      <w:r w:rsidRPr="008A55EF" w:rsidR="00AE6589">
        <w:rPr>
          <w:rFonts w:ascii="Times New Roman" w:hAnsi="Times New Roman" w:cs="Times New Roman"/>
        </w:rPr>
        <w:t>,</w:t>
      </w:r>
      <w:r w:rsidRPr="008A55EF" w:rsidR="00262322">
        <w:rPr>
          <w:rFonts w:ascii="Times New Roman" w:hAnsi="Times New Roman" w:cs="Times New Roman"/>
        </w:rPr>
        <w:t xml:space="preserve"> or unlicensed-like</w:t>
      </w:r>
      <w:r w:rsidRPr="008A55EF" w:rsidR="00AE6589">
        <w:rPr>
          <w:rFonts w:ascii="Times New Roman" w:hAnsi="Times New Roman" w:cs="Times New Roman"/>
        </w:rPr>
        <w:t>,</w:t>
      </w:r>
      <w:r w:rsidRPr="008A55EF" w:rsidR="00C878C5">
        <w:rPr>
          <w:rFonts w:ascii="Times New Roman" w:hAnsi="Times New Roman" w:cs="Times New Roman"/>
        </w:rPr>
        <w:t xml:space="preserve"> spectrum</w:t>
      </w:r>
      <w:r w:rsidRPr="008A55EF" w:rsidR="00555B22">
        <w:rPr>
          <w:rFonts w:ascii="Times New Roman" w:hAnsi="Times New Roman" w:cs="Times New Roman"/>
        </w:rPr>
        <w:t xml:space="preserve"> that will </w:t>
      </w:r>
      <w:r w:rsidRPr="008A55EF" w:rsidR="00870ADD">
        <w:rPr>
          <w:rFonts w:ascii="Times New Roman" w:hAnsi="Times New Roman" w:cs="Times New Roman"/>
        </w:rPr>
        <w:t xml:space="preserve">remain </w:t>
      </w:r>
      <w:r w:rsidRPr="008A55EF" w:rsidR="00555B22">
        <w:rPr>
          <w:rFonts w:ascii="Times New Roman" w:hAnsi="Times New Roman" w:cs="Times New Roman"/>
        </w:rPr>
        <w:t>available</w:t>
      </w:r>
      <w:r w:rsidRPr="008A55EF" w:rsidR="00C878C5">
        <w:rPr>
          <w:rFonts w:ascii="Times New Roman" w:hAnsi="Times New Roman" w:cs="Times New Roman"/>
        </w:rPr>
        <w:t xml:space="preserve">. </w:t>
      </w:r>
      <w:r w:rsidRPr="008A55EF">
        <w:rPr>
          <w:rFonts w:ascii="Times New Roman" w:hAnsi="Times New Roman" w:cs="Times New Roman"/>
        </w:rPr>
        <w:t xml:space="preserve"> </w:t>
      </w:r>
      <w:r w:rsidRPr="008A55EF" w:rsidR="00C878C5">
        <w:rPr>
          <w:rFonts w:ascii="Times New Roman" w:hAnsi="Times New Roman" w:cs="Times New Roman"/>
        </w:rPr>
        <w:t xml:space="preserve">Nothing we do today changes the availability of this spectrum.  Ironically, I put the idea </w:t>
      </w:r>
      <w:r w:rsidRPr="008A55EF" w:rsidR="007E03E8">
        <w:rPr>
          <w:rFonts w:ascii="Times New Roman" w:hAnsi="Times New Roman" w:cs="Times New Roman"/>
        </w:rPr>
        <w:t xml:space="preserve">on the table </w:t>
      </w:r>
      <w:r w:rsidRPr="008A55EF" w:rsidR="00C878C5">
        <w:rPr>
          <w:rFonts w:ascii="Times New Roman" w:hAnsi="Times New Roman" w:cs="Times New Roman"/>
        </w:rPr>
        <w:t xml:space="preserve">of converting some GAA spectrum to </w:t>
      </w:r>
      <w:r w:rsidRPr="008A55EF" w:rsidR="001E0934">
        <w:rPr>
          <w:rFonts w:ascii="Times New Roman" w:hAnsi="Times New Roman" w:cs="Times New Roman"/>
        </w:rPr>
        <w:t xml:space="preserve">licenses, even </w:t>
      </w:r>
      <w:r w:rsidRPr="008A55EF" w:rsidR="00032BD3">
        <w:rPr>
          <w:rFonts w:ascii="Times New Roman" w:hAnsi="Times New Roman" w:cs="Times New Roman"/>
        </w:rPr>
        <w:t>trying to find a way to offer them</w:t>
      </w:r>
      <w:r w:rsidRPr="008A55EF" w:rsidR="001E0934">
        <w:rPr>
          <w:rFonts w:ascii="Times New Roman" w:hAnsi="Times New Roman" w:cs="Times New Roman"/>
        </w:rPr>
        <w:t xml:space="preserve"> by census </w:t>
      </w:r>
      <w:r w:rsidRPr="008A55EF" w:rsidR="007E03E8">
        <w:rPr>
          <w:rFonts w:ascii="Times New Roman" w:hAnsi="Times New Roman" w:cs="Times New Roman"/>
        </w:rPr>
        <w:t xml:space="preserve">tract </w:t>
      </w:r>
      <w:r w:rsidRPr="008A55EF" w:rsidR="001E0934">
        <w:rPr>
          <w:rFonts w:ascii="Times New Roman" w:hAnsi="Times New Roman" w:cs="Times New Roman"/>
        </w:rPr>
        <w:t>in a</w:t>
      </w:r>
      <w:r w:rsidRPr="008A55EF" w:rsidR="007E03E8">
        <w:rPr>
          <w:rFonts w:ascii="Times New Roman" w:hAnsi="Times New Roman" w:cs="Times New Roman"/>
        </w:rPr>
        <w:t xml:space="preserve"> much</w:t>
      </w:r>
      <w:r w:rsidRPr="008A55EF" w:rsidR="001E0934">
        <w:rPr>
          <w:rFonts w:ascii="Times New Roman" w:hAnsi="Times New Roman" w:cs="Times New Roman"/>
        </w:rPr>
        <w:t xml:space="preserve"> later auction, but</w:t>
      </w:r>
      <w:r w:rsidRPr="008A55EF" w:rsidR="00C878C5">
        <w:rPr>
          <w:rFonts w:ascii="Times New Roman" w:hAnsi="Times New Roman" w:cs="Times New Roman"/>
        </w:rPr>
        <w:t xml:space="preserve"> </w:t>
      </w:r>
      <w:r w:rsidRPr="008A55EF" w:rsidR="00AF3C3F">
        <w:rPr>
          <w:rFonts w:ascii="Times New Roman" w:hAnsi="Times New Roman" w:cs="Times New Roman"/>
        </w:rPr>
        <w:t xml:space="preserve">that </w:t>
      </w:r>
      <w:r w:rsidRPr="008A55EF" w:rsidR="00AE6589">
        <w:rPr>
          <w:rFonts w:ascii="Times New Roman" w:hAnsi="Times New Roman" w:cs="Times New Roman"/>
        </w:rPr>
        <w:t>was a non-</w:t>
      </w:r>
      <w:r w:rsidRPr="008A55EF" w:rsidR="00932923">
        <w:rPr>
          <w:rFonts w:ascii="Times New Roman" w:hAnsi="Times New Roman" w:cs="Times New Roman"/>
        </w:rPr>
        <w:t>starter</w:t>
      </w:r>
      <w:r w:rsidRPr="008A55EF" w:rsidR="00950077">
        <w:rPr>
          <w:rFonts w:ascii="Times New Roman" w:hAnsi="Times New Roman" w:cs="Times New Roman"/>
        </w:rPr>
        <w:t>, as t</w:t>
      </w:r>
      <w:r w:rsidRPr="008A55EF" w:rsidR="00C878C5">
        <w:rPr>
          <w:rFonts w:ascii="Times New Roman" w:hAnsi="Times New Roman" w:cs="Times New Roman"/>
        </w:rPr>
        <w:t xml:space="preserve">hese entities </w:t>
      </w:r>
      <w:r w:rsidRPr="008A55EF">
        <w:rPr>
          <w:rFonts w:ascii="Times New Roman" w:hAnsi="Times New Roman" w:cs="Times New Roman"/>
        </w:rPr>
        <w:t xml:space="preserve">understandably </w:t>
      </w:r>
      <w:r w:rsidRPr="008A55EF" w:rsidR="001E0934">
        <w:rPr>
          <w:rFonts w:ascii="Times New Roman" w:hAnsi="Times New Roman" w:cs="Times New Roman"/>
        </w:rPr>
        <w:t>wanted GAA</w:t>
      </w:r>
      <w:r w:rsidRPr="008A55EF" w:rsidR="00761FE9">
        <w:rPr>
          <w:rFonts w:ascii="Times New Roman" w:hAnsi="Times New Roman" w:cs="Times New Roman"/>
        </w:rPr>
        <w:t xml:space="preserve">. </w:t>
      </w:r>
      <w:r w:rsidRPr="008A55EF" w:rsidR="00AE6589">
        <w:rPr>
          <w:rFonts w:ascii="Times New Roman" w:hAnsi="Times New Roman" w:cs="Times New Roman"/>
        </w:rPr>
        <w:t xml:space="preserve"> </w:t>
      </w:r>
      <w:r w:rsidRPr="008A55EF" w:rsidR="00AF3C3F">
        <w:rPr>
          <w:rFonts w:ascii="Times New Roman" w:hAnsi="Times New Roman" w:cs="Times New Roman"/>
        </w:rPr>
        <w:t>Further</w:t>
      </w:r>
      <w:r w:rsidRPr="008A55EF" w:rsidR="007E03E8">
        <w:rPr>
          <w:rFonts w:ascii="Times New Roman" w:hAnsi="Times New Roman" w:cs="Times New Roman"/>
        </w:rPr>
        <w:t xml:space="preserve">, </w:t>
      </w:r>
      <w:r w:rsidRPr="008A55EF" w:rsidR="00032BD3">
        <w:rPr>
          <w:rFonts w:ascii="Times New Roman" w:hAnsi="Times New Roman" w:cs="Times New Roman"/>
        </w:rPr>
        <w:t xml:space="preserve">with our use-or-share policies, </w:t>
      </w:r>
      <w:r w:rsidRPr="008A55EF" w:rsidR="007E03E8">
        <w:rPr>
          <w:rFonts w:ascii="Times New Roman" w:hAnsi="Times New Roman" w:cs="Times New Roman"/>
        </w:rPr>
        <w:t xml:space="preserve">if PAL spectrum is not being used, it can be </w:t>
      </w:r>
      <w:r w:rsidRPr="008A55EF" w:rsidR="007714CB">
        <w:rPr>
          <w:rFonts w:ascii="Times New Roman" w:hAnsi="Times New Roman" w:cs="Times New Roman"/>
        </w:rPr>
        <w:t>accessed</w:t>
      </w:r>
      <w:r w:rsidRPr="008A55EF" w:rsidR="007E03E8">
        <w:rPr>
          <w:rFonts w:ascii="Times New Roman" w:hAnsi="Times New Roman" w:cs="Times New Roman"/>
        </w:rPr>
        <w:t xml:space="preserve"> by GAA users. </w:t>
      </w:r>
    </w:p>
    <w:p w:rsidR="00E16155" w:rsidRPr="008A55EF">
      <w:pPr>
        <w:rPr>
          <w:rFonts w:ascii="Times New Roman" w:hAnsi="Times New Roman" w:cs="Times New Roman"/>
        </w:rPr>
      </w:pPr>
    </w:p>
    <w:p w:rsidR="00E16155" w:rsidRPr="008A55EF" w:rsidP="008A55EF">
      <w:pPr>
        <w:ind w:firstLine="720"/>
        <w:rPr>
          <w:rFonts w:ascii="Times New Roman" w:hAnsi="Times New Roman" w:cs="Times New Roman"/>
        </w:rPr>
      </w:pPr>
      <w:r w:rsidRPr="008A55EF">
        <w:rPr>
          <w:rFonts w:ascii="Times New Roman" w:hAnsi="Times New Roman" w:cs="Times New Roman"/>
        </w:rPr>
        <w:t>Lastly</w:t>
      </w:r>
      <w:r w:rsidRPr="008A55EF" w:rsidR="00AE6589">
        <w:rPr>
          <w:rFonts w:ascii="Times New Roman" w:hAnsi="Times New Roman" w:cs="Times New Roman"/>
        </w:rPr>
        <w:t xml:space="preserve">, today’s item also expands secondary market options.  Some </w:t>
      </w:r>
      <w:r w:rsidRPr="008A55EF" w:rsidR="008A521D">
        <w:rPr>
          <w:rFonts w:ascii="Times New Roman" w:hAnsi="Times New Roman" w:cs="Times New Roman"/>
        </w:rPr>
        <w:t>argue that the secondary market</w:t>
      </w:r>
      <w:r w:rsidRPr="008A55EF" w:rsidR="005F214C">
        <w:rPr>
          <w:rFonts w:ascii="Times New Roman" w:hAnsi="Times New Roman" w:cs="Times New Roman"/>
        </w:rPr>
        <w:t xml:space="preserve"> may not be as effective as we would hope.</w:t>
      </w:r>
      <w:r w:rsidRPr="008A55EF" w:rsidR="007E03E8">
        <w:rPr>
          <w:rFonts w:ascii="Times New Roman" w:hAnsi="Times New Roman" w:cs="Times New Roman"/>
        </w:rPr>
        <w:t xml:space="preserve"> </w:t>
      </w:r>
      <w:r w:rsidRPr="008A55EF" w:rsidR="005F214C">
        <w:rPr>
          <w:rFonts w:ascii="Times New Roman" w:hAnsi="Times New Roman" w:cs="Times New Roman"/>
        </w:rPr>
        <w:t xml:space="preserve"> I would welcome a </w:t>
      </w:r>
      <w:r w:rsidRPr="008A55EF" w:rsidR="007E03E8">
        <w:rPr>
          <w:rFonts w:ascii="Times New Roman" w:hAnsi="Times New Roman" w:cs="Times New Roman"/>
        </w:rPr>
        <w:t>full discussion of how the</w:t>
      </w:r>
      <w:r w:rsidRPr="008A55EF" w:rsidR="005F214C">
        <w:rPr>
          <w:rFonts w:ascii="Times New Roman" w:hAnsi="Times New Roman" w:cs="Times New Roman"/>
        </w:rPr>
        <w:t xml:space="preserve"> Commission can incentivize secondary markets</w:t>
      </w:r>
      <w:r w:rsidRPr="008A55EF" w:rsidR="00FA021E">
        <w:rPr>
          <w:rFonts w:ascii="Times New Roman" w:hAnsi="Times New Roman" w:cs="Times New Roman"/>
        </w:rPr>
        <w:t xml:space="preserve">.  If we </w:t>
      </w:r>
      <w:r w:rsidRPr="008A55EF" w:rsidR="00032BD3">
        <w:rPr>
          <w:rFonts w:ascii="Times New Roman" w:hAnsi="Times New Roman" w:cs="Times New Roman"/>
        </w:rPr>
        <w:t xml:space="preserve">can </w:t>
      </w:r>
      <w:r w:rsidRPr="008A55EF" w:rsidR="00883035">
        <w:rPr>
          <w:rFonts w:ascii="Times New Roman" w:hAnsi="Times New Roman" w:cs="Times New Roman"/>
        </w:rPr>
        <w:t>provide incentives</w:t>
      </w:r>
      <w:r w:rsidRPr="008A55EF" w:rsidR="00032BD3">
        <w:rPr>
          <w:rFonts w:ascii="Times New Roman" w:hAnsi="Times New Roman" w:cs="Times New Roman"/>
        </w:rPr>
        <w:t xml:space="preserve"> to further invigorate the marketplace</w:t>
      </w:r>
      <w:r w:rsidRPr="008A55EF" w:rsidR="00FA021E">
        <w:rPr>
          <w:rFonts w:ascii="Times New Roman" w:hAnsi="Times New Roman" w:cs="Times New Roman"/>
        </w:rPr>
        <w:t xml:space="preserve">, we should </w:t>
      </w:r>
      <w:r w:rsidRPr="008A55EF" w:rsidR="00FA021E">
        <w:rPr>
          <w:rFonts w:ascii="Times New Roman" w:hAnsi="Times New Roman" w:cs="Times New Roman"/>
        </w:rPr>
        <w:t>look into</w:t>
      </w:r>
      <w:r w:rsidRPr="008A55EF" w:rsidR="00FA021E">
        <w:rPr>
          <w:rFonts w:ascii="Times New Roman" w:hAnsi="Times New Roman" w:cs="Times New Roman"/>
        </w:rPr>
        <w:t xml:space="preserve"> </w:t>
      </w:r>
      <w:r w:rsidRPr="008A55EF" w:rsidR="00AF3C3F">
        <w:rPr>
          <w:rFonts w:ascii="Times New Roman" w:hAnsi="Times New Roman" w:cs="Times New Roman"/>
        </w:rPr>
        <w:t>doing so</w:t>
      </w:r>
      <w:r w:rsidRPr="008A55EF" w:rsidR="005F214C">
        <w:rPr>
          <w:rFonts w:ascii="Times New Roman" w:hAnsi="Times New Roman" w:cs="Times New Roman"/>
        </w:rPr>
        <w:t xml:space="preserve">. </w:t>
      </w:r>
      <w:r w:rsidRPr="008A55EF" w:rsidR="00017780">
        <w:rPr>
          <w:rFonts w:ascii="Times New Roman" w:hAnsi="Times New Roman" w:cs="Times New Roman"/>
        </w:rPr>
        <w:t xml:space="preserve"> </w:t>
      </w:r>
    </w:p>
    <w:p w:rsidR="00E16155" w:rsidRPr="008A55EF">
      <w:pPr>
        <w:rPr>
          <w:rFonts w:ascii="Times New Roman" w:hAnsi="Times New Roman" w:cs="Times New Roman"/>
        </w:rPr>
      </w:pPr>
    </w:p>
    <w:p w:rsidR="0098593B" w:rsidRPr="008A55EF" w:rsidP="008A55EF">
      <w:pPr>
        <w:ind w:firstLine="720"/>
        <w:rPr>
          <w:rFonts w:ascii="Times New Roman" w:hAnsi="Times New Roman" w:cs="Times New Roman"/>
        </w:rPr>
      </w:pPr>
      <w:r w:rsidRPr="008A55EF">
        <w:rPr>
          <w:rFonts w:ascii="Times New Roman" w:hAnsi="Times New Roman" w:cs="Times New Roman"/>
        </w:rPr>
        <w:t xml:space="preserve">Similarly, </w:t>
      </w:r>
      <w:r w:rsidRPr="008A55EF" w:rsidR="00AE6589">
        <w:rPr>
          <w:rFonts w:ascii="Times New Roman" w:hAnsi="Times New Roman" w:cs="Times New Roman"/>
        </w:rPr>
        <w:t>proponents</w:t>
      </w:r>
      <w:r w:rsidRPr="008A55EF">
        <w:rPr>
          <w:rFonts w:ascii="Times New Roman" w:hAnsi="Times New Roman" w:cs="Times New Roman"/>
        </w:rPr>
        <w:t xml:space="preserve"> have </w:t>
      </w:r>
      <w:r w:rsidRPr="008A55EF">
        <w:rPr>
          <w:rFonts w:ascii="Times New Roman" w:hAnsi="Times New Roman" w:cs="Times New Roman"/>
        </w:rPr>
        <w:t>stat</w:t>
      </w:r>
      <w:r w:rsidRPr="008A55EF">
        <w:rPr>
          <w:rFonts w:ascii="Times New Roman" w:hAnsi="Times New Roman" w:cs="Times New Roman"/>
        </w:rPr>
        <w:t xml:space="preserve">ed </w:t>
      </w:r>
      <w:r w:rsidRPr="008A55EF" w:rsidR="00AF3C3F">
        <w:rPr>
          <w:rFonts w:ascii="Times New Roman" w:hAnsi="Times New Roman" w:cs="Times New Roman"/>
        </w:rPr>
        <w:t xml:space="preserve">that </w:t>
      </w:r>
      <w:r w:rsidRPr="008A55EF">
        <w:rPr>
          <w:rFonts w:ascii="Times New Roman" w:hAnsi="Times New Roman" w:cs="Times New Roman"/>
        </w:rPr>
        <w:t>the performance requirements</w:t>
      </w:r>
      <w:r w:rsidRPr="008A55EF">
        <w:rPr>
          <w:rFonts w:ascii="Times New Roman" w:hAnsi="Times New Roman" w:cs="Times New Roman"/>
        </w:rPr>
        <w:t xml:space="preserve"> </w:t>
      </w:r>
      <w:r w:rsidRPr="008A55EF" w:rsidR="00883035">
        <w:rPr>
          <w:rFonts w:ascii="Times New Roman" w:hAnsi="Times New Roman" w:cs="Times New Roman"/>
        </w:rPr>
        <w:t xml:space="preserve">in this item </w:t>
      </w:r>
      <w:r w:rsidRPr="008A55EF" w:rsidR="00017780">
        <w:rPr>
          <w:rFonts w:ascii="Times New Roman" w:hAnsi="Times New Roman" w:cs="Times New Roman"/>
        </w:rPr>
        <w:t>are</w:t>
      </w:r>
      <w:r w:rsidRPr="008A55EF">
        <w:rPr>
          <w:rFonts w:ascii="Times New Roman" w:hAnsi="Times New Roman" w:cs="Times New Roman"/>
        </w:rPr>
        <w:t xml:space="preserve"> insufficient</w:t>
      </w:r>
      <w:r w:rsidRPr="008A55EF">
        <w:rPr>
          <w:rFonts w:ascii="Times New Roman" w:hAnsi="Times New Roman" w:cs="Times New Roman"/>
        </w:rPr>
        <w:t>.  These metrics were</w:t>
      </w:r>
      <w:r w:rsidRPr="008A55EF">
        <w:rPr>
          <w:rFonts w:ascii="Times New Roman" w:hAnsi="Times New Roman" w:cs="Times New Roman"/>
        </w:rPr>
        <w:t xml:space="preserve"> reasonably</w:t>
      </w:r>
      <w:r w:rsidRPr="008A55EF">
        <w:rPr>
          <w:rFonts w:ascii="Times New Roman" w:hAnsi="Times New Roman" w:cs="Times New Roman"/>
        </w:rPr>
        <w:t xml:space="preserve"> </w:t>
      </w:r>
      <w:r w:rsidRPr="008A55EF">
        <w:rPr>
          <w:rFonts w:ascii="Times New Roman" w:hAnsi="Times New Roman" w:cs="Times New Roman"/>
        </w:rPr>
        <w:t>formulated</w:t>
      </w:r>
      <w:r w:rsidRPr="008A55EF" w:rsidR="00017780">
        <w:rPr>
          <w:rFonts w:ascii="Times New Roman" w:hAnsi="Times New Roman" w:cs="Times New Roman"/>
        </w:rPr>
        <w:t>,</w:t>
      </w:r>
      <w:r w:rsidRPr="008A55EF">
        <w:rPr>
          <w:rFonts w:ascii="Times New Roman" w:hAnsi="Times New Roman" w:cs="Times New Roman"/>
        </w:rPr>
        <w:t xml:space="preserve"> </w:t>
      </w:r>
      <w:r w:rsidRPr="008A55EF">
        <w:rPr>
          <w:rFonts w:ascii="Times New Roman" w:hAnsi="Times New Roman" w:cs="Times New Roman"/>
        </w:rPr>
        <w:t>taking into account</w:t>
      </w:r>
      <w:r w:rsidRPr="008A55EF">
        <w:rPr>
          <w:rFonts w:ascii="Times New Roman" w:hAnsi="Times New Roman" w:cs="Times New Roman"/>
        </w:rPr>
        <w:t xml:space="preserve"> that this spectrum will be offered </w:t>
      </w:r>
      <w:r w:rsidRPr="008A55EF" w:rsidR="00AF3C3F">
        <w:rPr>
          <w:rFonts w:ascii="Times New Roman" w:hAnsi="Times New Roman" w:cs="Times New Roman"/>
        </w:rPr>
        <w:t>at the county-level</w:t>
      </w:r>
      <w:r w:rsidRPr="008A55EF">
        <w:rPr>
          <w:rFonts w:ascii="Times New Roman" w:hAnsi="Times New Roman" w:cs="Times New Roman"/>
        </w:rPr>
        <w:t>, which is the smallest area the Commission has offered</w:t>
      </w:r>
      <w:r w:rsidRPr="008A55EF">
        <w:rPr>
          <w:rFonts w:ascii="Times New Roman" w:hAnsi="Times New Roman" w:cs="Times New Roman"/>
        </w:rPr>
        <w:t>, at a lower power than our normal licenses, and</w:t>
      </w:r>
      <w:r w:rsidRPr="008A55EF" w:rsidR="00AF3C3F">
        <w:rPr>
          <w:rFonts w:ascii="Times New Roman" w:hAnsi="Times New Roman" w:cs="Times New Roman"/>
        </w:rPr>
        <w:t xml:space="preserve"> that</w:t>
      </w:r>
      <w:r w:rsidRPr="008A55EF">
        <w:rPr>
          <w:rFonts w:ascii="Times New Roman" w:hAnsi="Times New Roman" w:cs="Times New Roman"/>
        </w:rPr>
        <w:t xml:space="preserve"> </w:t>
      </w:r>
      <w:r w:rsidRPr="008A55EF">
        <w:rPr>
          <w:rFonts w:ascii="Times New Roman" w:hAnsi="Times New Roman" w:cs="Times New Roman"/>
        </w:rPr>
        <w:t xml:space="preserve">providers </w:t>
      </w:r>
      <w:r w:rsidRPr="008A55EF">
        <w:rPr>
          <w:rFonts w:ascii="Times New Roman" w:hAnsi="Times New Roman" w:cs="Times New Roman"/>
        </w:rPr>
        <w:t xml:space="preserve">will have to protect federal users.  </w:t>
      </w:r>
      <w:r w:rsidRPr="008A55EF" w:rsidR="00AE6589">
        <w:rPr>
          <w:rFonts w:ascii="Times New Roman" w:hAnsi="Times New Roman" w:cs="Times New Roman"/>
        </w:rPr>
        <w:t>I am a strong proponent of stringent buildout requirements and</w:t>
      </w:r>
      <w:r w:rsidRPr="008A55EF">
        <w:rPr>
          <w:rFonts w:ascii="Times New Roman" w:hAnsi="Times New Roman" w:cs="Times New Roman"/>
        </w:rPr>
        <w:t>,</w:t>
      </w:r>
      <w:r w:rsidRPr="008A55EF" w:rsidR="00AE6589">
        <w:rPr>
          <w:rFonts w:ascii="Times New Roman" w:hAnsi="Times New Roman" w:cs="Times New Roman"/>
        </w:rPr>
        <w:t xml:space="preserve"> in fact, have asked </w:t>
      </w:r>
      <w:r w:rsidRPr="008A55EF" w:rsidR="00FA021E">
        <w:rPr>
          <w:rFonts w:ascii="Times New Roman" w:hAnsi="Times New Roman" w:cs="Times New Roman"/>
        </w:rPr>
        <w:t xml:space="preserve">parties </w:t>
      </w:r>
      <w:r w:rsidRPr="008A55EF" w:rsidR="00AE6589">
        <w:rPr>
          <w:rFonts w:ascii="Times New Roman" w:hAnsi="Times New Roman" w:cs="Times New Roman"/>
        </w:rPr>
        <w:t xml:space="preserve">in various proceedings about ways we can update </w:t>
      </w:r>
      <w:r w:rsidRPr="008A55EF" w:rsidR="00FB6CAE">
        <w:rPr>
          <w:rFonts w:ascii="Times New Roman" w:hAnsi="Times New Roman" w:cs="Times New Roman"/>
        </w:rPr>
        <w:t xml:space="preserve">our metrics for today’s technologies.  I am always met with silence.  I would be supportive of efforts to modernize </w:t>
      </w:r>
      <w:r w:rsidRPr="008A55EF" w:rsidR="00FA021E">
        <w:rPr>
          <w:rFonts w:ascii="Times New Roman" w:hAnsi="Times New Roman" w:cs="Times New Roman"/>
        </w:rPr>
        <w:t xml:space="preserve">and strengthen </w:t>
      </w:r>
      <w:r w:rsidRPr="008A55EF" w:rsidR="00FB6CAE">
        <w:rPr>
          <w:rFonts w:ascii="Times New Roman" w:hAnsi="Times New Roman" w:cs="Times New Roman"/>
        </w:rPr>
        <w:t>our construction benchmarks</w:t>
      </w:r>
      <w:r w:rsidRPr="008A55EF" w:rsidR="00883035">
        <w:rPr>
          <w:rFonts w:ascii="Times New Roman" w:hAnsi="Times New Roman" w:cs="Times New Roman"/>
        </w:rPr>
        <w:t xml:space="preserve"> </w:t>
      </w:r>
      <w:r w:rsidRPr="008A55EF" w:rsidR="008103DC">
        <w:rPr>
          <w:rFonts w:ascii="Times New Roman" w:hAnsi="Times New Roman" w:cs="Times New Roman"/>
        </w:rPr>
        <w:t xml:space="preserve">for auctions </w:t>
      </w:r>
      <w:r w:rsidRPr="008A55EF" w:rsidR="00883035">
        <w:rPr>
          <w:rFonts w:ascii="Times New Roman" w:hAnsi="Times New Roman" w:cs="Times New Roman"/>
        </w:rPr>
        <w:t>going forward</w:t>
      </w:r>
      <w:r w:rsidRPr="008A55EF" w:rsidR="00FB6CAE">
        <w:rPr>
          <w:rFonts w:ascii="Times New Roman" w:hAnsi="Times New Roman" w:cs="Times New Roman"/>
        </w:rPr>
        <w:t>.  Both issues</w:t>
      </w:r>
      <w:r w:rsidRPr="008A55EF" w:rsidR="00017780">
        <w:rPr>
          <w:rFonts w:ascii="Times New Roman" w:hAnsi="Times New Roman" w:cs="Times New Roman"/>
        </w:rPr>
        <w:t>, however,</w:t>
      </w:r>
      <w:r w:rsidRPr="008A55EF" w:rsidR="00FB6CAE">
        <w:rPr>
          <w:rFonts w:ascii="Times New Roman" w:hAnsi="Times New Roman" w:cs="Times New Roman"/>
        </w:rPr>
        <w:t xml:space="preserve"> </w:t>
      </w:r>
      <w:r w:rsidRPr="008A55EF" w:rsidR="00FA021E">
        <w:rPr>
          <w:rFonts w:ascii="Times New Roman" w:hAnsi="Times New Roman" w:cs="Times New Roman"/>
        </w:rPr>
        <w:t xml:space="preserve">should be looked at holistically and </w:t>
      </w:r>
      <w:r w:rsidRPr="008A55EF" w:rsidR="00FB6CAE">
        <w:rPr>
          <w:rFonts w:ascii="Times New Roman" w:hAnsi="Times New Roman" w:cs="Times New Roman"/>
        </w:rPr>
        <w:t xml:space="preserve">are broader </w:t>
      </w:r>
      <w:r w:rsidRPr="008A55EF" w:rsidR="008103DC">
        <w:rPr>
          <w:rFonts w:ascii="Times New Roman" w:hAnsi="Times New Roman" w:cs="Times New Roman"/>
        </w:rPr>
        <w:t xml:space="preserve">than </w:t>
      </w:r>
      <w:r w:rsidRPr="008A55EF" w:rsidR="00FB6CAE">
        <w:rPr>
          <w:rFonts w:ascii="Times New Roman" w:hAnsi="Times New Roman" w:cs="Times New Roman"/>
        </w:rPr>
        <w:t>the current 3.5 GHz proceeding.</w:t>
      </w:r>
      <w:r w:rsidRPr="008A55EF">
        <w:rPr>
          <w:rFonts w:ascii="Times New Roman" w:hAnsi="Times New Roman" w:cs="Times New Roman"/>
        </w:rPr>
        <w:t xml:space="preserve"> </w:t>
      </w:r>
    </w:p>
    <w:p w:rsidR="007E03E8" w:rsidRPr="008A55EF">
      <w:pPr>
        <w:rPr>
          <w:rFonts w:ascii="Times New Roman" w:hAnsi="Times New Roman" w:cs="Times New Roman"/>
        </w:rPr>
      </w:pPr>
    </w:p>
    <w:p w:rsidR="00156739" w:rsidRPr="008A55EF" w:rsidP="008A55EF">
      <w:pPr>
        <w:ind w:firstLine="720"/>
        <w:rPr>
          <w:rFonts w:ascii="Times New Roman" w:hAnsi="Times New Roman" w:cs="Times New Roman"/>
        </w:rPr>
      </w:pPr>
      <w:r w:rsidRPr="008A55EF">
        <w:rPr>
          <w:rFonts w:ascii="Times New Roman" w:hAnsi="Times New Roman" w:cs="Times New Roman"/>
        </w:rPr>
        <w:t xml:space="preserve">In conclusion, I would like to thank the Chairman for providing me the opportunity to lead this effort.  I would also like to take this opportunity to </w:t>
      </w:r>
      <w:r w:rsidRPr="008A55EF" w:rsidR="00FA021E">
        <w:rPr>
          <w:rFonts w:ascii="Times New Roman" w:hAnsi="Times New Roman" w:cs="Times New Roman"/>
        </w:rPr>
        <w:t>acknowledge</w:t>
      </w:r>
      <w:r w:rsidRPr="008A55EF">
        <w:rPr>
          <w:rFonts w:ascii="Times New Roman" w:hAnsi="Times New Roman" w:cs="Times New Roman"/>
        </w:rPr>
        <w:t xml:space="preserve"> the staff for their efforts through</w:t>
      </w:r>
      <w:r w:rsidRPr="008A55EF" w:rsidR="00FA021E">
        <w:rPr>
          <w:rFonts w:ascii="Times New Roman" w:hAnsi="Times New Roman" w:cs="Times New Roman"/>
        </w:rPr>
        <w:t>out</w:t>
      </w:r>
      <w:r w:rsidRPr="008A55EF">
        <w:rPr>
          <w:rFonts w:ascii="Times New Roman" w:hAnsi="Times New Roman" w:cs="Times New Roman"/>
        </w:rPr>
        <w:t xml:space="preserve"> this process and who worked long hours to get this order done.  Your hard work does not go unnoticed</w:t>
      </w:r>
      <w:r w:rsidRPr="008A55EF" w:rsidR="00FA021E">
        <w:rPr>
          <w:rFonts w:ascii="Times New Roman" w:hAnsi="Times New Roman" w:cs="Times New Roman"/>
        </w:rPr>
        <w:t>. Thank you</w:t>
      </w:r>
      <w:r w:rsidRPr="008A55EF">
        <w:rPr>
          <w:rFonts w:ascii="Times New Roman" w:hAnsi="Times New Roman" w:cs="Times New Roman"/>
        </w:rPr>
        <w:t xml:space="preserve">. </w:t>
      </w:r>
    </w:p>
    <w:sectPr w:rsidSect="00AC0825">
      <w:footerReference w:type="default" r:id="rId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082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1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17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7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7A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C0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825"/>
  </w:style>
  <w:style w:type="paragraph" w:styleId="Footer">
    <w:name w:val="footer"/>
    <w:basedOn w:val="Normal"/>
    <w:link w:val="FooterChar"/>
    <w:uiPriority w:val="99"/>
    <w:unhideWhenUsed/>
    <w:rsid w:val="00AC0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