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6215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59365C" w:rsidP="00BB4E29">
            <w:pPr>
              <w:rPr>
                <w:b/>
                <w:bCs/>
                <w:sz w:val="22"/>
                <w:szCs w:val="22"/>
                <w:lang w:val="es-ES"/>
              </w:rPr>
            </w:pPr>
            <w:r w:rsidRPr="0059365C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59365C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59365C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59365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</w:t>
            </w:r>
            <w:r w:rsidR="00E53041">
              <w:rPr>
                <w:bCs/>
                <w:sz w:val="22"/>
                <w:szCs w:val="22"/>
              </w:rPr>
              <w:t xml:space="preserve"> Wise</w:t>
            </w:r>
            <w:r w:rsidRPr="0059365C" w:rsidR="00B66845">
              <w:rPr>
                <w:bCs/>
                <w:sz w:val="22"/>
                <w:szCs w:val="22"/>
              </w:rPr>
              <w:t xml:space="preserve">, </w:t>
            </w:r>
            <w:r w:rsidRPr="0059365C" w:rsidR="00AC0A38">
              <w:rPr>
                <w:bCs/>
                <w:sz w:val="22"/>
                <w:szCs w:val="22"/>
              </w:rPr>
              <w:t>(</w:t>
            </w:r>
            <w:r w:rsidRPr="0059365C" w:rsidR="00B66845">
              <w:rPr>
                <w:bCs/>
                <w:sz w:val="22"/>
                <w:szCs w:val="22"/>
              </w:rPr>
              <w:t>202</w:t>
            </w:r>
            <w:r w:rsidRPr="0059365C" w:rsidR="00AC0A38">
              <w:rPr>
                <w:bCs/>
                <w:sz w:val="22"/>
                <w:szCs w:val="22"/>
              </w:rPr>
              <w:t xml:space="preserve">) </w:t>
            </w:r>
            <w:r w:rsidRPr="0059365C" w:rsidR="00B66845">
              <w:rPr>
                <w:bCs/>
                <w:sz w:val="22"/>
                <w:szCs w:val="22"/>
              </w:rPr>
              <w:t>418-</w:t>
            </w:r>
            <w:r w:rsidR="00E53041">
              <w:rPr>
                <w:bCs/>
                <w:sz w:val="22"/>
                <w:szCs w:val="22"/>
              </w:rPr>
              <w:t>8165</w:t>
            </w:r>
          </w:p>
          <w:p w:rsidR="00FF232D" w:rsidRPr="0059365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</w:t>
            </w:r>
            <w:r w:rsidRPr="0059365C" w:rsidR="00E0344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wise</w:t>
            </w:r>
            <w:r w:rsidRPr="0059365C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59365C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C4BDA" w:rsidP="00831D7B">
            <w:pPr>
              <w:tabs>
                <w:tab w:val="left" w:pos="8625"/>
              </w:tabs>
              <w:jc w:val="center"/>
              <w:rPr>
                <w:b/>
                <w:sz w:val="26"/>
                <w:szCs w:val="26"/>
              </w:rPr>
            </w:pPr>
            <w:r w:rsidRPr="00F90AD1">
              <w:rPr>
                <w:b/>
                <w:sz w:val="26"/>
                <w:szCs w:val="26"/>
              </w:rPr>
              <w:t xml:space="preserve">FCC </w:t>
            </w:r>
            <w:r w:rsidR="0065580A">
              <w:rPr>
                <w:b/>
                <w:sz w:val="26"/>
                <w:szCs w:val="26"/>
              </w:rPr>
              <w:t>ELIMINATE</w:t>
            </w:r>
            <w:r w:rsidR="004E1D1D">
              <w:rPr>
                <w:b/>
                <w:sz w:val="26"/>
                <w:szCs w:val="26"/>
              </w:rPr>
              <w:t>S</w:t>
            </w:r>
            <w:r w:rsidR="0065580A">
              <w:rPr>
                <w:b/>
                <w:sz w:val="26"/>
                <w:szCs w:val="26"/>
              </w:rPr>
              <w:t xml:space="preserve"> PAPER</w:t>
            </w:r>
            <w:r w:rsidR="009A11C3">
              <w:rPr>
                <w:b/>
                <w:sz w:val="26"/>
                <w:szCs w:val="26"/>
              </w:rPr>
              <w:t xml:space="preserve"> FILING </w:t>
            </w:r>
          </w:p>
          <w:p w:rsidR="00831D7B" w:rsidP="00831D7B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REQUIREMENT FOR BROADCAST STATION CONTRACTS</w:t>
            </w:r>
          </w:p>
          <w:p w:rsidR="00831D7B" w:rsidRPr="003E703E" w:rsidP="00831D7B">
            <w:pPr>
              <w:tabs>
                <w:tab w:val="left" w:pos="8625"/>
              </w:tabs>
              <w:jc w:val="center"/>
              <w:rPr>
                <w:b/>
                <w:bCs/>
                <w:sz w:val="12"/>
                <w:szCs w:val="12"/>
              </w:rPr>
            </w:pPr>
          </w:p>
          <w:p w:rsidR="0073655E" w:rsidP="00A7168C">
            <w:pPr>
              <w:tabs>
                <w:tab w:val="left" w:pos="8625"/>
              </w:tabs>
              <w:jc w:val="center"/>
              <w:rPr>
                <w:b/>
                <w:sz w:val="26"/>
                <w:szCs w:val="26"/>
              </w:rPr>
            </w:pPr>
            <w:r w:rsidRPr="00707E8C">
              <w:rPr>
                <w:b/>
                <w:bCs/>
                <w:i/>
              </w:rPr>
              <w:t>Action is Part of the FCC’s Modernization of Media Regulation Initiative</w:t>
            </w:r>
          </w:p>
          <w:p w:rsidR="00F61155" w:rsidRPr="00831D7B" w:rsidP="0073655E">
            <w:pPr>
              <w:tabs>
                <w:tab w:val="left" w:pos="8625"/>
              </w:tabs>
              <w:jc w:val="center"/>
              <w:rPr>
                <w:b/>
                <w:sz w:val="22"/>
                <w:szCs w:val="26"/>
              </w:rPr>
            </w:pPr>
            <w:r w:rsidRPr="00831D7B">
              <w:rPr>
                <w:b/>
                <w:sz w:val="22"/>
                <w:szCs w:val="26"/>
              </w:rPr>
              <w:t xml:space="preserve"> </w:t>
            </w:r>
          </w:p>
          <w:p w:rsidR="00803630" w:rsidP="00753858">
            <w:pPr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4E1D1D">
              <w:rPr>
                <w:sz w:val="22"/>
                <w:szCs w:val="22"/>
              </w:rPr>
              <w:t>October 23</w:t>
            </w:r>
            <w:r w:rsidR="0070589A">
              <w:rPr>
                <w:sz w:val="22"/>
                <w:szCs w:val="22"/>
              </w:rPr>
              <w:t>, 201</w:t>
            </w:r>
            <w:r w:rsidR="00367982">
              <w:rPr>
                <w:sz w:val="22"/>
                <w:szCs w:val="22"/>
              </w:rPr>
              <w:t>8</w:t>
            </w:r>
            <w:r w:rsidR="00D861EE">
              <w:rPr>
                <w:sz w:val="22"/>
                <w:szCs w:val="22"/>
              </w:rPr>
              <w:t>—</w:t>
            </w:r>
            <w:r w:rsidRPr="00B93D2F" w:rsidR="00BA1283">
              <w:rPr>
                <w:sz w:val="22"/>
                <w:szCs w:val="22"/>
              </w:rPr>
              <w:t xml:space="preserve">The Federal Communications Commission today </w:t>
            </w:r>
            <w:r w:rsidR="008A39BC">
              <w:rPr>
                <w:sz w:val="22"/>
                <w:szCs w:val="22"/>
              </w:rPr>
              <w:t xml:space="preserve">eliminated </w:t>
            </w:r>
            <w:r w:rsidR="003C5C0F">
              <w:rPr>
                <w:sz w:val="22"/>
                <w:szCs w:val="22"/>
              </w:rPr>
              <w:t>the</w:t>
            </w:r>
            <w:r w:rsidR="00AF7455">
              <w:rPr>
                <w:sz w:val="22"/>
                <w:szCs w:val="22"/>
              </w:rPr>
              <w:t xml:space="preserve"> </w:t>
            </w:r>
            <w:r w:rsidR="002F4926">
              <w:rPr>
                <w:sz w:val="22"/>
                <w:szCs w:val="22"/>
              </w:rPr>
              <w:t>nearly</w:t>
            </w:r>
            <w:r w:rsidR="00AF7455">
              <w:rPr>
                <w:sz w:val="22"/>
                <w:szCs w:val="22"/>
              </w:rPr>
              <w:t xml:space="preserve"> 80-year</w:t>
            </w:r>
            <w:r w:rsidR="002F4926">
              <w:rPr>
                <w:sz w:val="22"/>
                <w:szCs w:val="22"/>
              </w:rPr>
              <w:t>-</w:t>
            </w:r>
            <w:r w:rsidR="00AF7455">
              <w:rPr>
                <w:sz w:val="22"/>
                <w:szCs w:val="22"/>
              </w:rPr>
              <w:t>old</w:t>
            </w:r>
            <w:r w:rsidR="0065580A">
              <w:rPr>
                <w:sz w:val="22"/>
                <w:szCs w:val="22"/>
              </w:rPr>
              <w:t xml:space="preserve"> </w:t>
            </w:r>
            <w:r w:rsidR="003C5C0F">
              <w:rPr>
                <w:sz w:val="22"/>
                <w:szCs w:val="22"/>
              </w:rPr>
              <w:t xml:space="preserve">requirement that broadcasters routinely file paper copies of station contracts and </w:t>
            </w:r>
            <w:r w:rsidR="007269F7">
              <w:rPr>
                <w:sz w:val="22"/>
                <w:szCs w:val="22"/>
              </w:rPr>
              <w:t xml:space="preserve">certain </w:t>
            </w:r>
            <w:r w:rsidR="003C5C0F">
              <w:rPr>
                <w:sz w:val="22"/>
                <w:szCs w:val="22"/>
              </w:rPr>
              <w:t>other documents with the Commission</w:t>
            </w:r>
            <w:r w:rsidR="0023093D">
              <w:rPr>
                <w:sz w:val="22"/>
                <w:szCs w:val="22"/>
              </w:rPr>
              <w:t xml:space="preserve">.  </w:t>
            </w:r>
          </w:p>
          <w:p w:rsidR="00803630" w:rsidP="00753858">
            <w:pPr>
              <w:rPr>
                <w:sz w:val="22"/>
                <w:szCs w:val="22"/>
              </w:rPr>
            </w:pPr>
          </w:p>
          <w:p w:rsidR="00655B8F" w:rsidP="0075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Broadcasters have been required to </w:t>
            </w:r>
            <w:r w:rsidR="0035517C">
              <w:rPr>
                <w:sz w:val="22"/>
                <w:szCs w:val="22"/>
              </w:rPr>
              <w:t>submit these paper filings since the 1930s</w:t>
            </w:r>
            <w:r w:rsidR="00A7168C">
              <w:rPr>
                <w:sz w:val="22"/>
                <w:szCs w:val="22"/>
              </w:rPr>
              <w:t>.</w:t>
            </w:r>
            <w:r w:rsidR="0035517C">
              <w:rPr>
                <w:sz w:val="22"/>
                <w:szCs w:val="22"/>
              </w:rPr>
              <w:t xml:space="preserve">  </w:t>
            </w:r>
            <w:r w:rsidR="00AF7455">
              <w:rPr>
                <w:sz w:val="22"/>
                <w:szCs w:val="22"/>
              </w:rPr>
              <w:t>Today</w:t>
            </w:r>
            <w:r w:rsidR="0035517C">
              <w:rPr>
                <w:sz w:val="22"/>
                <w:szCs w:val="22"/>
              </w:rPr>
              <w:t xml:space="preserve">, however, </w:t>
            </w:r>
            <w:r w:rsidR="008A39BC">
              <w:rPr>
                <w:sz w:val="22"/>
                <w:szCs w:val="22"/>
              </w:rPr>
              <w:t>broadcasters have the option of either uploading these documents directly to</w:t>
            </w:r>
            <w:r w:rsidR="0051485D">
              <w:rPr>
                <w:sz w:val="22"/>
                <w:szCs w:val="22"/>
              </w:rPr>
              <w:t xml:space="preserve"> the</w:t>
            </w:r>
            <w:r w:rsidR="00EB3237">
              <w:rPr>
                <w:sz w:val="22"/>
                <w:szCs w:val="22"/>
              </w:rPr>
              <w:t>ir</w:t>
            </w:r>
            <w:r w:rsidR="0051485D">
              <w:rPr>
                <w:sz w:val="22"/>
                <w:szCs w:val="22"/>
              </w:rPr>
              <w:t xml:space="preserve"> online public inspection file</w:t>
            </w:r>
            <w:r w:rsidR="008A39BC">
              <w:rPr>
                <w:sz w:val="22"/>
                <w:szCs w:val="22"/>
              </w:rPr>
              <w:t xml:space="preserve"> or maintaining an up-to-date list </w:t>
            </w:r>
            <w:r w:rsidR="00D7423C">
              <w:rPr>
                <w:sz w:val="22"/>
                <w:szCs w:val="22"/>
              </w:rPr>
              <w:t xml:space="preserve">in </w:t>
            </w:r>
            <w:r w:rsidR="00EB3237">
              <w:rPr>
                <w:sz w:val="22"/>
                <w:szCs w:val="22"/>
              </w:rPr>
              <w:t>of these document</w:t>
            </w:r>
            <w:r w:rsidR="00975EB7">
              <w:rPr>
                <w:sz w:val="22"/>
                <w:szCs w:val="22"/>
              </w:rPr>
              <w:t>s</w:t>
            </w:r>
            <w:r w:rsidR="00EB3237">
              <w:rPr>
                <w:sz w:val="22"/>
                <w:szCs w:val="22"/>
              </w:rPr>
              <w:t xml:space="preserve"> in </w:t>
            </w:r>
            <w:r w:rsidR="00D7423C">
              <w:rPr>
                <w:sz w:val="22"/>
                <w:szCs w:val="22"/>
              </w:rPr>
              <w:t>the</w:t>
            </w:r>
            <w:r w:rsidR="00EB3237">
              <w:rPr>
                <w:sz w:val="22"/>
                <w:szCs w:val="22"/>
              </w:rPr>
              <w:t>ir</w:t>
            </w:r>
            <w:r w:rsidR="00D7423C">
              <w:rPr>
                <w:sz w:val="22"/>
                <w:szCs w:val="22"/>
              </w:rPr>
              <w:t xml:space="preserve"> online file</w:t>
            </w:r>
            <w:r w:rsidR="008A39BC">
              <w:rPr>
                <w:sz w:val="22"/>
                <w:szCs w:val="22"/>
              </w:rPr>
              <w:t xml:space="preserve"> and providing copies </w:t>
            </w:r>
            <w:r w:rsidR="00ED2F7E">
              <w:rPr>
                <w:sz w:val="22"/>
                <w:szCs w:val="22"/>
              </w:rPr>
              <w:t xml:space="preserve">of the documents </w:t>
            </w:r>
            <w:r w:rsidR="008A39BC">
              <w:rPr>
                <w:sz w:val="22"/>
                <w:szCs w:val="22"/>
              </w:rPr>
              <w:t>to</w:t>
            </w:r>
            <w:r w:rsidR="001558A8">
              <w:rPr>
                <w:sz w:val="22"/>
                <w:szCs w:val="22"/>
              </w:rPr>
              <w:t xml:space="preserve"> </w:t>
            </w:r>
            <w:r w:rsidR="008A39BC">
              <w:rPr>
                <w:sz w:val="22"/>
                <w:szCs w:val="22"/>
              </w:rPr>
              <w:t>requesting part</w:t>
            </w:r>
            <w:r w:rsidR="00ED2F7E">
              <w:rPr>
                <w:sz w:val="22"/>
                <w:szCs w:val="22"/>
              </w:rPr>
              <w:t>ies</w:t>
            </w:r>
            <w:r w:rsidR="008A39BC">
              <w:rPr>
                <w:sz w:val="22"/>
                <w:szCs w:val="22"/>
              </w:rPr>
              <w:t xml:space="preserve"> within seven days</w:t>
            </w:r>
            <w:r w:rsidR="00AF7455">
              <w:rPr>
                <w:sz w:val="22"/>
                <w:szCs w:val="22"/>
              </w:rPr>
              <w:t xml:space="preserve">.  Thus, the </w:t>
            </w:r>
            <w:r w:rsidR="0051485D">
              <w:rPr>
                <w:sz w:val="22"/>
                <w:szCs w:val="22"/>
              </w:rPr>
              <w:t>routine paper filing</w:t>
            </w:r>
            <w:r w:rsidR="00AF7455">
              <w:rPr>
                <w:sz w:val="22"/>
                <w:szCs w:val="22"/>
              </w:rPr>
              <w:t xml:space="preserve"> requirement is </w:t>
            </w:r>
            <w:r w:rsidR="0051485D">
              <w:rPr>
                <w:sz w:val="22"/>
                <w:szCs w:val="22"/>
              </w:rPr>
              <w:t>redundant and unnecessary.</w:t>
            </w:r>
            <w:r w:rsidR="00C94602">
              <w:rPr>
                <w:sz w:val="22"/>
                <w:szCs w:val="22"/>
              </w:rPr>
              <w:t xml:space="preserve">  </w:t>
            </w:r>
            <w:r w:rsidR="00803630">
              <w:rPr>
                <w:sz w:val="22"/>
                <w:szCs w:val="22"/>
              </w:rPr>
              <w:t xml:space="preserve">Eliminating </w:t>
            </w:r>
            <w:r w:rsidR="00B726C0">
              <w:rPr>
                <w:sz w:val="22"/>
                <w:szCs w:val="22"/>
              </w:rPr>
              <w:t>these paper filings</w:t>
            </w:r>
            <w:r w:rsidR="00AF7455">
              <w:rPr>
                <w:sz w:val="22"/>
                <w:szCs w:val="22"/>
              </w:rPr>
              <w:t xml:space="preserve">, and </w:t>
            </w:r>
            <w:r w:rsidR="008A39BC">
              <w:rPr>
                <w:sz w:val="22"/>
                <w:szCs w:val="22"/>
              </w:rPr>
              <w:t xml:space="preserve">instead </w:t>
            </w:r>
            <w:r w:rsidR="00AF7455">
              <w:rPr>
                <w:sz w:val="22"/>
                <w:szCs w:val="22"/>
              </w:rPr>
              <w:t>relying on the online public file</w:t>
            </w:r>
            <w:r w:rsidR="008A39BC">
              <w:rPr>
                <w:sz w:val="22"/>
                <w:szCs w:val="22"/>
              </w:rPr>
              <w:t xml:space="preserve"> rules</w:t>
            </w:r>
            <w:r w:rsidR="00AF7455">
              <w:rPr>
                <w:sz w:val="22"/>
                <w:szCs w:val="22"/>
              </w:rPr>
              <w:t>,</w:t>
            </w:r>
            <w:r w:rsidR="00803630">
              <w:rPr>
                <w:sz w:val="22"/>
                <w:szCs w:val="22"/>
              </w:rPr>
              <w:t xml:space="preserve"> will reduce burdens on broadcasters</w:t>
            </w:r>
            <w:r w:rsidR="00B726C0">
              <w:rPr>
                <w:sz w:val="22"/>
                <w:szCs w:val="22"/>
              </w:rPr>
              <w:t xml:space="preserve"> while preserving transparency and ease of access to station documents for</w:t>
            </w:r>
            <w:r w:rsidR="00E53041">
              <w:rPr>
                <w:sz w:val="22"/>
                <w:szCs w:val="22"/>
              </w:rPr>
              <w:t xml:space="preserve"> both</w:t>
            </w:r>
            <w:r w:rsidR="00B726C0">
              <w:rPr>
                <w:sz w:val="22"/>
                <w:szCs w:val="22"/>
              </w:rPr>
              <w:t xml:space="preserve"> the Commission and the public.</w:t>
            </w:r>
            <w:r w:rsidR="00A7168C">
              <w:rPr>
                <w:sz w:val="22"/>
                <w:szCs w:val="22"/>
              </w:rPr>
              <w:t xml:space="preserve">  </w:t>
            </w:r>
            <w:r w:rsidRPr="00655B8F" w:rsidR="00B66845">
              <w:rPr>
                <w:sz w:val="22"/>
                <w:szCs w:val="22"/>
              </w:rPr>
              <w:t xml:space="preserve">  </w:t>
            </w:r>
            <w:r w:rsidR="005460C3">
              <w:rPr>
                <w:sz w:val="22"/>
                <w:szCs w:val="22"/>
              </w:rPr>
              <w:t xml:space="preserve"> </w:t>
            </w:r>
            <w:r w:rsidR="00B66845">
              <w:rPr>
                <w:sz w:val="22"/>
                <w:szCs w:val="22"/>
              </w:rPr>
              <w:t xml:space="preserve">  </w:t>
            </w:r>
          </w:p>
          <w:p w:rsidR="00655B8F" w:rsidRPr="00233E25" w:rsidP="00753858">
            <w:pPr>
              <w:rPr>
                <w:sz w:val="22"/>
                <w:szCs w:val="22"/>
              </w:rPr>
            </w:pPr>
          </w:p>
          <w:p w:rsidR="00BA1283" w:rsidP="00753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Report and Order concludes</w:t>
            </w:r>
            <w:r w:rsidR="00B66845">
              <w:rPr>
                <w:sz w:val="22"/>
                <w:szCs w:val="22"/>
              </w:rPr>
              <w:t xml:space="preserve"> the fifth rulemaking </w:t>
            </w:r>
            <w:r w:rsidR="008A39BC">
              <w:rPr>
                <w:sz w:val="22"/>
                <w:szCs w:val="22"/>
              </w:rPr>
              <w:t>stemming from</w:t>
            </w:r>
            <w:r w:rsidR="00786FF8">
              <w:rPr>
                <w:sz w:val="22"/>
                <w:szCs w:val="22"/>
              </w:rPr>
              <w:t xml:space="preserve"> the</w:t>
            </w:r>
            <w:r w:rsidR="00B66845">
              <w:rPr>
                <w:sz w:val="22"/>
                <w:szCs w:val="22"/>
              </w:rPr>
              <w:t xml:space="preserve"> </w:t>
            </w:r>
            <w:r w:rsidR="006517C6">
              <w:rPr>
                <w:sz w:val="22"/>
                <w:szCs w:val="22"/>
              </w:rPr>
              <w:t>Commission</w:t>
            </w:r>
            <w:r w:rsidR="00B66845">
              <w:rPr>
                <w:sz w:val="22"/>
                <w:szCs w:val="22"/>
              </w:rPr>
              <w:t xml:space="preserve">’s </w:t>
            </w:r>
            <w:r w:rsidRPr="006517C6" w:rsidR="00B66845">
              <w:rPr>
                <w:sz w:val="22"/>
                <w:szCs w:val="22"/>
              </w:rPr>
              <w:t>Modernization of Media Regulation Initiative</w:t>
            </w:r>
            <w:r w:rsidR="00B917B0">
              <w:rPr>
                <w:sz w:val="22"/>
                <w:szCs w:val="22"/>
              </w:rPr>
              <w:t>.</w:t>
            </w:r>
          </w:p>
          <w:p w:rsidR="00334D76" w:rsidP="00753858">
            <w:pPr>
              <w:rPr>
                <w:sz w:val="22"/>
                <w:szCs w:val="22"/>
              </w:rPr>
            </w:pPr>
          </w:p>
          <w:p w:rsidR="00334D76" w:rsidRPr="00334D76" w:rsidP="00334D76">
            <w:pPr>
              <w:rPr>
                <w:sz w:val="22"/>
                <w:szCs w:val="22"/>
              </w:rPr>
            </w:pPr>
            <w:r w:rsidRPr="00334D76">
              <w:rPr>
                <w:sz w:val="22"/>
                <w:szCs w:val="22"/>
              </w:rPr>
              <w:t>Action by the Commission October 23, 2018 by Report and Order (FCC 18-145).  Chairman Pai, Commissioners O’Rielly, Carr, and Rosenworcel approving.  Chairman Pai issuing</w:t>
            </w:r>
            <w:r w:rsidR="00754F8F">
              <w:rPr>
                <w:sz w:val="22"/>
                <w:szCs w:val="22"/>
              </w:rPr>
              <w:t xml:space="preserve"> a</w:t>
            </w:r>
            <w:r w:rsidRPr="00334D76">
              <w:rPr>
                <w:sz w:val="22"/>
                <w:szCs w:val="22"/>
              </w:rPr>
              <w:t xml:space="preserve"> separate </w:t>
            </w:r>
            <w:r w:rsidR="00754F8F">
              <w:rPr>
                <w:sz w:val="22"/>
                <w:szCs w:val="22"/>
              </w:rPr>
              <w:t>statement</w:t>
            </w:r>
            <w:r w:rsidRPr="00334D76">
              <w:rPr>
                <w:sz w:val="22"/>
                <w:szCs w:val="22"/>
              </w:rPr>
              <w:t>.</w:t>
            </w:r>
          </w:p>
          <w:p w:rsidR="00334D76" w:rsidRPr="00334D76" w:rsidP="00334D76">
            <w:pPr>
              <w:rPr>
                <w:sz w:val="22"/>
                <w:szCs w:val="22"/>
              </w:rPr>
            </w:pPr>
          </w:p>
          <w:p w:rsidR="00334D76" w:rsidRPr="00C208FE" w:rsidP="00334D76">
            <w:pPr>
              <w:rPr>
                <w:sz w:val="22"/>
                <w:szCs w:val="22"/>
              </w:rPr>
            </w:pPr>
            <w:r w:rsidRPr="00334D76">
              <w:rPr>
                <w:sz w:val="22"/>
                <w:szCs w:val="22"/>
              </w:rPr>
              <w:t>MB Docket Nos. 18-4, 17-105</w:t>
            </w:r>
          </w:p>
          <w:p w:rsidR="00BD19E8" w:rsidRPr="003E019D" w:rsidP="00DA7B44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3E019D">
              <w:rPr>
                <w:b/>
                <w:bCs/>
                <w:sz w:val="20"/>
                <w:szCs w:val="20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CC5E08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A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A7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F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DB7"/>
    <w:rPr>
      <w:b/>
      <w:bCs/>
    </w:rPr>
  </w:style>
  <w:style w:type="paragraph" w:styleId="Header">
    <w:name w:val="header"/>
    <w:basedOn w:val="Normal"/>
    <w:link w:val="Head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6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