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r w:rsidRPr="000E049E">
              <w:rPr>
                <w:b/>
                <w:bCs/>
                <w:sz w:val="26"/>
                <w:szCs w:val="26"/>
              </w:rPr>
              <w:t xml:space="preserve">FCC </w:t>
            </w:r>
            <w:r w:rsidR="004A2528">
              <w:rPr>
                <w:b/>
                <w:bCs/>
                <w:sz w:val="26"/>
                <w:szCs w:val="26"/>
              </w:rPr>
              <w:t>PROPOSES $63 MILLION FINE</w:t>
            </w:r>
            <w:r w:rsidR="003F51C8">
              <w:rPr>
                <w:b/>
                <w:bCs/>
                <w:sz w:val="26"/>
                <w:szCs w:val="26"/>
              </w:rPr>
              <w:t xml:space="preserve"> FOR</w:t>
            </w:r>
            <w:r w:rsidR="004A2528">
              <w:rPr>
                <w:b/>
                <w:bCs/>
                <w:sz w:val="26"/>
                <w:szCs w:val="26"/>
              </w:rPr>
              <w:t xml:space="preserve"> LIFELINE VIOLATIONS</w:t>
            </w:r>
          </w:p>
          <w:p w:rsidR="00CC5E08" w:rsidRPr="008A3940" w:rsidP="00040127">
            <w:pPr>
              <w:tabs>
                <w:tab w:val="left" w:pos="8625"/>
              </w:tabs>
              <w:jc w:val="center"/>
              <w:rPr>
                <w:i/>
              </w:rPr>
            </w:pPr>
            <w:r>
              <w:rPr>
                <w:b/>
                <w:bCs/>
                <w:i/>
              </w:rPr>
              <w:t xml:space="preserve">Largest USF-Related Penalty </w:t>
            </w:r>
            <w:r w:rsidR="0017143E">
              <w:rPr>
                <w:b/>
                <w:bCs/>
                <w:i/>
              </w:rPr>
              <w:t xml:space="preserve">Proposed </w:t>
            </w:r>
            <w:r w:rsidRPr="003116B2">
              <w:rPr>
                <w:b/>
                <w:bCs/>
                <w:i/>
              </w:rPr>
              <w:t xml:space="preserve">for </w:t>
            </w:r>
            <w:bookmarkStart w:id="1" w:name="_Hlk527553744"/>
            <w:r w:rsidRPr="003116B2" w:rsidR="004A2528">
              <w:rPr>
                <w:b/>
                <w:bCs/>
                <w:i/>
              </w:rPr>
              <w:t xml:space="preserve">Apparently </w:t>
            </w:r>
            <w:r w:rsidRPr="003116B2">
              <w:rPr>
                <w:b/>
                <w:bCs/>
                <w:i/>
              </w:rPr>
              <w:t>Seeking</w:t>
            </w:r>
            <w:r w:rsidRPr="003116B2" w:rsidR="004A2528">
              <w:rPr>
                <w:b/>
                <w:bCs/>
                <w:i/>
              </w:rPr>
              <w:t xml:space="preserve"> </w:t>
            </w:r>
            <w:r w:rsidRPr="003116B2" w:rsidR="00B15A97">
              <w:rPr>
                <w:b/>
                <w:bCs/>
                <w:i/>
              </w:rPr>
              <w:t xml:space="preserve">Federal </w:t>
            </w:r>
            <w:r w:rsidR="00CF3FD0">
              <w:rPr>
                <w:b/>
                <w:bCs/>
                <w:i/>
              </w:rPr>
              <w:t xml:space="preserve">Lifeline </w:t>
            </w:r>
            <w:r w:rsidRPr="003116B2" w:rsidR="00B15A97">
              <w:rPr>
                <w:b/>
                <w:bCs/>
                <w:i/>
              </w:rPr>
              <w:t>Funds</w:t>
            </w:r>
            <w:r w:rsidRPr="003116B2" w:rsidR="004A2528">
              <w:rPr>
                <w:b/>
                <w:bCs/>
                <w:i/>
              </w:rPr>
              <w:t xml:space="preserve"> </w:t>
            </w:r>
            <w:r w:rsidRPr="003116B2" w:rsidR="00B15A97">
              <w:rPr>
                <w:b/>
                <w:bCs/>
                <w:i/>
              </w:rPr>
              <w:t>for</w:t>
            </w:r>
            <w:r w:rsidRPr="003116B2" w:rsidR="004A2528">
              <w:rPr>
                <w:b/>
                <w:bCs/>
                <w:i/>
              </w:rPr>
              <w:t xml:space="preserve"> Ineligible Accounts</w:t>
            </w:r>
            <w:r w:rsidR="00CF3FD0">
              <w:rPr>
                <w:b/>
                <w:bCs/>
                <w:i/>
              </w:rPr>
              <w:t>,</w:t>
            </w:r>
            <w:r w:rsidR="003116B2">
              <w:rPr>
                <w:b/>
                <w:bCs/>
                <w:i/>
              </w:rPr>
              <w:t xml:space="preserve"> Including </w:t>
            </w:r>
            <w:r w:rsidRPr="003116B2" w:rsidR="003116B2">
              <w:rPr>
                <w:b/>
                <w:bCs/>
                <w:i/>
              </w:rPr>
              <w:t>Deceased Subscribers</w:t>
            </w:r>
            <w:r w:rsidR="00CF3FD0">
              <w:rPr>
                <w:b/>
                <w:bCs/>
                <w:i/>
              </w:rPr>
              <w:t>,</w:t>
            </w:r>
            <w:r w:rsidR="0017143E">
              <w:rPr>
                <w:b/>
                <w:bCs/>
                <w:i/>
              </w:rPr>
              <w:t xml:space="preserve"> While</w:t>
            </w:r>
            <w:r w:rsidR="00CB024C">
              <w:rPr>
                <w:b/>
                <w:bCs/>
                <w:i/>
              </w:rPr>
              <w:t xml:space="preserve"> Company Ownership Spen</w:t>
            </w:r>
            <w:r w:rsidR="0017143E">
              <w:rPr>
                <w:b/>
                <w:bCs/>
                <w:i/>
              </w:rPr>
              <w:t>t</w:t>
            </w:r>
            <w:r w:rsidR="00CB024C">
              <w:rPr>
                <w:b/>
                <w:bCs/>
                <w:i/>
              </w:rPr>
              <w:t xml:space="preserve"> </w:t>
            </w:r>
            <w:r w:rsidR="00CF3FD0">
              <w:rPr>
                <w:b/>
                <w:bCs/>
                <w:i/>
              </w:rPr>
              <w:t>Those Funds</w:t>
            </w:r>
            <w:r w:rsidR="00CB024C">
              <w:rPr>
                <w:b/>
                <w:bCs/>
                <w:i/>
              </w:rPr>
              <w:t xml:space="preserve"> on Luxury Personal Items</w:t>
            </w:r>
          </w:p>
          <w:p w:rsidR="00F61155" w:rsidRPr="006B0A70" w:rsidP="00BB4E29">
            <w:pPr>
              <w:tabs>
                <w:tab w:val="left" w:pos="8625"/>
              </w:tabs>
              <w:jc w:val="center"/>
              <w:rPr>
                <w:i/>
                <w:color w:val="F2F2F2" w:themeColor="background1" w:themeShade="F2"/>
                <w:sz w:val="28"/>
              </w:rPr>
            </w:pPr>
            <w:bookmarkEnd w:id="1"/>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01771" w:rsidP="00040127">
            <w:pPr>
              <w:tabs>
                <w:tab w:val="left" w:pos="8640"/>
              </w:tabs>
              <w:rPr>
                <w:rFonts w:eastAsia="Calibri"/>
                <w:sz w:val="22"/>
                <w:szCs w:val="22"/>
              </w:rPr>
            </w:pPr>
            <w:r w:rsidRPr="008A3940">
              <w:rPr>
                <w:sz w:val="22"/>
                <w:szCs w:val="22"/>
              </w:rPr>
              <w:t xml:space="preserve">WASHINGTON, </w:t>
            </w:r>
            <w:r w:rsidR="004A2528">
              <w:rPr>
                <w:sz w:val="22"/>
                <w:szCs w:val="22"/>
              </w:rPr>
              <w:t>October 23</w:t>
            </w:r>
            <w:r w:rsidR="00065E2D">
              <w:rPr>
                <w:sz w:val="22"/>
                <w:szCs w:val="22"/>
              </w:rPr>
              <w:t>, 2018</w:t>
            </w:r>
            <w:r w:rsidR="00D861EE">
              <w:rPr>
                <w:sz w:val="22"/>
                <w:szCs w:val="22"/>
              </w:rPr>
              <w:t>—</w:t>
            </w:r>
            <w:r w:rsidRPr="000E049E" w:rsidR="000E049E">
              <w:rPr>
                <w:sz w:val="22"/>
                <w:szCs w:val="22"/>
              </w:rPr>
              <w:t>The Federal Communications Commission today</w:t>
            </w:r>
            <w:r w:rsidR="00040127">
              <w:rPr>
                <w:sz w:val="22"/>
                <w:szCs w:val="22"/>
              </w:rPr>
              <w:t xml:space="preserve"> </w:t>
            </w:r>
            <w:r w:rsidR="004A2528">
              <w:rPr>
                <w:sz w:val="22"/>
                <w:szCs w:val="22"/>
              </w:rPr>
              <w:t>proposed a $63,</w:t>
            </w:r>
            <w:r w:rsidR="004A2528">
              <w:rPr>
                <w:rFonts w:eastAsia="Calibri"/>
                <w:sz w:val="22"/>
                <w:szCs w:val="22"/>
              </w:rPr>
              <w:t xml:space="preserve">465,500 fine </w:t>
            </w:r>
            <w:r w:rsidR="003F51C8">
              <w:rPr>
                <w:rFonts w:eastAsia="Calibri"/>
                <w:sz w:val="22"/>
                <w:szCs w:val="22"/>
              </w:rPr>
              <w:t xml:space="preserve">against </w:t>
            </w:r>
            <w:r w:rsidR="004A2528">
              <w:rPr>
                <w:rFonts w:eastAsia="Calibri"/>
                <w:sz w:val="22"/>
                <w:szCs w:val="22"/>
              </w:rPr>
              <w:t xml:space="preserve">American Broadband and </w:t>
            </w:r>
            <w:r w:rsidR="00E50B9F">
              <w:rPr>
                <w:rFonts w:eastAsia="Calibri"/>
                <w:sz w:val="22"/>
                <w:szCs w:val="22"/>
              </w:rPr>
              <w:t>Telecommunications</w:t>
            </w:r>
            <w:r w:rsidR="004A2528">
              <w:rPr>
                <w:rFonts w:eastAsia="Calibri"/>
                <w:sz w:val="22"/>
                <w:szCs w:val="22"/>
              </w:rPr>
              <w:t xml:space="preserve"> Company</w:t>
            </w:r>
            <w:r w:rsidR="004F0275">
              <w:rPr>
                <w:rFonts w:eastAsia="Calibri"/>
                <w:sz w:val="22"/>
                <w:szCs w:val="22"/>
              </w:rPr>
              <w:t>, a wireless reseller based in Ohio,</w:t>
            </w:r>
            <w:r w:rsidR="004A2528">
              <w:rPr>
                <w:rFonts w:eastAsia="Calibri"/>
                <w:sz w:val="22"/>
                <w:szCs w:val="22"/>
              </w:rPr>
              <w:t xml:space="preserve"> </w:t>
            </w:r>
            <w:bookmarkStart w:id="2" w:name="_Hlk527553328"/>
            <w:r w:rsidR="004A2528">
              <w:rPr>
                <w:rFonts w:eastAsia="Calibri"/>
                <w:sz w:val="22"/>
                <w:szCs w:val="22"/>
              </w:rPr>
              <w:t xml:space="preserve">for apparent repeated, systematic, and </w:t>
            </w:r>
            <w:r w:rsidR="00387C17">
              <w:rPr>
                <w:rFonts w:eastAsia="Calibri"/>
                <w:sz w:val="22"/>
                <w:szCs w:val="22"/>
              </w:rPr>
              <w:t>large-scale</w:t>
            </w:r>
            <w:r w:rsidR="004A2528">
              <w:rPr>
                <w:rFonts w:eastAsia="Calibri"/>
                <w:sz w:val="22"/>
                <w:szCs w:val="22"/>
              </w:rPr>
              <w:t xml:space="preserve"> violations of FCC rule</w:t>
            </w:r>
            <w:r w:rsidR="00B15A97">
              <w:rPr>
                <w:rFonts w:eastAsia="Calibri"/>
                <w:sz w:val="22"/>
                <w:szCs w:val="22"/>
              </w:rPr>
              <w:t>s</w:t>
            </w:r>
            <w:r w:rsidR="004A2528">
              <w:rPr>
                <w:rFonts w:eastAsia="Calibri"/>
                <w:sz w:val="22"/>
                <w:szCs w:val="22"/>
              </w:rPr>
              <w:t xml:space="preserve"> </w:t>
            </w:r>
            <w:r>
              <w:rPr>
                <w:rFonts w:eastAsia="Calibri"/>
                <w:sz w:val="22"/>
                <w:szCs w:val="22"/>
              </w:rPr>
              <w:t>governing</w:t>
            </w:r>
            <w:r w:rsidR="00492A41">
              <w:rPr>
                <w:rFonts w:eastAsia="Calibri"/>
                <w:sz w:val="22"/>
                <w:szCs w:val="22"/>
              </w:rPr>
              <w:t xml:space="preserve"> </w:t>
            </w:r>
            <w:r w:rsidR="003F51C8">
              <w:rPr>
                <w:rFonts w:eastAsia="Calibri"/>
                <w:sz w:val="22"/>
                <w:szCs w:val="22"/>
              </w:rPr>
              <w:t xml:space="preserve">the </w:t>
            </w:r>
            <w:r>
              <w:rPr>
                <w:rFonts w:eastAsia="Calibri"/>
                <w:sz w:val="22"/>
                <w:szCs w:val="22"/>
              </w:rPr>
              <w:t>L</w:t>
            </w:r>
            <w:r w:rsidR="004A2528">
              <w:rPr>
                <w:rFonts w:eastAsia="Calibri"/>
                <w:sz w:val="22"/>
                <w:szCs w:val="22"/>
              </w:rPr>
              <w:t>ifeline</w:t>
            </w:r>
            <w:r>
              <w:rPr>
                <w:rFonts w:eastAsia="Calibri"/>
                <w:sz w:val="22"/>
                <w:szCs w:val="22"/>
              </w:rPr>
              <w:t xml:space="preserve"> program</w:t>
            </w:r>
            <w:bookmarkEnd w:id="2"/>
            <w:r>
              <w:rPr>
                <w:rFonts w:eastAsia="Calibri"/>
                <w:sz w:val="22"/>
                <w:szCs w:val="22"/>
              </w:rPr>
              <w:t xml:space="preserve">, which helps make </w:t>
            </w:r>
            <w:r w:rsidR="00CF3FD0">
              <w:rPr>
                <w:rFonts w:eastAsia="Calibri"/>
                <w:sz w:val="22"/>
                <w:szCs w:val="22"/>
              </w:rPr>
              <w:t>communications services</w:t>
            </w:r>
            <w:r>
              <w:rPr>
                <w:rFonts w:eastAsia="Calibri"/>
                <w:sz w:val="22"/>
                <w:szCs w:val="22"/>
              </w:rPr>
              <w:t xml:space="preserve"> more affordable for low</w:t>
            </w:r>
            <w:r w:rsidR="00492A41">
              <w:rPr>
                <w:rFonts w:eastAsia="Calibri"/>
                <w:sz w:val="22"/>
                <w:szCs w:val="22"/>
              </w:rPr>
              <w:t>-</w:t>
            </w:r>
            <w:r>
              <w:rPr>
                <w:rFonts w:eastAsia="Calibri"/>
                <w:sz w:val="22"/>
                <w:szCs w:val="22"/>
              </w:rPr>
              <w:t xml:space="preserve">income </w:t>
            </w:r>
            <w:r w:rsidR="00CF3FD0">
              <w:rPr>
                <w:rFonts w:eastAsia="Calibri"/>
                <w:sz w:val="22"/>
                <w:szCs w:val="22"/>
              </w:rPr>
              <w:t>Americans</w:t>
            </w:r>
            <w:r>
              <w:rPr>
                <w:rFonts w:eastAsia="Calibri"/>
                <w:sz w:val="22"/>
                <w:szCs w:val="22"/>
              </w:rPr>
              <w:t>.</w:t>
            </w:r>
          </w:p>
          <w:p w:rsidR="00301771" w:rsidP="00040127">
            <w:pPr>
              <w:tabs>
                <w:tab w:val="left" w:pos="8640"/>
              </w:tabs>
              <w:rPr>
                <w:rFonts w:eastAsia="Calibri"/>
                <w:sz w:val="22"/>
                <w:szCs w:val="22"/>
              </w:rPr>
            </w:pPr>
          </w:p>
          <w:p w:rsidR="00FB732E" w:rsidP="00040127">
            <w:pPr>
              <w:tabs>
                <w:tab w:val="left" w:pos="8640"/>
              </w:tabs>
              <w:rPr>
                <w:rFonts w:eastAsia="Calibri"/>
                <w:sz w:val="22"/>
                <w:szCs w:val="22"/>
              </w:rPr>
            </w:pPr>
            <w:r>
              <w:rPr>
                <w:rFonts w:eastAsia="Calibri"/>
                <w:sz w:val="22"/>
                <w:szCs w:val="22"/>
              </w:rPr>
              <w:t xml:space="preserve">The Lifeline program provides a $9.25 discount on broadband and phone services for low-income consumers.  </w:t>
            </w:r>
            <w:r>
              <w:rPr>
                <w:rFonts w:eastAsia="Calibri"/>
                <w:sz w:val="22"/>
                <w:szCs w:val="22"/>
              </w:rPr>
              <w:t>Service providers participating in the program</w:t>
            </w:r>
            <w:r>
              <w:rPr>
                <w:rFonts w:eastAsia="Calibri"/>
                <w:sz w:val="22"/>
                <w:szCs w:val="22"/>
              </w:rPr>
              <w:t xml:space="preserve"> receive </w:t>
            </w:r>
            <w:r w:rsidR="00DA3D32">
              <w:rPr>
                <w:rFonts w:eastAsia="Calibri"/>
                <w:sz w:val="22"/>
                <w:szCs w:val="22"/>
              </w:rPr>
              <w:t>funds</w:t>
            </w:r>
            <w:r>
              <w:rPr>
                <w:rFonts w:eastAsia="Calibri"/>
                <w:sz w:val="22"/>
                <w:szCs w:val="22"/>
              </w:rPr>
              <w:t xml:space="preserve"> for each eligible </w:t>
            </w:r>
            <w:r w:rsidR="007D30D0">
              <w:rPr>
                <w:rFonts w:eastAsia="Calibri"/>
                <w:sz w:val="22"/>
                <w:szCs w:val="22"/>
              </w:rPr>
              <w:t xml:space="preserve">Lifeline </w:t>
            </w:r>
            <w:r>
              <w:rPr>
                <w:rFonts w:eastAsia="Calibri"/>
                <w:sz w:val="22"/>
                <w:szCs w:val="22"/>
              </w:rPr>
              <w:t xml:space="preserve">subscriber and must pass the savings on to </w:t>
            </w:r>
            <w:r w:rsidR="007D30D0">
              <w:rPr>
                <w:rFonts w:eastAsia="Calibri"/>
                <w:sz w:val="22"/>
                <w:szCs w:val="22"/>
              </w:rPr>
              <w:t>those</w:t>
            </w:r>
            <w:r>
              <w:rPr>
                <w:rFonts w:eastAsia="Calibri"/>
                <w:sz w:val="22"/>
                <w:szCs w:val="22"/>
              </w:rPr>
              <w:t xml:space="preserve"> subscribers. </w:t>
            </w:r>
            <w:r>
              <w:rPr>
                <w:rFonts w:eastAsia="Calibri"/>
                <w:sz w:val="22"/>
                <w:szCs w:val="22"/>
              </w:rPr>
              <w:t xml:space="preserve"> </w:t>
            </w:r>
          </w:p>
          <w:p w:rsidR="00FB732E" w:rsidP="00040127">
            <w:pPr>
              <w:tabs>
                <w:tab w:val="left" w:pos="8640"/>
              </w:tabs>
              <w:rPr>
                <w:rFonts w:eastAsia="Calibri"/>
                <w:sz w:val="22"/>
                <w:szCs w:val="22"/>
              </w:rPr>
            </w:pPr>
          </w:p>
          <w:p w:rsidR="00FB732E" w:rsidRPr="00FA7CF9" w:rsidP="00FB732E">
            <w:pPr>
              <w:tabs>
                <w:tab w:val="left" w:pos="8640"/>
              </w:tabs>
              <w:rPr>
                <w:strike/>
                <w:sz w:val="22"/>
                <w:szCs w:val="22"/>
              </w:rPr>
            </w:pPr>
            <w:r>
              <w:rPr>
                <w:sz w:val="22"/>
                <w:szCs w:val="22"/>
              </w:rPr>
              <w:t xml:space="preserve">The FCC found that American Broadband, through its sales agents, apparently </w:t>
            </w:r>
            <w:r w:rsidR="006B1756">
              <w:rPr>
                <w:sz w:val="22"/>
                <w:szCs w:val="22"/>
              </w:rPr>
              <w:t xml:space="preserve">improperly </w:t>
            </w:r>
            <w:r>
              <w:rPr>
                <w:sz w:val="22"/>
                <w:szCs w:val="22"/>
              </w:rPr>
              <w:t xml:space="preserve">sought and received Lifeline funding by creating numerous ineligible Lifeline subscriber accounts.  </w:t>
            </w:r>
            <w:r w:rsidR="00F42DDF">
              <w:rPr>
                <w:sz w:val="22"/>
                <w:szCs w:val="22"/>
              </w:rPr>
              <w:t>F</w:t>
            </w:r>
            <w:r>
              <w:rPr>
                <w:sz w:val="22"/>
                <w:szCs w:val="22"/>
              </w:rPr>
              <w:t xml:space="preserve">or </w:t>
            </w:r>
            <w:r w:rsidR="00F42DDF">
              <w:rPr>
                <w:sz w:val="22"/>
                <w:szCs w:val="22"/>
              </w:rPr>
              <w:t>example, the company created fake accounts by enrolling deceased individuals and by manipulating the personal information (</w:t>
            </w:r>
            <w:r w:rsidR="006B1756">
              <w:rPr>
                <w:sz w:val="22"/>
                <w:szCs w:val="22"/>
              </w:rPr>
              <w:t xml:space="preserve">names, dates of birth, and social security numbers) of existing Lifeline subscribers.  </w:t>
            </w:r>
            <w:r>
              <w:rPr>
                <w:sz w:val="22"/>
                <w:szCs w:val="22"/>
              </w:rPr>
              <w:t xml:space="preserve">In addition, the company apparently </w:t>
            </w:r>
            <w:r w:rsidR="006B1756">
              <w:rPr>
                <w:sz w:val="22"/>
                <w:szCs w:val="22"/>
              </w:rPr>
              <w:t xml:space="preserve">filed </w:t>
            </w:r>
            <w:r>
              <w:rPr>
                <w:sz w:val="22"/>
                <w:szCs w:val="22"/>
              </w:rPr>
              <w:t xml:space="preserve">inaccurate forms with the </w:t>
            </w:r>
            <w:r w:rsidR="006B1756">
              <w:rPr>
                <w:sz w:val="22"/>
                <w:szCs w:val="22"/>
              </w:rPr>
              <w:t xml:space="preserve">Lifeline program </w:t>
            </w:r>
            <w:r w:rsidR="007D30D0">
              <w:rPr>
                <w:sz w:val="22"/>
                <w:szCs w:val="22"/>
              </w:rPr>
              <w:t xml:space="preserve">administrator </w:t>
            </w:r>
            <w:r>
              <w:rPr>
                <w:sz w:val="22"/>
                <w:szCs w:val="22"/>
              </w:rPr>
              <w:t xml:space="preserve">and </w:t>
            </w:r>
            <w:r w:rsidR="006B1756">
              <w:rPr>
                <w:sz w:val="22"/>
                <w:szCs w:val="22"/>
              </w:rPr>
              <w:t xml:space="preserve">apparently </w:t>
            </w:r>
            <w:r>
              <w:rPr>
                <w:sz w:val="22"/>
                <w:szCs w:val="22"/>
              </w:rPr>
              <w:t xml:space="preserve">failed to </w:t>
            </w:r>
            <w:r w:rsidRPr="00474054">
              <w:rPr>
                <w:sz w:val="22"/>
                <w:szCs w:val="22"/>
              </w:rPr>
              <w:t xml:space="preserve">de-enroll </w:t>
            </w:r>
            <w:r>
              <w:rPr>
                <w:sz w:val="22"/>
                <w:szCs w:val="22"/>
              </w:rPr>
              <w:t xml:space="preserve">subscribers it knew or should have known </w:t>
            </w:r>
            <w:r w:rsidRPr="00474054">
              <w:rPr>
                <w:sz w:val="22"/>
                <w:szCs w:val="22"/>
              </w:rPr>
              <w:t>were ineligible to receive Lifeline support</w:t>
            </w:r>
            <w:r w:rsidRPr="0017143E">
              <w:rPr>
                <w:sz w:val="22"/>
                <w:szCs w:val="22"/>
              </w:rPr>
              <w:t>.</w:t>
            </w:r>
            <w:r>
              <w:rPr>
                <w:sz w:val="22"/>
                <w:szCs w:val="22"/>
              </w:rPr>
              <w:t xml:space="preserve"> </w:t>
            </w:r>
          </w:p>
          <w:p w:rsidR="00FB732E" w:rsidP="00040127">
            <w:pPr>
              <w:tabs>
                <w:tab w:val="left" w:pos="8640"/>
              </w:tabs>
              <w:rPr>
                <w:rFonts w:eastAsia="Calibri"/>
                <w:sz w:val="22"/>
                <w:szCs w:val="22"/>
              </w:rPr>
            </w:pPr>
          </w:p>
          <w:p w:rsidR="006B1756" w:rsidP="006B1756">
            <w:pPr>
              <w:tabs>
                <w:tab w:val="left" w:pos="8640"/>
              </w:tabs>
              <w:rPr>
                <w:sz w:val="22"/>
                <w:szCs w:val="22"/>
              </w:rPr>
            </w:pPr>
            <w:r>
              <w:rPr>
                <w:sz w:val="22"/>
                <w:szCs w:val="22"/>
              </w:rPr>
              <w:t xml:space="preserve">The Commission based today’s proposed fine on 42,309 apparently improper Lifeline claims made in August 2016, </w:t>
            </w:r>
            <w:r w:rsidRPr="007D30D0">
              <w:rPr>
                <w:sz w:val="22"/>
                <w:szCs w:val="22"/>
              </w:rPr>
              <w:t>after</w:t>
            </w:r>
            <w:r>
              <w:rPr>
                <w:sz w:val="22"/>
                <w:szCs w:val="22"/>
              </w:rPr>
              <w:t xml:space="preserve"> the company had told the Commission it had fixed its systems and processes to ensure compliance with FCC rules.  </w:t>
            </w:r>
            <w:r w:rsidR="007D30D0">
              <w:rPr>
                <w:sz w:val="22"/>
                <w:szCs w:val="22"/>
              </w:rPr>
              <w:t>I</w:t>
            </w:r>
            <w:r>
              <w:rPr>
                <w:sz w:val="22"/>
                <w:szCs w:val="22"/>
              </w:rPr>
              <w:t xml:space="preserve">n August 2016 alone, American Broadband </w:t>
            </w:r>
            <w:r w:rsidR="007D30D0">
              <w:rPr>
                <w:sz w:val="22"/>
                <w:szCs w:val="22"/>
              </w:rPr>
              <w:t xml:space="preserve">apparently </w:t>
            </w:r>
            <w:r>
              <w:rPr>
                <w:sz w:val="22"/>
                <w:szCs w:val="22"/>
              </w:rPr>
              <w:t xml:space="preserve">sought and received Lifeline support for more than 12,000 deceased individuals.  </w:t>
            </w:r>
          </w:p>
          <w:p w:rsidR="006B1756" w:rsidP="00040127">
            <w:pPr>
              <w:tabs>
                <w:tab w:val="left" w:pos="8640"/>
              </w:tabs>
              <w:rPr>
                <w:rFonts w:eastAsia="Calibri"/>
                <w:sz w:val="22"/>
                <w:szCs w:val="22"/>
              </w:rPr>
            </w:pPr>
          </w:p>
          <w:p w:rsidR="00FA121A" w:rsidRPr="003116B2" w:rsidP="00040127">
            <w:pPr>
              <w:tabs>
                <w:tab w:val="left" w:pos="8640"/>
              </w:tabs>
              <w:rPr>
                <w:rFonts w:eastAsia="Calibri"/>
                <w:strike/>
                <w:sz w:val="22"/>
                <w:szCs w:val="22"/>
              </w:rPr>
            </w:pPr>
            <w:r>
              <w:rPr>
                <w:rFonts w:eastAsia="Calibri"/>
                <w:sz w:val="22"/>
                <w:szCs w:val="22"/>
              </w:rPr>
              <w:t xml:space="preserve">The </w:t>
            </w:r>
            <w:r w:rsidR="007D30D0">
              <w:rPr>
                <w:rFonts w:eastAsia="Calibri"/>
                <w:sz w:val="22"/>
                <w:szCs w:val="22"/>
              </w:rPr>
              <w:t xml:space="preserve">$63.5 million </w:t>
            </w:r>
            <w:r w:rsidR="00067B85">
              <w:rPr>
                <w:rFonts w:eastAsia="Calibri"/>
                <w:sz w:val="22"/>
                <w:szCs w:val="22"/>
              </w:rPr>
              <w:t xml:space="preserve">proposed </w:t>
            </w:r>
            <w:r>
              <w:rPr>
                <w:rFonts w:eastAsia="Calibri"/>
                <w:sz w:val="22"/>
                <w:szCs w:val="22"/>
              </w:rPr>
              <w:t xml:space="preserve">fine is the largest ever proposed for violations </w:t>
            </w:r>
            <w:r w:rsidR="003F51C8">
              <w:rPr>
                <w:rFonts w:eastAsia="Calibri"/>
                <w:sz w:val="22"/>
                <w:szCs w:val="22"/>
              </w:rPr>
              <w:t>of</w:t>
            </w:r>
            <w:r>
              <w:rPr>
                <w:rFonts w:eastAsia="Calibri"/>
                <w:sz w:val="22"/>
                <w:szCs w:val="22"/>
              </w:rPr>
              <w:t xml:space="preserve"> </w:t>
            </w:r>
            <w:r w:rsidR="00E7472B">
              <w:rPr>
                <w:rFonts w:eastAsia="Calibri"/>
                <w:sz w:val="22"/>
                <w:szCs w:val="22"/>
              </w:rPr>
              <w:t xml:space="preserve">rules governing carriers seeking to receive support from the </w:t>
            </w:r>
            <w:r w:rsidR="003F51C8">
              <w:rPr>
                <w:rFonts w:eastAsia="Calibri"/>
                <w:sz w:val="22"/>
                <w:szCs w:val="22"/>
              </w:rPr>
              <w:t xml:space="preserve">federal </w:t>
            </w:r>
            <w:r w:rsidRPr="000937A8">
              <w:rPr>
                <w:rFonts w:eastAsia="Calibri"/>
                <w:sz w:val="22"/>
                <w:szCs w:val="22"/>
              </w:rPr>
              <w:t xml:space="preserve">Universal Service Fund, which pays for Lifeline and three </w:t>
            </w:r>
            <w:r w:rsidRPr="000937A8" w:rsidR="00355E55">
              <w:rPr>
                <w:rFonts w:eastAsia="Calibri"/>
                <w:sz w:val="22"/>
                <w:szCs w:val="22"/>
              </w:rPr>
              <w:t xml:space="preserve">other support </w:t>
            </w:r>
            <w:r w:rsidRPr="000937A8">
              <w:rPr>
                <w:rFonts w:eastAsia="Calibri"/>
                <w:sz w:val="22"/>
                <w:szCs w:val="22"/>
              </w:rPr>
              <w:t>program</w:t>
            </w:r>
            <w:r w:rsidRPr="000937A8" w:rsidR="00492A41">
              <w:rPr>
                <w:rFonts w:eastAsia="Calibri"/>
                <w:sz w:val="22"/>
                <w:szCs w:val="22"/>
              </w:rPr>
              <w:t>s</w:t>
            </w:r>
            <w:r w:rsidRPr="000937A8">
              <w:rPr>
                <w:rFonts w:eastAsia="Calibri"/>
                <w:sz w:val="22"/>
                <w:szCs w:val="22"/>
              </w:rPr>
              <w:t>.</w:t>
            </w:r>
            <w:r w:rsidRPr="000937A8" w:rsidR="004A2528">
              <w:rPr>
                <w:rFonts w:eastAsia="Calibri"/>
                <w:sz w:val="22"/>
                <w:szCs w:val="22"/>
              </w:rPr>
              <w:t xml:space="preserve"> </w:t>
            </w:r>
            <w:r w:rsidRPr="000937A8" w:rsidR="001B3AB3">
              <w:rPr>
                <w:rFonts w:eastAsia="Calibri"/>
                <w:sz w:val="22"/>
                <w:szCs w:val="22"/>
              </w:rPr>
              <w:t xml:space="preserve"> </w:t>
            </w:r>
            <w:r w:rsidRPr="000937A8" w:rsidR="002856F4">
              <w:rPr>
                <w:rFonts w:eastAsia="Calibri"/>
                <w:sz w:val="22"/>
                <w:szCs w:val="22"/>
              </w:rPr>
              <w:t xml:space="preserve">This </w:t>
            </w:r>
            <w:r w:rsidRPr="000937A8" w:rsidR="00492A41">
              <w:rPr>
                <w:rFonts w:eastAsia="Calibri"/>
                <w:sz w:val="22"/>
                <w:szCs w:val="22"/>
              </w:rPr>
              <w:t xml:space="preserve">action is part of </w:t>
            </w:r>
            <w:r w:rsidRPr="000937A8" w:rsidR="000B54B7">
              <w:rPr>
                <w:rFonts w:eastAsia="Calibri"/>
                <w:sz w:val="22"/>
                <w:szCs w:val="22"/>
              </w:rPr>
              <w:t>the FCC</w:t>
            </w:r>
            <w:r w:rsidRPr="000937A8" w:rsidR="001C7CAF">
              <w:rPr>
                <w:rFonts w:eastAsia="Calibri"/>
                <w:sz w:val="22"/>
                <w:szCs w:val="22"/>
              </w:rPr>
              <w:t>’</w:t>
            </w:r>
            <w:r w:rsidRPr="000937A8" w:rsidR="000B54B7">
              <w:rPr>
                <w:rFonts w:eastAsia="Calibri"/>
                <w:sz w:val="22"/>
                <w:szCs w:val="22"/>
              </w:rPr>
              <w:t xml:space="preserve">s </w:t>
            </w:r>
            <w:r w:rsidRPr="000937A8" w:rsidR="00492A41">
              <w:rPr>
                <w:rFonts w:eastAsia="Calibri"/>
                <w:sz w:val="22"/>
                <w:szCs w:val="22"/>
              </w:rPr>
              <w:t>ongoing effort to combat waste, fraud</w:t>
            </w:r>
            <w:r w:rsidRPr="000937A8" w:rsidR="00E7472B">
              <w:rPr>
                <w:rFonts w:eastAsia="Calibri"/>
                <w:sz w:val="22"/>
                <w:szCs w:val="22"/>
              </w:rPr>
              <w:t>,</w:t>
            </w:r>
            <w:r w:rsidRPr="000937A8" w:rsidR="00492A41">
              <w:rPr>
                <w:rFonts w:eastAsia="Calibri"/>
                <w:sz w:val="22"/>
                <w:szCs w:val="22"/>
              </w:rPr>
              <w:t xml:space="preserve"> and abuse in the Lifeline program</w:t>
            </w:r>
            <w:r w:rsidR="00492A41">
              <w:rPr>
                <w:rFonts w:eastAsia="Calibri"/>
                <w:sz w:val="22"/>
                <w:szCs w:val="22"/>
              </w:rPr>
              <w:t>.</w:t>
            </w:r>
            <w:r w:rsidRPr="003116B2">
              <w:rPr>
                <w:rFonts w:eastAsia="Calibri"/>
                <w:strike/>
                <w:sz w:val="22"/>
                <w:szCs w:val="22"/>
              </w:rPr>
              <w:t xml:space="preserve"> </w:t>
            </w:r>
          </w:p>
          <w:p w:rsidR="00CB024C" w:rsidP="00CB024C">
            <w:pPr>
              <w:tabs>
                <w:tab w:val="left" w:pos="8640"/>
              </w:tabs>
              <w:rPr>
                <w:sz w:val="22"/>
                <w:szCs w:val="22"/>
              </w:rPr>
            </w:pPr>
          </w:p>
          <w:p w:rsidR="00CB024C" w:rsidP="00CB024C">
            <w:pPr>
              <w:tabs>
                <w:tab w:val="left" w:pos="8640"/>
              </w:tabs>
              <w:rPr>
                <w:sz w:val="22"/>
                <w:szCs w:val="22"/>
              </w:rPr>
            </w:pPr>
            <w:r>
              <w:rPr>
                <w:sz w:val="22"/>
                <w:szCs w:val="22"/>
              </w:rPr>
              <w:t xml:space="preserve">In today’s action, </w:t>
            </w:r>
            <w:r w:rsidR="003F51C8">
              <w:rPr>
                <w:sz w:val="22"/>
                <w:szCs w:val="22"/>
              </w:rPr>
              <w:t xml:space="preserve">the </w:t>
            </w:r>
            <w:r>
              <w:rPr>
                <w:sz w:val="22"/>
                <w:szCs w:val="22"/>
              </w:rPr>
              <w:t xml:space="preserve">Commission also found the company’s </w:t>
            </w:r>
            <w:r w:rsidRPr="00DF4CA6">
              <w:rPr>
                <w:sz w:val="22"/>
                <w:szCs w:val="22"/>
              </w:rPr>
              <w:t>owner, Jeffrey Ansted</w:t>
            </w:r>
            <w:r w:rsidR="006B1756">
              <w:rPr>
                <w:sz w:val="22"/>
                <w:szCs w:val="22"/>
              </w:rPr>
              <w:t>,</w:t>
            </w:r>
            <w:r w:rsidR="00A6289D">
              <w:rPr>
                <w:sz w:val="22"/>
                <w:szCs w:val="22"/>
              </w:rPr>
              <w:t xml:space="preserve"> </w:t>
            </w:r>
            <w:r w:rsidRPr="00DF4CA6">
              <w:rPr>
                <w:sz w:val="22"/>
                <w:szCs w:val="22"/>
              </w:rPr>
              <w:t>liable for the proposed penalty.</w:t>
            </w:r>
            <w:r>
              <w:rPr>
                <w:sz w:val="22"/>
                <w:szCs w:val="22"/>
              </w:rPr>
              <w:t xml:space="preserve"> </w:t>
            </w:r>
            <w:r w:rsidR="006B1756">
              <w:rPr>
                <w:sz w:val="22"/>
                <w:szCs w:val="22"/>
              </w:rPr>
              <w:t xml:space="preserve"> </w:t>
            </w:r>
            <w:r w:rsidR="00E7472B">
              <w:rPr>
                <w:sz w:val="22"/>
                <w:szCs w:val="22"/>
              </w:rPr>
              <w:t xml:space="preserve">Rather than using Lifeline funds to cover the cost of service for eligible subscribers, in many instances </w:t>
            </w:r>
            <w:r>
              <w:rPr>
                <w:sz w:val="22"/>
                <w:szCs w:val="22"/>
              </w:rPr>
              <w:t xml:space="preserve">Mr. Ansted apparently used </w:t>
            </w:r>
            <w:r w:rsidR="00E7472B">
              <w:rPr>
                <w:sz w:val="22"/>
                <w:szCs w:val="22"/>
              </w:rPr>
              <w:t>the</w:t>
            </w:r>
            <w:r w:rsidR="006B1756">
              <w:rPr>
                <w:sz w:val="22"/>
                <w:szCs w:val="22"/>
              </w:rPr>
              <w:t>se</w:t>
            </w:r>
            <w:r w:rsidR="00E7472B">
              <w:rPr>
                <w:sz w:val="22"/>
                <w:szCs w:val="22"/>
              </w:rPr>
              <w:t xml:space="preserve"> </w:t>
            </w:r>
            <w:r w:rsidR="00A6289D">
              <w:rPr>
                <w:sz w:val="22"/>
                <w:szCs w:val="22"/>
              </w:rPr>
              <w:t xml:space="preserve">funds </w:t>
            </w:r>
            <w:r>
              <w:rPr>
                <w:sz w:val="22"/>
                <w:szCs w:val="22"/>
              </w:rPr>
              <w:t xml:space="preserve">for </w:t>
            </w:r>
            <w:r w:rsidR="003F51C8">
              <w:rPr>
                <w:sz w:val="22"/>
                <w:szCs w:val="22"/>
              </w:rPr>
              <w:t xml:space="preserve">his </w:t>
            </w:r>
            <w:r>
              <w:rPr>
                <w:sz w:val="22"/>
                <w:szCs w:val="22"/>
              </w:rPr>
              <w:t>personal benefit</w:t>
            </w:r>
            <w:r w:rsidR="006B1756">
              <w:rPr>
                <w:sz w:val="22"/>
                <w:szCs w:val="22"/>
              </w:rPr>
              <w:t xml:space="preserve">, including to pay </w:t>
            </w:r>
            <w:r w:rsidR="0017143E">
              <w:rPr>
                <w:sz w:val="22"/>
                <w:szCs w:val="22"/>
              </w:rPr>
              <w:t>for</w:t>
            </w:r>
            <w:r>
              <w:rPr>
                <w:sz w:val="22"/>
                <w:szCs w:val="22"/>
              </w:rPr>
              <w:t xml:space="preserve"> </w:t>
            </w:r>
            <w:bookmarkStart w:id="3" w:name="_Hlk527553792"/>
            <w:r>
              <w:rPr>
                <w:sz w:val="22"/>
                <w:szCs w:val="22"/>
              </w:rPr>
              <w:t>a Ferrari convertible, a $1.3 million condominium in Florida, landscaping</w:t>
            </w:r>
            <w:r w:rsidR="0017143E">
              <w:rPr>
                <w:sz w:val="22"/>
                <w:szCs w:val="22"/>
              </w:rPr>
              <w:t xml:space="preserve"> work</w:t>
            </w:r>
            <w:r>
              <w:rPr>
                <w:sz w:val="22"/>
                <w:szCs w:val="22"/>
              </w:rPr>
              <w:t xml:space="preserve">, yacht club and country club memberships, and an $8 million Cessna jet. </w:t>
            </w:r>
          </w:p>
          <w:p w:rsidR="00FF2EF1" w:rsidP="00763403">
            <w:pPr>
              <w:tabs>
                <w:tab w:val="left" w:pos="8640"/>
              </w:tabs>
            </w:pPr>
            <w:bookmarkEnd w:id="3"/>
          </w:p>
          <w:p w:rsidR="00850E26" w:rsidP="00763403">
            <w:pPr>
              <w:tabs>
                <w:tab w:val="left" w:pos="8640"/>
              </w:tabs>
              <w:rPr>
                <w:rStyle w:val="Hyperlink"/>
                <w:color w:val="auto"/>
                <w:sz w:val="22"/>
                <w:szCs w:val="22"/>
                <w:u w:val="none"/>
              </w:rPr>
            </w:pPr>
            <w:r w:rsidRPr="00C94069">
              <w:rPr>
                <w:rStyle w:val="Hyperlink"/>
                <w:color w:val="auto"/>
                <w:sz w:val="22"/>
                <w:szCs w:val="22"/>
                <w:u w:val="none"/>
              </w:rPr>
              <w:t xml:space="preserve">The proposed action, formally called a Notice of Apparent Liability for Forfeiture, or NAL, contains </w:t>
            </w:r>
            <w:r>
              <w:rPr>
                <w:rStyle w:val="Hyperlink"/>
                <w:color w:val="auto"/>
                <w:sz w:val="22"/>
                <w:szCs w:val="22"/>
                <w:u w:val="none"/>
              </w:rPr>
              <w:t xml:space="preserve">only </w:t>
            </w:r>
            <w:r w:rsidRPr="00C94069">
              <w:rPr>
                <w:rStyle w:val="Hyperlink"/>
                <w:color w:val="auto"/>
                <w:sz w:val="22"/>
                <w:szCs w:val="22"/>
                <w:u w:val="none"/>
              </w:rPr>
              <w:t xml:space="preserve">allegations that advise a party on how it has apparently violated the law and may set forth a proposed monetary penalty.  The Commission may not impose a greater monetary penalty in this </w:t>
            </w:r>
            <w:r w:rsidR="001271D9">
              <w:rPr>
                <w:rStyle w:val="Hyperlink"/>
                <w:color w:val="auto"/>
                <w:sz w:val="22"/>
                <w:szCs w:val="22"/>
                <w:u w:val="none"/>
              </w:rPr>
              <w:t>action</w:t>
            </w:r>
            <w:r w:rsidRPr="00C94069" w:rsidR="001271D9">
              <w:rPr>
                <w:rStyle w:val="Hyperlink"/>
                <w:color w:val="auto"/>
                <w:sz w:val="22"/>
                <w:szCs w:val="22"/>
                <w:u w:val="none"/>
              </w:rPr>
              <w:t xml:space="preserve"> </w:t>
            </w:r>
            <w:r w:rsidRPr="00C94069">
              <w:rPr>
                <w:rStyle w:val="Hyperlink"/>
                <w:color w:val="auto"/>
                <w:sz w:val="22"/>
                <w:szCs w:val="22"/>
                <w:u w:val="none"/>
              </w:rPr>
              <w:t>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CD1090" w:rsidP="00763403">
            <w:pPr>
              <w:tabs>
                <w:tab w:val="left" w:pos="8640"/>
              </w:tabs>
              <w:rPr>
                <w:rStyle w:val="Hyperlink"/>
                <w:color w:val="auto"/>
                <w:sz w:val="22"/>
                <w:szCs w:val="22"/>
                <w:u w:val="none"/>
              </w:rPr>
            </w:pPr>
          </w:p>
          <w:p w:rsidR="00CD1090" w:rsidRPr="00A225A9" w:rsidP="00763403">
            <w:pPr>
              <w:tabs>
                <w:tab w:val="left" w:pos="8640"/>
              </w:tabs>
              <w:rPr>
                <w:rStyle w:val="Hyperlink"/>
                <w:color w:val="auto"/>
                <w:sz w:val="22"/>
                <w:szCs w:val="22"/>
                <w:u w:val="none"/>
              </w:rPr>
            </w:pPr>
            <w:r w:rsidRPr="00CD1090">
              <w:rPr>
                <w:rStyle w:val="Hyperlink"/>
                <w:color w:val="auto"/>
                <w:sz w:val="22"/>
                <w:szCs w:val="22"/>
                <w:u w:val="none"/>
              </w:rPr>
              <w:t>Action by the Commission October 23, 2018 by Notice of Apparent Liability for Forfeiture (FCC 18-144).  Chairman Pai, Commissioners O’Rielly, Carr, and Rosenworcel approving.  Chairman Pai, Commissioners Carr and Rosenworcel issuing separate statements.</w:t>
            </w: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P="000B54B7">
      <w:pPr>
        <w:rPr>
          <w:b/>
          <w:bCs/>
          <w:sz w:val="2"/>
          <w:szCs w:val="2"/>
        </w:rPr>
      </w:pPr>
    </w:p>
    <w:sectPr w:rsidSect="00B30E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301771"/>
    <w:rPr>
      <w:sz w:val="16"/>
      <w:szCs w:val="16"/>
    </w:rPr>
  </w:style>
  <w:style w:type="paragraph" w:styleId="CommentText">
    <w:name w:val="annotation text"/>
    <w:basedOn w:val="Normal"/>
    <w:link w:val="CommentTextChar"/>
    <w:semiHidden/>
    <w:unhideWhenUsed/>
    <w:rsid w:val="00301771"/>
    <w:rPr>
      <w:sz w:val="20"/>
      <w:szCs w:val="20"/>
    </w:rPr>
  </w:style>
  <w:style w:type="character" w:customStyle="1" w:styleId="CommentTextChar">
    <w:name w:val="Comment Text Char"/>
    <w:basedOn w:val="DefaultParagraphFont"/>
    <w:link w:val="CommentText"/>
    <w:semiHidden/>
    <w:rsid w:val="00301771"/>
  </w:style>
  <w:style w:type="paragraph" w:styleId="CommentSubject">
    <w:name w:val="annotation subject"/>
    <w:basedOn w:val="CommentText"/>
    <w:next w:val="CommentText"/>
    <w:link w:val="CommentSubjectChar"/>
    <w:semiHidden/>
    <w:unhideWhenUsed/>
    <w:rsid w:val="00301771"/>
    <w:rPr>
      <w:b/>
      <w:bCs/>
    </w:rPr>
  </w:style>
  <w:style w:type="character" w:customStyle="1" w:styleId="CommentSubjectChar">
    <w:name w:val="Comment Subject Char"/>
    <w:basedOn w:val="CommentTextChar"/>
    <w:link w:val="CommentSubject"/>
    <w:semiHidden/>
    <w:rsid w:val="00301771"/>
    <w:rPr>
      <w:b/>
      <w:bCs/>
    </w:rPr>
  </w:style>
  <w:style w:type="paragraph" w:styleId="BalloonText">
    <w:name w:val="Balloon Text"/>
    <w:basedOn w:val="Normal"/>
    <w:link w:val="BalloonTextChar"/>
    <w:semiHidden/>
    <w:unhideWhenUsed/>
    <w:rsid w:val="00301771"/>
    <w:rPr>
      <w:rFonts w:ascii="Segoe UI" w:hAnsi="Segoe UI" w:cs="Segoe UI"/>
      <w:sz w:val="18"/>
      <w:szCs w:val="18"/>
    </w:rPr>
  </w:style>
  <w:style w:type="character" w:customStyle="1" w:styleId="BalloonTextChar">
    <w:name w:val="Balloon Text Char"/>
    <w:basedOn w:val="DefaultParagraphFont"/>
    <w:link w:val="BalloonText"/>
    <w:semiHidden/>
    <w:rsid w:val="00301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