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>
            <w:pPr>
              <w:spacing w:after="120"/>
              <w:jc w:val="center"/>
              <w:rPr>
                <w:b/>
              </w:rPr>
            </w:pPr>
            <w:bookmarkStart w:id="0" w:name="_Hlk529260275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6B4629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0536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7FCA" w:rsidP="008B1F52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1" w:name="_Hlk528839516"/>
            <w:bookmarkStart w:id="2" w:name="_GoBack"/>
            <w:r>
              <w:rPr>
                <w:b/>
                <w:bCs/>
                <w:sz w:val="26"/>
                <w:szCs w:val="26"/>
              </w:rPr>
              <w:t xml:space="preserve">CHAIRMAN PAI ANNOUNCES </w:t>
            </w:r>
            <w:r w:rsidR="00AD018A">
              <w:rPr>
                <w:b/>
                <w:bCs/>
                <w:sz w:val="26"/>
                <w:szCs w:val="26"/>
              </w:rPr>
              <w:t xml:space="preserve">NOVEMBER 30 </w:t>
            </w:r>
            <w:r w:rsidR="00C90C9B">
              <w:rPr>
                <w:b/>
                <w:bCs/>
                <w:sz w:val="26"/>
                <w:szCs w:val="26"/>
              </w:rPr>
              <w:t xml:space="preserve">FCC </w:t>
            </w:r>
            <w:r w:rsidR="00AD018A">
              <w:rPr>
                <w:b/>
                <w:bCs/>
                <w:sz w:val="26"/>
                <w:szCs w:val="26"/>
              </w:rPr>
              <w:t>FORUM ON</w:t>
            </w:r>
            <w:r w:rsidR="00C90C9B">
              <w:rPr>
                <w:b/>
                <w:bCs/>
                <w:sz w:val="26"/>
                <w:szCs w:val="26"/>
              </w:rPr>
              <w:t xml:space="preserve"> </w:t>
            </w:r>
            <w:r w:rsidRPr="0078210A">
              <w:rPr>
                <w:b/>
                <w:bCs/>
                <w:sz w:val="26"/>
                <w:szCs w:val="26"/>
              </w:rPr>
              <w:t xml:space="preserve">ARTIFICIAL </w:t>
            </w:r>
            <w:r>
              <w:rPr>
                <w:b/>
                <w:bCs/>
                <w:sz w:val="26"/>
                <w:szCs w:val="26"/>
              </w:rPr>
              <w:t xml:space="preserve">INTELLIGENCE </w:t>
            </w:r>
            <w:r w:rsidR="00AD018A">
              <w:rPr>
                <w:b/>
                <w:bCs/>
                <w:sz w:val="26"/>
                <w:szCs w:val="26"/>
              </w:rPr>
              <w:t>AND MACHINE LEARNING</w:t>
            </w:r>
          </w:p>
          <w:p w:rsidR="005672FA" w:rsidRPr="00760B7D" w:rsidP="006E7C54">
            <w:pPr>
              <w:tabs>
                <w:tab w:val="left" w:pos="8640"/>
              </w:tabs>
              <w:rPr>
                <w:bCs/>
                <w:color w:val="F2F2F2" w:themeColor="background1" w:themeShade="F2"/>
              </w:rPr>
            </w:pPr>
            <w:bookmarkEnd w:id="2"/>
          </w:p>
          <w:p w:rsid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D204A">
              <w:rPr>
                <w:sz w:val="22"/>
                <w:szCs w:val="22"/>
              </w:rPr>
              <w:t xml:space="preserve">WASHINGTON, </w:t>
            </w:r>
            <w:r w:rsidRPr="005D204A" w:rsidR="00686CDD">
              <w:rPr>
                <w:sz w:val="22"/>
                <w:szCs w:val="22"/>
              </w:rPr>
              <w:t>November</w:t>
            </w:r>
            <w:r w:rsidRPr="005D204A" w:rsidR="006B4629">
              <w:rPr>
                <w:sz w:val="22"/>
                <w:szCs w:val="22"/>
              </w:rPr>
              <w:t xml:space="preserve"> </w:t>
            </w:r>
            <w:r w:rsidR="00D87AE1">
              <w:rPr>
                <w:sz w:val="22"/>
                <w:szCs w:val="22"/>
              </w:rPr>
              <w:t>7</w:t>
            </w:r>
            <w:r w:rsidRPr="005D204A" w:rsidR="000A40DD">
              <w:rPr>
                <w:sz w:val="22"/>
                <w:szCs w:val="22"/>
              </w:rPr>
              <w:t>, 201</w:t>
            </w:r>
            <w:r w:rsidRPr="005D204A" w:rsidR="005E7995">
              <w:rPr>
                <w:sz w:val="22"/>
                <w:szCs w:val="22"/>
              </w:rPr>
              <w:t>8</w:t>
            </w:r>
            <w:r w:rsidRPr="005D204A" w:rsidR="00D44143">
              <w:rPr>
                <w:sz w:val="22"/>
                <w:szCs w:val="22"/>
              </w:rPr>
              <w:t>—</w:t>
            </w:r>
            <w:r w:rsidRPr="005D204A" w:rsidR="00627FCA">
              <w:rPr>
                <w:sz w:val="22"/>
                <w:szCs w:val="22"/>
              </w:rPr>
              <w:t xml:space="preserve">Federal Communications Commission Chairman Ajit Pai </w:t>
            </w:r>
            <w:r w:rsidR="008B1F52">
              <w:rPr>
                <w:sz w:val="22"/>
                <w:szCs w:val="22"/>
              </w:rPr>
              <w:t xml:space="preserve">announced that the agency will hold </w:t>
            </w:r>
            <w:r w:rsidR="00050C21">
              <w:rPr>
                <w:sz w:val="22"/>
                <w:szCs w:val="22"/>
              </w:rPr>
              <w:t xml:space="preserve">a </w:t>
            </w:r>
            <w:r w:rsidR="00AD018A">
              <w:rPr>
                <w:sz w:val="22"/>
                <w:szCs w:val="22"/>
              </w:rPr>
              <w:t xml:space="preserve">Forum on </w:t>
            </w:r>
            <w:r w:rsidR="0078210A">
              <w:rPr>
                <w:sz w:val="22"/>
                <w:szCs w:val="22"/>
              </w:rPr>
              <w:t xml:space="preserve">Artificial </w:t>
            </w:r>
            <w:r w:rsidR="00050C21">
              <w:rPr>
                <w:sz w:val="22"/>
                <w:szCs w:val="22"/>
              </w:rPr>
              <w:t>I</w:t>
            </w:r>
            <w:r w:rsidR="0078210A">
              <w:rPr>
                <w:sz w:val="22"/>
                <w:szCs w:val="22"/>
              </w:rPr>
              <w:t>ntelligence</w:t>
            </w:r>
            <w:r w:rsidR="00050C21">
              <w:rPr>
                <w:sz w:val="22"/>
                <w:szCs w:val="22"/>
              </w:rPr>
              <w:t xml:space="preserve"> </w:t>
            </w:r>
            <w:r w:rsidR="00AD018A">
              <w:rPr>
                <w:sz w:val="22"/>
                <w:szCs w:val="22"/>
              </w:rPr>
              <w:t xml:space="preserve">and Machine Learning </w:t>
            </w:r>
            <w:r w:rsidR="00050C21">
              <w:rPr>
                <w:sz w:val="22"/>
                <w:szCs w:val="22"/>
              </w:rPr>
              <w:t xml:space="preserve">on </w:t>
            </w:r>
            <w:r w:rsidR="00E0762F">
              <w:rPr>
                <w:sz w:val="22"/>
                <w:szCs w:val="22"/>
              </w:rPr>
              <w:t xml:space="preserve">November 30, 2018. </w:t>
            </w:r>
            <w:r w:rsidR="00D27364">
              <w:rPr>
                <w:sz w:val="22"/>
                <w:szCs w:val="22"/>
              </w:rPr>
              <w:t xml:space="preserve"> The forum will convene experts in the AI </w:t>
            </w:r>
            <w:r w:rsidR="00B35A8F">
              <w:rPr>
                <w:sz w:val="22"/>
                <w:szCs w:val="22"/>
              </w:rPr>
              <w:t xml:space="preserve">and machine learning </w:t>
            </w:r>
            <w:r w:rsidR="00C90C9B">
              <w:rPr>
                <w:sz w:val="22"/>
                <w:szCs w:val="22"/>
              </w:rPr>
              <w:t>field</w:t>
            </w:r>
            <w:r w:rsidR="00B35A8F">
              <w:rPr>
                <w:sz w:val="22"/>
                <w:szCs w:val="22"/>
              </w:rPr>
              <w:t>s</w:t>
            </w:r>
            <w:r w:rsidR="00C90C9B">
              <w:rPr>
                <w:sz w:val="22"/>
                <w:szCs w:val="22"/>
              </w:rPr>
              <w:t xml:space="preserve"> </w:t>
            </w:r>
            <w:r w:rsidR="00D27364">
              <w:rPr>
                <w:sz w:val="22"/>
                <w:szCs w:val="22"/>
              </w:rPr>
              <w:t>to discuss the future of th</w:t>
            </w:r>
            <w:r w:rsidR="00B35A8F">
              <w:rPr>
                <w:sz w:val="22"/>
                <w:szCs w:val="22"/>
              </w:rPr>
              <w:t>ese</w:t>
            </w:r>
            <w:r w:rsidR="00D27364">
              <w:rPr>
                <w:sz w:val="22"/>
                <w:szCs w:val="22"/>
              </w:rPr>
              <w:t xml:space="preserve"> </w:t>
            </w:r>
            <w:r w:rsidR="00B35A8F">
              <w:rPr>
                <w:sz w:val="22"/>
                <w:szCs w:val="22"/>
              </w:rPr>
              <w:t xml:space="preserve">technologies </w:t>
            </w:r>
            <w:r w:rsidR="00D27364">
              <w:rPr>
                <w:sz w:val="22"/>
                <w:szCs w:val="22"/>
              </w:rPr>
              <w:t xml:space="preserve">and </w:t>
            </w:r>
            <w:r w:rsidR="00B35A8F">
              <w:rPr>
                <w:sz w:val="22"/>
                <w:szCs w:val="22"/>
              </w:rPr>
              <w:t xml:space="preserve">their </w:t>
            </w:r>
            <w:r w:rsidR="0078210A">
              <w:rPr>
                <w:sz w:val="22"/>
                <w:szCs w:val="22"/>
              </w:rPr>
              <w:t>implications</w:t>
            </w:r>
            <w:r w:rsidR="00D27364">
              <w:rPr>
                <w:sz w:val="22"/>
                <w:szCs w:val="22"/>
              </w:rPr>
              <w:t xml:space="preserve"> for the communications </w:t>
            </w:r>
            <w:r w:rsidR="0078210A">
              <w:rPr>
                <w:sz w:val="22"/>
                <w:szCs w:val="22"/>
              </w:rPr>
              <w:t>marketplace</w:t>
            </w:r>
            <w:r w:rsidR="00BE72C8">
              <w:rPr>
                <w:sz w:val="22"/>
                <w:szCs w:val="22"/>
              </w:rPr>
              <w:t xml:space="preserve">. </w:t>
            </w:r>
            <w:r w:rsidR="009018BF">
              <w:rPr>
                <w:sz w:val="22"/>
                <w:szCs w:val="22"/>
              </w:rPr>
              <w:t xml:space="preserve"> </w:t>
            </w:r>
            <w:r w:rsidR="00A93A64">
              <w:rPr>
                <w:sz w:val="22"/>
                <w:szCs w:val="22"/>
              </w:rPr>
              <w:t xml:space="preserve">The event </w:t>
            </w:r>
            <w:r w:rsidRPr="00A93A64" w:rsidR="00A93A64">
              <w:rPr>
                <w:sz w:val="22"/>
                <w:szCs w:val="22"/>
              </w:rPr>
              <w:t xml:space="preserve">will also include demonstrations </w:t>
            </w:r>
            <w:r w:rsidR="00C248D6">
              <w:rPr>
                <w:sz w:val="22"/>
                <w:szCs w:val="22"/>
              </w:rPr>
              <w:t xml:space="preserve">to </w:t>
            </w:r>
            <w:r w:rsidR="00C11ABA">
              <w:rPr>
                <w:sz w:val="22"/>
                <w:szCs w:val="22"/>
              </w:rPr>
              <w:t>enable</w:t>
            </w:r>
            <w:r w:rsidR="00C248D6">
              <w:rPr>
                <w:sz w:val="22"/>
                <w:szCs w:val="22"/>
              </w:rPr>
              <w:t xml:space="preserve"> </w:t>
            </w:r>
            <w:r w:rsidR="00A93A64">
              <w:rPr>
                <w:sz w:val="22"/>
                <w:szCs w:val="22"/>
              </w:rPr>
              <w:t xml:space="preserve">the public </w:t>
            </w:r>
            <w:r w:rsidR="00FD58E6">
              <w:rPr>
                <w:sz w:val="22"/>
                <w:szCs w:val="22"/>
              </w:rPr>
              <w:t>to</w:t>
            </w:r>
            <w:r w:rsidR="00A93A64">
              <w:rPr>
                <w:sz w:val="22"/>
                <w:szCs w:val="22"/>
              </w:rPr>
              <w:t xml:space="preserve"> see</w:t>
            </w:r>
            <w:r w:rsidRPr="00A93A64" w:rsidR="00A93A64">
              <w:rPr>
                <w:sz w:val="22"/>
                <w:szCs w:val="22"/>
              </w:rPr>
              <w:t xml:space="preserve"> these emerging technologies</w:t>
            </w:r>
            <w:r w:rsidR="00A93A64">
              <w:rPr>
                <w:sz w:val="22"/>
                <w:szCs w:val="22"/>
              </w:rPr>
              <w:t xml:space="preserve"> in action</w:t>
            </w:r>
            <w:r w:rsidRPr="00A93A64" w:rsidR="00A93A64">
              <w:rPr>
                <w:sz w:val="22"/>
                <w:szCs w:val="22"/>
              </w:rPr>
              <w:t>.</w:t>
            </w:r>
          </w:p>
          <w:p w:rsidR="0078210A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3C1123">
              <w:rPr>
                <w:sz w:val="22"/>
                <w:szCs w:val="22"/>
              </w:rPr>
              <w:t>“Artificial intelligence</w:t>
            </w:r>
            <w:r w:rsidR="00007CBB">
              <w:rPr>
                <w:sz w:val="22"/>
                <w:szCs w:val="22"/>
              </w:rPr>
              <w:t xml:space="preserve"> </w:t>
            </w:r>
            <w:r w:rsidR="00AD018A">
              <w:rPr>
                <w:sz w:val="22"/>
                <w:szCs w:val="22"/>
              </w:rPr>
              <w:t xml:space="preserve">and machine learning hold tremendous potential for the technological transformation of </w:t>
            </w:r>
            <w:r w:rsidRPr="003C1123">
              <w:rPr>
                <w:sz w:val="22"/>
                <w:szCs w:val="22"/>
              </w:rPr>
              <w:t xml:space="preserve">society. </w:t>
            </w:r>
            <w:r w:rsidR="00007CBB">
              <w:rPr>
                <w:sz w:val="22"/>
                <w:szCs w:val="22"/>
              </w:rPr>
              <w:t xml:space="preserve"> </w:t>
            </w:r>
            <w:r w:rsidRPr="003C1123">
              <w:rPr>
                <w:sz w:val="22"/>
                <w:szCs w:val="22"/>
              </w:rPr>
              <w:t xml:space="preserve">From healthcare and education to finance and transportation, </w:t>
            </w:r>
            <w:r w:rsidR="00B35A8F">
              <w:rPr>
                <w:sz w:val="22"/>
                <w:szCs w:val="22"/>
              </w:rPr>
              <w:t xml:space="preserve">they </w:t>
            </w:r>
            <w:r w:rsidRPr="003C1123">
              <w:rPr>
                <w:sz w:val="22"/>
                <w:szCs w:val="22"/>
              </w:rPr>
              <w:t xml:space="preserve">will disrupt the way we interact with the world around us.  Because so much of </w:t>
            </w:r>
            <w:r w:rsidR="00B35A8F">
              <w:rPr>
                <w:sz w:val="22"/>
                <w:szCs w:val="22"/>
              </w:rPr>
              <w:t xml:space="preserve">AI </w:t>
            </w:r>
            <w:r w:rsidRPr="003C1123">
              <w:rPr>
                <w:sz w:val="22"/>
                <w:szCs w:val="22"/>
              </w:rPr>
              <w:t xml:space="preserve">intersects with the </w:t>
            </w:r>
            <w:r w:rsidR="00AD018A">
              <w:rPr>
                <w:sz w:val="22"/>
                <w:szCs w:val="22"/>
              </w:rPr>
              <w:t xml:space="preserve">Commission’s </w:t>
            </w:r>
            <w:r w:rsidRPr="003C1123">
              <w:rPr>
                <w:sz w:val="22"/>
                <w:szCs w:val="22"/>
              </w:rPr>
              <w:t xml:space="preserve">technological and engineering work, we want to explore what it means for </w:t>
            </w:r>
            <w:r w:rsidR="00C90C9B">
              <w:rPr>
                <w:sz w:val="22"/>
                <w:szCs w:val="22"/>
              </w:rPr>
              <w:t>the future of communications.</w:t>
            </w:r>
            <w:r w:rsidR="00DB02AF">
              <w:rPr>
                <w:sz w:val="22"/>
                <w:szCs w:val="22"/>
              </w:rPr>
              <w:t xml:space="preserve"> </w:t>
            </w:r>
            <w:r w:rsidRPr="003C1123">
              <w:rPr>
                <w:sz w:val="22"/>
                <w:szCs w:val="22"/>
              </w:rPr>
              <w:t xml:space="preserve"> I look forward to bringing in experts to discuss this </w:t>
            </w:r>
            <w:r w:rsidRPr="003C1123">
              <w:rPr>
                <w:sz w:val="22"/>
                <w:szCs w:val="22"/>
              </w:rPr>
              <w:t>important issue</w:t>
            </w:r>
            <w:r w:rsidR="00DB02AF">
              <w:rPr>
                <w:sz w:val="22"/>
                <w:szCs w:val="22"/>
              </w:rPr>
              <w:t>,</w:t>
            </w:r>
            <w:r w:rsidRPr="003C1123">
              <w:rPr>
                <w:sz w:val="22"/>
                <w:szCs w:val="22"/>
              </w:rPr>
              <w:t xml:space="preserve"> so </w:t>
            </w:r>
            <w:r w:rsidR="00B65735">
              <w:rPr>
                <w:sz w:val="22"/>
                <w:szCs w:val="22"/>
              </w:rPr>
              <w:t xml:space="preserve">that </w:t>
            </w:r>
            <w:r w:rsidRPr="003C1123">
              <w:rPr>
                <w:sz w:val="22"/>
                <w:szCs w:val="22"/>
              </w:rPr>
              <w:t>the FCC</w:t>
            </w:r>
            <w:r w:rsidR="007E46DD">
              <w:rPr>
                <w:sz w:val="22"/>
                <w:szCs w:val="22"/>
              </w:rPr>
              <w:t xml:space="preserve"> and the </w:t>
            </w:r>
            <w:r w:rsidR="00B65735">
              <w:rPr>
                <w:sz w:val="22"/>
                <w:szCs w:val="22"/>
              </w:rPr>
              <w:t xml:space="preserve">American </w:t>
            </w:r>
            <w:r w:rsidR="007E46DD">
              <w:rPr>
                <w:sz w:val="22"/>
                <w:szCs w:val="22"/>
              </w:rPr>
              <w:t>public</w:t>
            </w:r>
            <w:r w:rsidRPr="003C1123">
              <w:rPr>
                <w:sz w:val="22"/>
                <w:szCs w:val="22"/>
              </w:rPr>
              <w:t xml:space="preserve"> can learn about what</w:t>
            </w:r>
            <w:r w:rsidR="00B65735">
              <w:rPr>
                <w:sz w:val="22"/>
                <w:szCs w:val="22"/>
              </w:rPr>
              <w:t>’</w:t>
            </w:r>
            <w:r w:rsidRPr="003C1123">
              <w:rPr>
                <w:sz w:val="22"/>
                <w:szCs w:val="22"/>
              </w:rPr>
              <w:t>s on the horizon.”</w:t>
            </w:r>
            <w:r w:rsidRPr="003C112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007CBB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9325A2" w:rsidP="00DA7B44">
            <w:p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Forum </w:t>
            </w:r>
            <w:r w:rsidRPr="00796E51" w:rsidR="00796E51">
              <w:rPr>
                <w:sz w:val="22"/>
                <w:szCs w:val="22"/>
              </w:rPr>
              <w:t xml:space="preserve">on Artificial Intelligence and Machine Learning </w:t>
            </w:r>
            <w:r>
              <w:rPr>
                <w:sz w:val="22"/>
                <w:szCs w:val="22"/>
              </w:rPr>
              <w:t xml:space="preserve">will be held at FCC headquarters in Washington, D.C. and </w:t>
            </w:r>
            <w:r w:rsidR="00B65735">
              <w:rPr>
                <w:sz w:val="22"/>
                <w:szCs w:val="22"/>
              </w:rPr>
              <w:t xml:space="preserve">will be </w:t>
            </w:r>
            <w:r>
              <w:rPr>
                <w:sz w:val="22"/>
                <w:szCs w:val="22"/>
              </w:rPr>
              <w:t xml:space="preserve">open to the public.  For more information, visit </w:t>
            </w:r>
            <w:r>
              <w:fldChar w:fldCharType="begin"/>
            </w:r>
            <w:r>
              <w:instrText xml:space="preserve"> HYPERLINK "https://www.fcc.gov/news-events/events/2018/11/forum-artificial-intelligence-and-machine-learning" </w:instrText>
            </w:r>
            <w:r>
              <w:fldChar w:fldCharType="separate"/>
            </w:r>
            <w:r w:rsidRPr="00F0379D" w:rsidR="00452044">
              <w:rPr>
                <w:rStyle w:val="Hyperlink"/>
                <w:sz w:val="22"/>
                <w:szCs w:val="22"/>
              </w:rPr>
              <w:t>https://www.fcc.gov/news-events/events/2018/11/forum-artificial-intelligence-and-machine-learning</w:t>
            </w:r>
            <w:r>
              <w:fldChar w:fldCharType="end"/>
            </w:r>
            <w:r w:rsidR="00452044">
              <w:rPr>
                <w:sz w:val="22"/>
                <w:szCs w:val="22"/>
              </w:rPr>
              <w:t xml:space="preserve">. </w:t>
            </w:r>
          </w:p>
          <w:p w:rsidR="009325A2" w:rsidRPr="009972BC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>
            <w:pPr>
              <w:ind w:right="72"/>
              <w:jc w:val="center"/>
              <w:rPr>
                <w:sz w:val="22"/>
                <w:szCs w:val="22"/>
              </w:rPr>
            </w:pPr>
            <w:bookmarkEnd w:id="1"/>
            <w:r w:rsidRPr="00D44143">
              <w:rPr>
                <w:sz w:val="22"/>
                <w:szCs w:val="22"/>
              </w:rPr>
              <w:t>###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 w:rsidR="001D5CF1">
              <w:rPr>
                <w:b/>
                <w:bCs/>
                <w:sz w:val="18"/>
                <w:szCs w:val="18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</w:t>
            </w:r>
            <w:r w:rsidRPr="0092287F">
              <w:rPr>
                <w:b/>
                <w:bCs/>
                <w:sz w:val="18"/>
                <w:szCs w:val="18"/>
              </w:rPr>
              <w:t>AjitPaiFCC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  <w:bookmarkEnd w:id="0"/>
    </w:p>
    <w:sectPr w:rsidSect="009E5807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F2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2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434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B4343"/>
  </w:style>
  <w:style w:type="character" w:customStyle="1" w:styleId="CommentTextChar">
    <w:name w:val="Comment Text Char"/>
    <w:basedOn w:val="DefaultParagraphFont"/>
    <w:link w:val="CommentText"/>
    <w:semiHidden/>
    <w:rsid w:val="00BB43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3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B4343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0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