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6F28" w:rsidP="00736F2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36F28" w:rsidP="00736F28">
      <w:pPr>
        <w:rPr>
          <w:b/>
          <w:bCs/>
        </w:rPr>
      </w:pPr>
    </w:p>
    <w:p w:rsidR="00736F28" w:rsidRPr="00E04FCE" w:rsidP="00736F2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736F28" w:rsidRPr="00CE3959" w:rsidP="00736F28">
      <w:pPr>
        <w:rPr>
          <w:rFonts w:ascii="Times New Roman" w:hAnsi="Times New Roman" w:cs="Times New Roman"/>
          <w:bCs/>
          <w:sz w:val="24"/>
          <w:szCs w:val="24"/>
        </w:rPr>
      </w:pPr>
      <w:r>
        <w:rPr>
          <w:rFonts w:ascii="Times New Roman" w:hAnsi="Times New Roman" w:cs="Times New Roman"/>
          <w:bCs/>
          <w:sz w:val="24"/>
          <w:szCs w:val="24"/>
        </w:rPr>
        <w:t>Umair Javed,</w:t>
      </w:r>
      <w:r w:rsidRPr="00CE3959">
        <w:rPr>
          <w:rFonts w:ascii="Times New Roman" w:hAnsi="Times New Roman" w:cs="Times New Roman"/>
          <w:bCs/>
          <w:sz w:val="24"/>
          <w:szCs w:val="24"/>
        </w:rPr>
        <w:t xml:space="preserve"> 202-418-2400</w:t>
      </w:r>
    </w:p>
    <w:p w:rsidR="00736F28" w:rsidRPr="00CE3959" w:rsidP="00736F28">
      <w:pPr>
        <w:rPr>
          <w:rFonts w:ascii="Times New Roman" w:hAnsi="Times New Roman" w:cs="Times New Roman"/>
          <w:bCs/>
          <w:sz w:val="24"/>
          <w:szCs w:val="24"/>
        </w:rPr>
      </w:pPr>
      <w:r>
        <w:fldChar w:fldCharType="begin"/>
      </w:r>
      <w:r>
        <w:instrText xml:space="preserve"> HYPERLINK "mailto:Umair.Javed@fcc.gov" </w:instrText>
      </w:r>
      <w:r>
        <w:fldChar w:fldCharType="separate"/>
      </w:r>
      <w:r w:rsidRPr="0096042E" w:rsidR="0076648B">
        <w:rPr>
          <w:rStyle w:val="Hyperlink"/>
          <w:rFonts w:ascii="Times New Roman" w:hAnsi="Times New Roman" w:cs="Times New Roman"/>
          <w:bCs/>
          <w:sz w:val="24"/>
          <w:szCs w:val="24"/>
        </w:rPr>
        <w:t>Umair.Javed@fcc.gov</w:t>
      </w:r>
      <w:r>
        <w:fldChar w:fldCharType="end"/>
      </w:r>
      <w:r w:rsidR="0076648B">
        <w:rPr>
          <w:rFonts w:ascii="Times New Roman" w:hAnsi="Times New Roman" w:cs="Times New Roman"/>
          <w:bCs/>
          <w:sz w:val="24"/>
          <w:szCs w:val="24"/>
        </w:rPr>
        <w:t xml:space="preserve"> </w:t>
      </w:r>
    </w:p>
    <w:p w:rsidR="00736F28" w:rsidRPr="00CE3959" w:rsidP="00736F28">
      <w:pPr>
        <w:rPr>
          <w:rFonts w:ascii="Times New Roman" w:hAnsi="Times New Roman" w:cs="Times New Roman"/>
          <w:bCs/>
          <w:sz w:val="24"/>
          <w:szCs w:val="24"/>
        </w:rPr>
      </w:pPr>
    </w:p>
    <w:p w:rsidR="00736F28" w:rsidRPr="00CE3959" w:rsidP="00736F2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736F28" w:rsidRPr="00CE3959" w:rsidP="00736F28">
      <w:pPr>
        <w:spacing w:after="120"/>
        <w:rPr>
          <w:rFonts w:ascii="Times New Roman" w:hAnsi="Times New Roman" w:cs="Times New Roman"/>
          <w:sz w:val="24"/>
          <w:szCs w:val="24"/>
        </w:rPr>
      </w:pPr>
    </w:p>
    <w:p w:rsidR="00736F28" w:rsidRPr="00CE3959" w:rsidP="0047382F">
      <w:pPr>
        <w:jc w:val="center"/>
        <w:rPr>
          <w:rFonts w:ascii="Times New Roman" w:hAnsi="Times New Roman" w:cs="Times New Roman"/>
          <w:b/>
          <w:sz w:val="24"/>
          <w:szCs w:val="24"/>
        </w:rPr>
      </w:pPr>
      <w:r w:rsidRPr="00CE3959">
        <w:rPr>
          <w:rFonts w:ascii="Times New Roman" w:hAnsi="Times New Roman" w:cs="Times New Roman"/>
          <w:b/>
          <w:sz w:val="24"/>
          <w:szCs w:val="24"/>
        </w:rPr>
        <w:t>STATEMENT OF COMMISSIONER</w:t>
      </w:r>
      <w:r w:rsidR="0047382F">
        <w:rPr>
          <w:rFonts w:ascii="Times New Roman" w:hAnsi="Times New Roman" w:cs="Times New Roman"/>
          <w:b/>
          <w:sz w:val="24"/>
          <w:szCs w:val="24"/>
        </w:rPr>
        <w:t xml:space="preserve"> </w:t>
      </w:r>
      <w:r w:rsidRPr="00CE3959">
        <w:rPr>
          <w:rFonts w:ascii="Times New Roman" w:hAnsi="Times New Roman" w:cs="Times New Roman"/>
          <w:b/>
          <w:sz w:val="24"/>
          <w:szCs w:val="24"/>
        </w:rPr>
        <w:t xml:space="preserve">JESSICA ROSENWORCEL </w:t>
      </w:r>
      <w:r w:rsidR="0047382F">
        <w:rPr>
          <w:rFonts w:ascii="Times New Roman" w:hAnsi="Times New Roman" w:cs="Times New Roman"/>
          <w:b/>
          <w:sz w:val="24"/>
          <w:szCs w:val="24"/>
        </w:rPr>
        <w:t>ON FIRST 5G SPECTRUM AUCTION</w:t>
      </w:r>
    </w:p>
    <w:p w:rsidR="00736F28" w:rsidRPr="00CE3959" w:rsidP="00736F28">
      <w:pPr>
        <w:spacing w:after="120"/>
        <w:ind w:firstLine="720"/>
        <w:rPr>
          <w:rFonts w:ascii="Times New Roman" w:hAnsi="Times New Roman" w:cs="Times New Roman"/>
          <w:sz w:val="24"/>
          <w:szCs w:val="24"/>
        </w:rPr>
      </w:pPr>
    </w:p>
    <w:p w:rsidR="00736F28" w:rsidP="00736F28">
      <w:pPr>
        <w:spacing w:after="120"/>
        <w:rPr>
          <w:rFonts w:ascii="Times New Roman" w:hAnsi="Times New Roman" w:cs="Times New Roman"/>
          <w:sz w:val="24"/>
          <w:szCs w:val="24"/>
        </w:rPr>
      </w:pPr>
      <w:r>
        <w:rPr>
          <w:rFonts w:ascii="Times New Roman" w:hAnsi="Times New Roman" w:cs="Times New Roman"/>
          <w:sz w:val="24"/>
          <w:szCs w:val="24"/>
        </w:rPr>
        <w:t>WASHINGTON, November 14</w:t>
      </w:r>
      <w:r w:rsidRPr="00CE3959" w:rsidR="0076648B">
        <w:rPr>
          <w:rFonts w:ascii="Times New Roman" w:hAnsi="Times New Roman" w:cs="Times New Roman"/>
          <w:sz w:val="24"/>
          <w:szCs w:val="24"/>
        </w:rPr>
        <w:t xml:space="preserve">, 2018: </w:t>
      </w:r>
    </w:p>
    <w:p w:rsidR="0047382F" w:rsidRPr="0047382F" w:rsidP="0047382F">
      <w:pPr>
        <w:rPr>
          <w:rFonts w:ascii="Times New Roman" w:hAnsi="Times New Roman" w:cs="Times New Roman"/>
          <w:sz w:val="24"/>
          <w:szCs w:val="24"/>
        </w:rPr>
      </w:pPr>
      <w:r w:rsidRPr="0047382F">
        <w:rPr>
          <w:rFonts w:ascii="Times New Roman" w:hAnsi="Times New Roman" w:cs="Times New Roman"/>
          <w:sz w:val="24"/>
          <w:szCs w:val="24"/>
        </w:rPr>
        <w:t>“Today, we finally get out of the starting gate with our first 5G spectrum auction.  In doing so, we follow the lead of South Korea, the United Kingdom, Spain, Italy, Ireland, and Australia.  But we put ourselves back in the running for next-generation wireless leadership.</w:t>
      </w:r>
    </w:p>
    <w:p w:rsidR="0047382F" w:rsidRPr="0047382F" w:rsidP="0047382F">
      <w:pPr>
        <w:rPr>
          <w:rFonts w:ascii="Times New Roman" w:hAnsi="Times New Roman" w:cs="Times New Roman"/>
          <w:sz w:val="24"/>
          <w:szCs w:val="24"/>
        </w:rPr>
      </w:pPr>
    </w:p>
    <w:p w:rsidR="0047382F" w:rsidRPr="0047382F" w:rsidP="0047382F">
      <w:pPr>
        <w:rPr>
          <w:rFonts w:ascii="Times New Roman" w:hAnsi="Times New Roman" w:cs="Times New Roman"/>
          <w:sz w:val="24"/>
          <w:szCs w:val="24"/>
        </w:rPr>
      </w:pPr>
      <w:r w:rsidRPr="0047382F">
        <w:rPr>
          <w:rFonts w:ascii="Times New Roman" w:hAnsi="Times New Roman" w:cs="Times New Roman"/>
          <w:sz w:val="24"/>
          <w:szCs w:val="24"/>
        </w:rPr>
        <w:t>From here on out, we need to do more than just join the pack with an auction in 2018.  If we want to lead, we need a pipeline of both millimeter wave and mid-band spectrum for 5G.  That means making transparent our plans for every subsequent auction.  We can do this with something simple:  a calendar.  Let’s publish a calendar that states clearly to the entire wireless ecosystem—from existing providers to new spectrum interests to manufacturers and consumers—just when and how the FCC will auction new airwaves to support 5G services.”</w:t>
      </w: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bookmarkStart w:id="0" w:name="_GoBack"/>
      <w:bookmarkEnd w:id="0"/>
    </w:p>
    <w:p w:rsidR="0047382F" w:rsidRPr="0047382F" w:rsidP="0047382F">
      <w:pPr>
        <w:ind w:right="245"/>
        <w:jc w:val="center"/>
        <w:rPr>
          <w:rFonts w:ascii="Times New Roman" w:hAnsi="Times New Roman" w:cs="Times New Roman"/>
          <w:b/>
          <w:sz w:val="18"/>
          <w:szCs w:val="18"/>
        </w:rPr>
      </w:pPr>
      <w:r w:rsidRPr="0047382F">
        <w:rPr>
          <w:rFonts w:ascii="Times New Roman" w:hAnsi="Times New Roman" w:cs="Times New Roman"/>
          <w:b/>
          <w:sz w:val="18"/>
          <w:szCs w:val="18"/>
        </w:rPr>
        <w:t>Office of Commissioner Jessica Rosenworcel: (202) 418-2400</w:t>
      </w:r>
    </w:p>
    <w:p w:rsidR="0047382F" w:rsidRPr="0047382F" w:rsidP="0047382F">
      <w:pPr>
        <w:ind w:right="245"/>
        <w:jc w:val="center"/>
        <w:rPr>
          <w:rFonts w:ascii="Times New Roman" w:hAnsi="Times New Roman" w:cs="Times New Roman"/>
          <w:b/>
          <w:sz w:val="18"/>
          <w:szCs w:val="18"/>
        </w:rPr>
      </w:pPr>
      <w:r w:rsidRPr="0047382F">
        <w:rPr>
          <w:rFonts w:ascii="Times New Roman" w:hAnsi="Times New Roman" w:cs="Times New Roman"/>
          <w:b/>
          <w:sz w:val="18"/>
          <w:szCs w:val="18"/>
        </w:rPr>
        <w:t>Twitter: @</w:t>
      </w:r>
      <w:r w:rsidRPr="0047382F">
        <w:rPr>
          <w:rFonts w:ascii="Times New Roman" w:hAnsi="Times New Roman" w:cs="Times New Roman"/>
          <w:b/>
          <w:sz w:val="18"/>
          <w:szCs w:val="18"/>
        </w:rPr>
        <w:t>JRosenworcel</w:t>
      </w:r>
    </w:p>
    <w:p w:rsidR="0047382F" w:rsidRPr="0047382F" w:rsidP="0047382F">
      <w:pPr>
        <w:ind w:right="245"/>
        <w:jc w:val="center"/>
        <w:rPr>
          <w:rFonts w:ascii="Times New Roman" w:hAnsi="Times New Roman" w:cs="Times New Roman"/>
          <w:b/>
          <w:sz w:val="18"/>
          <w:szCs w:val="18"/>
        </w:rPr>
      </w:pPr>
      <w:r w:rsidRPr="0047382F">
        <w:rPr>
          <w:rFonts w:ascii="Times New Roman" w:hAnsi="Times New Roman" w:cs="Times New Roman"/>
          <w:b/>
          <w:sz w:val="18"/>
          <w:szCs w:val="18"/>
        </w:rPr>
        <w:t>www.fcc.gov/leadership/jessica-rosenworcel</w:t>
      </w:r>
      <w:r w:rsidRPr="0047382F">
        <w:rPr>
          <w:rFonts w:ascii="Times New Roman" w:hAnsi="Times New Roman" w:cs="Times New Roman"/>
          <w:b/>
          <w:sz w:val="18"/>
          <w:szCs w:val="18"/>
        </w:rPr>
        <w:cr/>
      </w:r>
    </w:p>
    <w:p w:rsidR="00736F28" w:rsidRPr="00E04FCE" w:rsidP="00736F28">
      <w:pPr>
        <w:jc w:val="center"/>
        <w:rPr>
          <w:rFonts w:ascii="Times New Roman" w:hAnsi="Times New Roman" w:cs="Times New Roman"/>
          <w:b/>
          <w:bCs/>
          <w:sz w:val="18"/>
          <w:szCs w:val="18"/>
        </w:rPr>
      </w:pPr>
    </w:p>
    <w:p w:rsidR="00736F28" w:rsidRPr="00E04FCE" w:rsidP="00736F2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736F28" w:rsidP="00736F28"/>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36F28"/>
    <w:rPr>
      <w:color w:val="0000FF"/>
      <w:u w:val="single"/>
    </w:rPr>
  </w:style>
  <w:style w:type="character" w:customStyle="1" w:styleId="UnresolvedMention1">
    <w:name w:val="Unresolved Mention1"/>
    <w:basedOn w:val="DefaultParagraphFont"/>
    <w:uiPriority w:val="99"/>
    <w:rsid w:val="00CE3959"/>
    <w:rPr>
      <w:color w:val="808080"/>
      <w:shd w:val="clear" w:color="auto" w:fill="E6E6E6"/>
    </w:rPr>
  </w:style>
  <w:style w:type="paragraph" w:styleId="PlainText">
    <w:name w:val="Plain Text"/>
    <w:basedOn w:val="Normal"/>
    <w:link w:val="PlainTextChar"/>
    <w:uiPriority w:val="99"/>
    <w:unhideWhenUsed/>
    <w:rsid w:val="00CE3959"/>
  </w:style>
  <w:style w:type="character" w:customStyle="1" w:styleId="PlainTextChar">
    <w:name w:val="Plain Text Char"/>
    <w:basedOn w:val="DefaultParagraphFont"/>
    <w:link w:val="PlainText"/>
    <w:uiPriority w:val="99"/>
    <w:rsid w:val="00CE3959"/>
    <w:rPr>
      <w:rFonts w:ascii="Calibri" w:hAnsi="Calibri" w:cs="Calibri"/>
    </w:rPr>
  </w:style>
  <w:style w:type="character" w:customStyle="1" w:styleId="UnresolvedMention">
    <w:name w:val="Unresolved Mention"/>
    <w:basedOn w:val="DefaultParagraphFont"/>
    <w:uiPriority w:val="99"/>
    <w:rsid w:val="00766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