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418-0506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0629" w:rsidP="00DF5017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6A52">
              <w:rPr>
                <w:rFonts w:ascii="Times New Roman" w:hAnsi="Times New Roman"/>
                <w:b/>
                <w:sz w:val="26"/>
                <w:szCs w:val="26"/>
              </w:rPr>
              <w:t xml:space="preserve">FCC </w:t>
            </w:r>
            <w:r w:rsidR="000B4CE6">
              <w:rPr>
                <w:rFonts w:ascii="Times New Roman" w:hAnsi="Times New Roman"/>
                <w:b/>
                <w:sz w:val="26"/>
                <w:szCs w:val="26"/>
              </w:rPr>
              <w:t xml:space="preserve">LAUNCHES </w:t>
            </w:r>
            <w:r w:rsidR="001D2FE6">
              <w:rPr>
                <w:rFonts w:ascii="Times New Roman" w:hAnsi="Times New Roman"/>
                <w:b/>
                <w:sz w:val="26"/>
                <w:szCs w:val="26"/>
              </w:rPr>
              <w:t>REVIEW OF SATELLITE ORBITAL DEBRIS MIT</w:t>
            </w:r>
            <w:r w:rsidR="00213B7F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1D2FE6">
              <w:rPr>
                <w:rFonts w:ascii="Times New Roman" w:hAnsi="Times New Roman"/>
                <w:b/>
                <w:sz w:val="26"/>
                <w:szCs w:val="26"/>
              </w:rPr>
              <w:t>GATION RULES</w:t>
            </w:r>
            <w:r w:rsidR="007B06CA">
              <w:rPr>
                <w:rFonts w:ascii="Times New Roman" w:hAnsi="Times New Roman"/>
                <w:b/>
                <w:sz w:val="26"/>
                <w:szCs w:val="26"/>
              </w:rPr>
              <w:t xml:space="preserve"> IN NEW SPACE AGE</w:t>
            </w:r>
          </w:p>
          <w:p w:rsidR="001D2FE6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</w:rPr>
            </w:pPr>
          </w:p>
          <w:p w:rsidR="005F4516" w:rsidRPr="00A7000F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A7000F">
              <w:rPr>
                <w:rFonts w:ascii="Times New Roman" w:hAnsi="Times New Roman"/>
                <w:sz w:val="22"/>
                <w:szCs w:val="22"/>
              </w:rPr>
              <w:t xml:space="preserve">WASHINGTON, </w:t>
            </w:r>
            <w:r w:rsidRPr="00A7000F" w:rsidR="00B834B1">
              <w:rPr>
                <w:rFonts w:ascii="Times New Roman" w:hAnsi="Times New Roman"/>
                <w:sz w:val="22"/>
                <w:szCs w:val="22"/>
              </w:rPr>
              <w:t>November 15, 2018</w:t>
            </w:r>
            <w:r w:rsidRPr="00A7000F">
              <w:rPr>
                <w:rFonts w:ascii="Times New Roman" w:hAnsi="Times New Roman"/>
                <w:sz w:val="22"/>
                <w:szCs w:val="22"/>
              </w:rPr>
              <w:t>—</w:t>
            </w:r>
            <w:r w:rsidRPr="00A7000F" w:rsidR="006B0629">
              <w:rPr>
                <w:rFonts w:ascii="Times New Roman" w:hAnsi="Times New Roman"/>
                <w:sz w:val="22"/>
                <w:szCs w:val="22"/>
              </w:rPr>
              <w:t xml:space="preserve">The Federal Communications Commission today </w:t>
            </w:r>
          </w:p>
          <w:p w:rsidR="000B4CE6" w:rsidRPr="00A7000F" w:rsidP="000B4CE6">
            <w:pPr>
              <w:contextualSpacing/>
              <w:rPr>
                <w:sz w:val="22"/>
                <w:szCs w:val="22"/>
              </w:rPr>
            </w:pPr>
            <w:r w:rsidRPr="00A7000F">
              <w:rPr>
                <w:sz w:val="22"/>
                <w:szCs w:val="22"/>
              </w:rPr>
              <w:t xml:space="preserve">initiated a comprehensive </w:t>
            </w:r>
            <w:r w:rsidR="00C15978">
              <w:rPr>
                <w:sz w:val="22"/>
                <w:szCs w:val="22"/>
              </w:rPr>
              <w:t>review</w:t>
            </w:r>
            <w:r w:rsidRPr="00A7000F" w:rsidR="00C15978">
              <w:rPr>
                <w:sz w:val="22"/>
                <w:szCs w:val="22"/>
              </w:rPr>
              <w:t xml:space="preserve"> </w:t>
            </w:r>
            <w:r w:rsidRPr="00A7000F">
              <w:rPr>
                <w:sz w:val="22"/>
                <w:szCs w:val="22"/>
              </w:rPr>
              <w:t>of its orbital debris mitigation rules</w:t>
            </w:r>
            <w:r w:rsidR="0058530C">
              <w:rPr>
                <w:sz w:val="22"/>
                <w:szCs w:val="22"/>
              </w:rPr>
              <w:t>.</w:t>
            </w:r>
            <w:r w:rsidR="001C2205">
              <w:rPr>
                <w:sz w:val="22"/>
                <w:szCs w:val="22"/>
              </w:rPr>
              <w:t xml:space="preserve"> </w:t>
            </w:r>
            <w:r w:rsidR="00C15978">
              <w:rPr>
                <w:sz w:val="22"/>
                <w:szCs w:val="22"/>
              </w:rPr>
              <w:t xml:space="preserve"> </w:t>
            </w:r>
            <w:r w:rsidR="001C2205">
              <w:rPr>
                <w:sz w:val="22"/>
                <w:szCs w:val="22"/>
              </w:rPr>
              <w:t>Orbital debris</w:t>
            </w:r>
            <w:r w:rsidR="00EB6F65">
              <w:rPr>
                <w:sz w:val="22"/>
                <w:szCs w:val="22"/>
              </w:rPr>
              <w:t xml:space="preserve">, also known as space debris, consists of a variety of objects, including non-functional </w:t>
            </w:r>
            <w:r w:rsidR="00F74819">
              <w:rPr>
                <w:sz w:val="22"/>
                <w:szCs w:val="22"/>
              </w:rPr>
              <w:t>satellites</w:t>
            </w:r>
            <w:r w:rsidR="00EB6F65">
              <w:rPr>
                <w:sz w:val="22"/>
                <w:szCs w:val="22"/>
              </w:rPr>
              <w:t xml:space="preserve">, that are orbiting the Earth.  </w:t>
            </w:r>
            <w:r w:rsidR="00C15978">
              <w:rPr>
                <w:sz w:val="22"/>
                <w:szCs w:val="22"/>
              </w:rPr>
              <w:t xml:space="preserve">Debris </w:t>
            </w:r>
            <w:r w:rsidR="00EB6F65">
              <w:rPr>
                <w:sz w:val="22"/>
                <w:szCs w:val="22"/>
              </w:rPr>
              <w:t>can pose a risk to operations in Earth orbit</w:t>
            </w:r>
            <w:r w:rsidR="00F74819">
              <w:rPr>
                <w:sz w:val="22"/>
                <w:szCs w:val="22"/>
              </w:rPr>
              <w:t xml:space="preserve">, including satellites and </w:t>
            </w:r>
            <w:r w:rsidR="00EB6F65">
              <w:rPr>
                <w:sz w:val="22"/>
                <w:szCs w:val="22"/>
              </w:rPr>
              <w:t xml:space="preserve">manned </w:t>
            </w:r>
            <w:r w:rsidR="00F74819">
              <w:rPr>
                <w:sz w:val="22"/>
                <w:szCs w:val="22"/>
              </w:rPr>
              <w:t>spacecraft,</w:t>
            </w:r>
            <w:r w:rsidR="00EB6F65">
              <w:rPr>
                <w:sz w:val="22"/>
                <w:szCs w:val="22"/>
              </w:rPr>
              <w:t xml:space="preserve"> and in some instances, pieces of debris falling back to Earth can pose a risk to persons and property on the surface of the Earth. </w:t>
            </w:r>
            <w:r w:rsidR="00934EB3">
              <w:rPr>
                <w:sz w:val="22"/>
                <w:szCs w:val="22"/>
              </w:rPr>
              <w:t xml:space="preserve"> </w:t>
            </w:r>
            <w:r w:rsidR="00B02DB7">
              <w:rPr>
                <w:sz w:val="22"/>
                <w:szCs w:val="22"/>
              </w:rPr>
              <w:t xml:space="preserve">With this </w:t>
            </w:r>
            <w:r w:rsidRPr="00A122CF" w:rsidR="00703A0D">
              <w:rPr>
                <w:sz w:val="22"/>
                <w:szCs w:val="22"/>
              </w:rPr>
              <w:t>Notice of Proposed Rulemaking</w:t>
            </w:r>
            <w:r w:rsidR="00B02DB7">
              <w:rPr>
                <w:sz w:val="22"/>
                <w:szCs w:val="22"/>
              </w:rPr>
              <w:t>,</w:t>
            </w:r>
            <w:r w:rsidRPr="00A122CF" w:rsidR="00703A0D">
              <w:rPr>
                <w:sz w:val="22"/>
                <w:szCs w:val="22"/>
              </w:rPr>
              <w:t xml:space="preserve"> </w:t>
            </w:r>
            <w:r w:rsidR="00B02DB7">
              <w:rPr>
                <w:sz w:val="22"/>
                <w:szCs w:val="22"/>
              </w:rPr>
              <w:t xml:space="preserve">the Commission </w:t>
            </w:r>
            <w:r w:rsidR="006B40D2">
              <w:rPr>
                <w:sz w:val="22"/>
                <w:szCs w:val="22"/>
              </w:rPr>
              <w:t>is seeking</w:t>
            </w:r>
            <w:r w:rsidR="00DF5017">
              <w:rPr>
                <w:sz w:val="22"/>
                <w:szCs w:val="22"/>
              </w:rPr>
              <w:t xml:space="preserve"> </w:t>
            </w:r>
            <w:r w:rsidRPr="00A122CF" w:rsidR="00703A0D">
              <w:rPr>
                <w:sz w:val="22"/>
                <w:szCs w:val="22"/>
              </w:rPr>
              <w:t xml:space="preserve">to keep pace with technological and market changes, and to incorporate improvements in </w:t>
            </w:r>
            <w:r w:rsidR="00934EB3">
              <w:rPr>
                <w:sz w:val="22"/>
                <w:szCs w:val="22"/>
              </w:rPr>
              <w:t xml:space="preserve">debris </w:t>
            </w:r>
            <w:r w:rsidRPr="00A122CF" w:rsidR="00703A0D">
              <w:rPr>
                <w:sz w:val="22"/>
                <w:szCs w:val="22"/>
              </w:rPr>
              <w:t>mitigation practices in</w:t>
            </w:r>
            <w:r w:rsidR="00FE70E4">
              <w:rPr>
                <w:sz w:val="22"/>
                <w:szCs w:val="22"/>
              </w:rPr>
              <w:t>to</w:t>
            </w:r>
            <w:r w:rsidRPr="00A122CF" w:rsidR="00703A0D">
              <w:rPr>
                <w:sz w:val="22"/>
                <w:szCs w:val="22"/>
              </w:rPr>
              <w:t xml:space="preserve"> the Commission’s rules.</w:t>
            </w:r>
            <w:r w:rsidR="00703A0D">
              <w:rPr>
                <w:sz w:val="22"/>
                <w:szCs w:val="22"/>
              </w:rPr>
              <w:t xml:space="preserve"> </w:t>
            </w:r>
            <w:r w:rsidR="00DF5017">
              <w:rPr>
                <w:sz w:val="22"/>
                <w:szCs w:val="22"/>
              </w:rPr>
              <w:t>Today’s</w:t>
            </w:r>
            <w:r w:rsidR="00703A0D">
              <w:rPr>
                <w:sz w:val="22"/>
                <w:szCs w:val="22"/>
              </w:rPr>
              <w:t xml:space="preserve"> action will help to preserve the space environment for continued innovation.  </w:t>
            </w:r>
          </w:p>
          <w:p w:rsidR="005F4516" w:rsidRPr="00A7000F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543EC" w:rsidP="00A122CF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sz w:val="22"/>
                <w:szCs w:val="22"/>
              </w:rPr>
            </w:pPr>
            <w:r w:rsidRPr="00A7000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A122CF">
              <w:rPr>
                <w:rFonts w:ascii="Times New Roman" w:hAnsi="Times New Roman"/>
                <w:sz w:val="22"/>
                <w:szCs w:val="22"/>
              </w:rPr>
              <w:t xml:space="preserve">Commission’s current </w:t>
            </w:r>
            <w:r w:rsidRPr="00A122CF" w:rsidR="00A7000F">
              <w:rPr>
                <w:rFonts w:ascii="Times New Roman" w:hAnsi="Times New Roman"/>
                <w:sz w:val="22"/>
                <w:szCs w:val="22"/>
              </w:rPr>
              <w:t xml:space="preserve">orbital debris </w:t>
            </w:r>
            <w:r w:rsidRPr="00A122CF">
              <w:rPr>
                <w:rFonts w:ascii="Times New Roman" w:hAnsi="Times New Roman"/>
                <w:sz w:val="22"/>
                <w:szCs w:val="22"/>
              </w:rPr>
              <w:t xml:space="preserve">rules were </w:t>
            </w:r>
            <w:r w:rsidR="007B06CA">
              <w:rPr>
                <w:rFonts w:ascii="Times New Roman" w:hAnsi="Times New Roman"/>
                <w:sz w:val="22"/>
                <w:szCs w:val="22"/>
              </w:rPr>
              <w:t xml:space="preserve">first </w:t>
            </w:r>
            <w:r w:rsidRPr="00A122CF" w:rsidR="00262E49">
              <w:rPr>
                <w:rFonts w:ascii="Times New Roman" w:hAnsi="Times New Roman"/>
                <w:sz w:val="22"/>
                <w:szCs w:val="22"/>
              </w:rPr>
              <w:t>adopted in 2004.</w:t>
            </w:r>
            <w:r w:rsidRPr="00A122CF" w:rsidR="00B160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70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22CF" w:rsidR="00A7000F">
              <w:rPr>
                <w:rFonts w:ascii="Times New Roman" w:hAnsi="Times New Roman"/>
                <w:sz w:val="22"/>
                <w:szCs w:val="22"/>
              </w:rPr>
              <w:t xml:space="preserve">Since </w:t>
            </w:r>
            <w:r w:rsidR="007B06CA">
              <w:rPr>
                <w:rFonts w:ascii="Times New Roman" w:hAnsi="Times New Roman"/>
                <w:sz w:val="22"/>
                <w:szCs w:val="22"/>
              </w:rPr>
              <w:t>then</w:t>
            </w:r>
            <w:r w:rsidRPr="00A122CF" w:rsidR="00A7000F">
              <w:rPr>
                <w:rFonts w:ascii="Times New Roman" w:hAnsi="Times New Roman"/>
                <w:sz w:val="22"/>
                <w:szCs w:val="22"/>
              </w:rPr>
              <w:t>, there have been significant changes in satellite technologies</w:t>
            </w:r>
            <w:r w:rsidRPr="009D3AAC" w:rsidR="0058530C">
              <w:rPr>
                <w:rFonts w:ascii="Times New Roman" w:hAnsi="Times New Roman"/>
                <w:sz w:val="22"/>
                <w:szCs w:val="22"/>
              </w:rPr>
              <w:t xml:space="preserve"> and market conditions, particularly in Low Earth Orbit, i.e., below 2000 kilometers altitude</w:t>
            </w:r>
            <w:r w:rsidRPr="00A122CF" w:rsidR="00A7000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B06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22CF" w:rsidR="00262E49">
              <w:rPr>
                <w:rFonts w:ascii="Times New Roman" w:hAnsi="Times New Roman"/>
                <w:sz w:val="22"/>
                <w:szCs w:val="22"/>
              </w:rPr>
              <w:t xml:space="preserve">These changes include </w:t>
            </w:r>
            <w:r w:rsidRPr="00A122CF" w:rsidR="00926F6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A122CF" w:rsidR="00262E49">
              <w:rPr>
                <w:rFonts w:ascii="Times New Roman" w:hAnsi="Times New Roman"/>
                <w:sz w:val="22"/>
                <w:szCs w:val="22"/>
              </w:rPr>
              <w:t xml:space="preserve">increasing use </w:t>
            </w:r>
            <w:r w:rsidRPr="00A122CF" w:rsidR="00926F65">
              <w:rPr>
                <w:rFonts w:ascii="Times New Roman" w:hAnsi="Times New Roman"/>
                <w:sz w:val="22"/>
                <w:szCs w:val="22"/>
              </w:rPr>
              <w:t>of lower-cost small satellites</w:t>
            </w:r>
            <w:r w:rsidRPr="00A12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22CF" w:rsidR="00926F65">
              <w:rPr>
                <w:rFonts w:ascii="Times New Roman" w:hAnsi="Times New Roman"/>
                <w:sz w:val="22"/>
                <w:szCs w:val="22"/>
              </w:rPr>
              <w:t xml:space="preserve">and proposals to deploy large constellations of non-geostationary satellite orbit (NGSO) systems, some involving thousands of satellites. </w:t>
            </w:r>
          </w:p>
          <w:p w:rsidR="00F543EC" w:rsidP="00926F65">
            <w:pPr>
              <w:contextualSpacing/>
              <w:rPr>
                <w:sz w:val="22"/>
                <w:szCs w:val="22"/>
              </w:rPr>
            </w:pPr>
          </w:p>
          <w:p w:rsidR="00926F65" w:rsidRPr="009D3AAC" w:rsidP="009D3AA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F83FD4">
              <w:rPr>
                <w:sz w:val="22"/>
                <w:szCs w:val="22"/>
              </w:rPr>
              <w:t xml:space="preserve"> </w:t>
            </w:r>
            <w:r w:rsidRPr="00017205" w:rsidR="00B1600E">
              <w:rPr>
                <w:sz w:val="22"/>
                <w:szCs w:val="22"/>
              </w:rPr>
              <w:t>NPRM</w:t>
            </w:r>
            <w:r w:rsidRPr="00017205" w:rsidR="005B2F80">
              <w:rPr>
                <w:sz w:val="22"/>
                <w:szCs w:val="22"/>
              </w:rPr>
              <w:t xml:space="preserve"> proposes changes </w:t>
            </w:r>
            <w:r w:rsidRPr="009D3AAC" w:rsidR="000F2FFD">
              <w:rPr>
                <w:sz w:val="22"/>
                <w:szCs w:val="22"/>
              </w:rPr>
              <w:t xml:space="preserve">to improve disclosure of debris mitigation plans.  </w:t>
            </w:r>
            <w:r w:rsidRPr="009D3AAC" w:rsidR="009466EF">
              <w:rPr>
                <w:sz w:val="22"/>
                <w:szCs w:val="22"/>
              </w:rPr>
              <w:t xml:space="preserve">The </w:t>
            </w:r>
            <w:r w:rsidRPr="009D3AAC" w:rsidR="005B2F80">
              <w:rPr>
                <w:sz w:val="22"/>
                <w:szCs w:val="22"/>
              </w:rPr>
              <w:t>NPRM also m</w:t>
            </w:r>
            <w:r w:rsidRPr="009D3AAC" w:rsidR="00791EAD">
              <w:rPr>
                <w:sz w:val="22"/>
                <w:szCs w:val="22"/>
              </w:rPr>
              <w:t xml:space="preserve">akes proposals </w:t>
            </w:r>
            <w:r w:rsidRPr="009D3AAC">
              <w:rPr>
                <w:sz w:val="22"/>
                <w:szCs w:val="22"/>
              </w:rPr>
              <w:t>and seek</w:t>
            </w:r>
            <w:r w:rsidRPr="009D3AAC" w:rsidR="00A7000F">
              <w:rPr>
                <w:sz w:val="22"/>
                <w:szCs w:val="22"/>
              </w:rPr>
              <w:t>s</w:t>
            </w:r>
            <w:r w:rsidRPr="009D3AAC">
              <w:rPr>
                <w:sz w:val="22"/>
                <w:szCs w:val="22"/>
              </w:rPr>
              <w:t xml:space="preserve"> comment related to satellite disposal reliability and methodology, appropriate deployment altitudes in </w:t>
            </w:r>
            <w:r w:rsidRPr="009D3AAC" w:rsidR="00A7000F">
              <w:rPr>
                <w:sz w:val="22"/>
                <w:szCs w:val="22"/>
              </w:rPr>
              <w:t>low-Earth-orbit,</w:t>
            </w:r>
            <w:r w:rsidRPr="009D3AAC">
              <w:rPr>
                <w:sz w:val="22"/>
                <w:szCs w:val="22"/>
              </w:rPr>
              <w:t xml:space="preserve"> and on-orbit lifetime</w:t>
            </w:r>
            <w:r w:rsidRPr="009D3AAC" w:rsidR="000F2FFD">
              <w:rPr>
                <w:sz w:val="22"/>
                <w:szCs w:val="22"/>
              </w:rPr>
              <w:t xml:space="preserve">, with a </w:t>
            </w:r>
            <w:r w:rsidRPr="009D3AAC" w:rsidR="000F2FFD">
              <w:rPr>
                <w:sz w:val="22"/>
                <w:szCs w:val="22"/>
              </w:rPr>
              <w:t>particular focus</w:t>
            </w:r>
            <w:r w:rsidRPr="009D3AAC" w:rsidR="000F2FFD">
              <w:rPr>
                <w:sz w:val="22"/>
                <w:szCs w:val="22"/>
              </w:rPr>
              <w:t xml:space="preserve"> on large NGSO satellite constellations</w:t>
            </w:r>
            <w:r w:rsidRPr="009D3AAC" w:rsidR="005B2F80">
              <w:rPr>
                <w:sz w:val="22"/>
                <w:szCs w:val="22"/>
              </w:rPr>
              <w:t xml:space="preserve">.  </w:t>
            </w:r>
            <w:r w:rsidRPr="009D3AAC" w:rsidR="009466EF">
              <w:rPr>
                <w:sz w:val="22"/>
                <w:szCs w:val="22"/>
              </w:rPr>
              <w:t xml:space="preserve">Other aspects of the NPRM include </w:t>
            </w:r>
            <w:r w:rsidRPr="009D3AAC">
              <w:rPr>
                <w:sz w:val="22"/>
                <w:szCs w:val="22"/>
              </w:rPr>
              <w:t>new rule</w:t>
            </w:r>
            <w:r w:rsidRPr="009D3AAC" w:rsidR="009466EF">
              <w:rPr>
                <w:sz w:val="22"/>
                <w:szCs w:val="22"/>
              </w:rPr>
              <w:t xml:space="preserve"> proposals </w:t>
            </w:r>
            <w:r w:rsidRPr="009D3AAC">
              <w:rPr>
                <w:sz w:val="22"/>
                <w:szCs w:val="22"/>
              </w:rPr>
              <w:t>for geostationary orbit satellite (GSO) license term extension requests</w:t>
            </w:r>
            <w:r w:rsidRPr="009D3AAC" w:rsidR="009466EF">
              <w:rPr>
                <w:sz w:val="22"/>
                <w:szCs w:val="22"/>
              </w:rPr>
              <w:t xml:space="preserve">, and </w:t>
            </w:r>
            <w:r w:rsidRPr="009D3AAC" w:rsidR="00017205">
              <w:rPr>
                <w:sz w:val="22"/>
                <w:szCs w:val="22"/>
              </w:rPr>
              <w:t xml:space="preserve">consideration of </w:t>
            </w:r>
            <w:r w:rsidRPr="009D3AAC" w:rsidR="0058530C">
              <w:rPr>
                <w:sz w:val="22"/>
                <w:szCs w:val="22"/>
              </w:rPr>
              <w:t>disclosure requirements related to several emerging technologies and new types of commercial ope</w:t>
            </w:r>
            <w:r w:rsidRPr="009D3AAC" w:rsidR="009466EF">
              <w:rPr>
                <w:sz w:val="22"/>
                <w:szCs w:val="22"/>
              </w:rPr>
              <w:t>r</w:t>
            </w:r>
            <w:r w:rsidRPr="009D3AAC" w:rsidR="0058530C">
              <w:rPr>
                <w:sz w:val="22"/>
                <w:szCs w:val="22"/>
              </w:rPr>
              <w:t>ations, including rendezvous and proximity operations.</w:t>
            </w:r>
            <w:r w:rsidR="008E1A46">
              <w:rPr>
                <w:sz w:val="22"/>
                <w:szCs w:val="22"/>
              </w:rPr>
              <w:t xml:space="preserve">  </w:t>
            </w:r>
          </w:p>
          <w:p w:rsidR="00C03617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B306E" w:rsidRPr="008B306E" w:rsidP="008B306E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8B306E">
              <w:rPr>
                <w:rFonts w:ascii="Times New Roman" w:hAnsi="Times New Roman"/>
                <w:sz w:val="22"/>
                <w:szCs w:val="22"/>
              </w:rPr>
              <w:t>Action by the Commission November 15, 2018 by Notice of Proposed Rulemaking (FCC 18-159).  Chairman Pai, Commissioners O’Rielly, and Carr approving.  Commissioner Rosenworcel concurring.  Chairman Pai, Commissioners O’Rielly, Carr, and Rosenworcel issuing separate statements.</w:t>
            </w:r>
          </w:p>
          <w:p w:rsidR="008B306E" w:rsidRPr="008B306E" w:rsidP="008B306E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D19E8" w:rsidP="008B306E">
            <w:pPr>
              <w:rPr>
                <w:sz w:val="22"/>
                <w:szCs w:val="22"/>
              </w:rPr>
            </w:pPr>
            <w:r w:rsidRPr="008B306E">
              <w:rPr>
                <w:sz w:val="22"/>
                <w:szCs w:val="22"/>
              </w:rPr>
              <w:t>IB Docket No. 18-313</w:t>
            </w:r>
          </w:p>
          <w:p w:rsidR="008B306E" w:rsidRPr="00A7000F" w:rsidP="008B306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5F7BDB"/>
    <w:multiLevelType w:val="hybridMultilevel"/>
    <w:tmpl w:val="DCAAF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19B1F5F"/>
    <w:multiLevelType w:val="hybridMultilevel"/>
    <w:tmpl w:val="84624D7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6B062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B06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E1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B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65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26F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6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