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Hlk531177018"/>
            <w:bookmarkStart w:id="1" w:name="_GoBack"/>
            <w:bookmarkEnd w:id="1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372FF6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INSPECTOR GENERAL </w:t>
            </w:r>
            <w:r w:rsidR="004358D3">
              <w:rPr>
                <w:b/>
                <w:bCs/>
                <w:sz w:val="26"/>
                <w:szCs w:val="26"/>
              </w:rPr>
              <w:t xml:space="preserve">ONCE AGAIN </w:t>
            </w:r>
            <w:r>
              <w:rPr>
                <w:b/>
                <w:bCs/>
                <w:sz w:val="26"/>
                <w:szCs w:val="26"/>
              </w:rPr>
              <w:t>FINDS NO EVI</w:t>
            </w:r>
            <w:r w:rsidR="00372FF6">
              <w:rPr>
                <w:b/>
                <w:bCs/>
                <w:sz w:val="26"/>
                <w:szCs w:val="26"/>
              </w:rPr>
              <w:t xml:space="preserve">DENCE OF </w:t>
            </w:r>
            <w:bookmarkStart w:id="2" w:name="_Hlk531161416"/>
            <w:r w:rsidR="00372FF6">
              <w:rPr>
                <w:b/>
                <w:bCs/>
                <w:sz w:val="26"/>
                <w:szCs w:val="26"/>
              </w:rPr>
              <w:t>IMPROPR</w:t>
            </w:r>
            <w:r w:rsidR="0096177B">
              <w:rPr>
                <w:b/>
                <w:bCs/>
                <w:sz w:val="26"/>
                <w:szCs w:val="26"/>
              </w:rPr>
              <w:t>IETY</w:t>
            </w:r>
            <w:r w:rsidR="00372FF6">
              <w:rPr>
                <w:b/>
                <w:bCs/>
                <w:sz w:val="26"/>
                <w:szCs w:val="26"/>
              </w:rPr>
              <w:t xml:space="preserve"> </w:t>
            </w:r>
            <w:bookmarkEnd w:id="2"/>
            <w:r w:rsidR="0096177B">
              <w:rPr>
                <w:b/>
                <w:bCs/>
                <w:sz w:val="26"/>
                <w:szCs w:val="26"/>
              </w:rPr>
              <w:t>DURING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372FF6">
              <w:rPr>
                <w:b/>
                <w:bCs/>
                <w:sz w:val="26"/>
                <w:szCs w:val="26"/>
              </w:rPr>
              <w:t>FOLLOW-UP INVESTIGATION OF</w:t>
            </w:r>
            <w:r>
              <w:rPr>
                <w:b/>
                <w:bCs/>
                <w:sz w:val="26"/>
                <w:szCs w:val="26"/>
              </w:rPr>
              <w:t xml:space="preserve"> SINCLAIR-TRIBUNE MERGER </w:t>
            </w:r>
            <w:r w:rsidR="00CB1856">
              <w:rPr>
                <w:b/>
                <w:bCs/>
                <w:sz w:val="26"/>
                <w:szCs w:val="26"/>
              </w:rPr>
              <w:t>PROCESS</w:t>
            </w:r>
          </w:p>
          <w:p w:rsidR="00372FF6" w:rsidRPr="00372FF6" w:rsidP="00040127">
            <w:pPr>
              <w:tabs>
                <w:tab w:val="left" w:pos="8640"/>
              </w:tabs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</w:pPr>
          </w:p>
          <w:p w:rsidR="00E93D07" w:rsidP="00E93D0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907110">
              <w:rPr>
                <w:sz w:val="22"/>
                <w:szCs w:val="22"/>
              </w:rPr>
              <w:t>December</w:t>
            </w:r>
            <w:r w:rsidR="00722262">
              <w:rPr>
                <w:sz w:val="22"/>
                <w:szCs w:val="22"/>
              </w:rPr>
              <w:t xml:space="preserve"> </w:t>
            </w:r>
            <w:r w:rsidR="00486CF2">
              <w:rPr>
                <w:sz w:val="22"/>
                <w:szCs w:val="22"/>
              </w:rPr>
              <w:t>3</w:t>
            </w:r>
            <w:r w:rsidR="00065E2D">
              <w:rPr>
                <w:sz w:val="22"/>
                <w:szCs w:val="22"/>
              </w:rPr>
              <w:t>, 2018</w:t>
            </w:r>
            <w:r w:rsidR="00D861EE">
              <w:rPr>
                <w:sz w:val="22"/>
                <w:szCs w:val="22"/>
              </w:rPr>
              <w:t>—</w:t>
            </w:r>
            <w:r w:rsidR="00B24EF5">
              <w:rPr>
                <w:sz w:val="22"/>
                <w:szCs w:val="22"/>
              </w:rPr>
              <w:t xml:space="preserve">The </w:t>
            </w:r>
            <w:r w:rsidR="00722262">
              <w:rPr>
                <w:sz w:val="22"/>
                <w:szCs w:val="22"/>
              </w:rPr>
              <w:t>F</w:t>
            </w:r>
            <w:r w:rsidR="003D2F9F">
              <w:rPr>
                <w:sz w:val="22"/>
                <w:szCs w:val="22"/>
              </w:rPr>
              <w:t xml:space="preserve">ederal </w:t>
            </w:r>
            <w:r w:rsidR="00722262">
              <w:rPr>
                <w:sz w:val="22"/>
                <w:szCs w:val="22"/>
              </w:rPr>
              <w:t>C</w:t>
            </w:r>
            <w:r w:rsidR="003D2F9F">
              <w:rPr>
                <w:sz w:val="22"/>
                <w:szCs w:val="22"/>
              </w:rPr>
              <w:t xml:space="preserve">ommunications </w:t>
            </w:r>
            <w:r w:rsidR="00722262">
              <w:rPr>
                <w:sz w:val="22"/>
                <w:szCs w:val="22"/>
              </w:rPr>
              <w:t>C</w:t>
            </w:r>
            <w:r w:rsidR="003D2F9F">
              <w:rPr>
                <w:sz w:val="22"/>
                <w:szCs w:val="22"/>
              </w:rPr>
              <w:t>ommission</w:t>
            </w:r>
            <w:r w:rsidR="007222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released the following statement regarding news t</w:t>
            </w:r>
            <w:r w:rsidR="00B24EF5">
              <w:rPr>
                <w:sz w:val="22"/>
                <w:szCs w:val="22"/>
              </w:rPr>
              <w:t xml:space="preserve">hat the Office of Inspector General </w:t>
            </w:r>
            <w:r w:rsidR="00922E71">
              <w:rPr>
                <w:sz w:val="22"/>
                <w:szCs w:val="22"/>
              </w:rPr>
              <w:t xml:space="preserve">(OIG) </w:t>
            </w:r>
            <w:r w:rsidR="00B24EF5">
              <w:rPr>
                <w:sz w:val="22"/>
                <w:szCs w:val="22"/>
              </w:rPr>
              <w:t xml:space="preserve">has </w:t>
            </w:r>
            <w:r w:rsidR="00232D32">
              <w:rPr>
                <w:sz w:val="22"/>
                <w:szCs w:val="22"/>
              </w:rPr>
              <w:t xml:space="preserve">finished </w:t>
            </w:r>
            <w:r w:rsidR="004358D3">
              <w:rPr>
                <w:sz w:val="22"/>
                <w:szCs w:val="22"/>
              </w:rPr>
              <w:t>its follow-up</w:t>
            </w:r>
            <w:r w:rsidR="00B24EF5">
              <w:rPr>
                <w:sz w:val="22"/>
                <w:szCs w:val="22"/>
              </w:rPr>
              <w:t xml:space="preserve"> investigation </w:t>
            </w:r>
            <w:r w:rsidR="004358D3">
              <w:rPr>
                <w:sz w:val="22"/>
                <w:szCs w:val="22"/>
              </w:rPr>
              <w:t>regarding</w:t>
            </w:r>
            <w:r w:rsidR="00901D2C">
              <w:rPr>
                <w:sz w:val="22"/>
                <w:szCs w:val="22"/>
              </w:rPr>
              <w:t xml:space="preserve"> the </w:t>
            </w:r>
            <w:r w:rsidR="004358D3">
              <w:rPr>
                <w:sz w:val="22"/>
                <w:szCs w:val="22"/>
              </w:rPr>
              <w:t xml:space="preserve">proposed </w:t>
            </w:r>
            <w:r w:rsidR="00901D2C">
              <w:rPr>
                <w:sz w:val="22"/>
                <w:szCs w:val="22"/>
              </w:rPr>
              <w:t>Sinclair-Tribune merger</w:t>
            </w:r>
            <w:r w:rsidR="00AB4231">
              <w:rPr>
                <w:sz w:val="22"/>
                <w:szCs w:val="22"/>
              </w:rPr>
              <w:t xml:space="preserve"> </w:t>
            </w:r>
            <w:r w:rsidR="00601D01">
              <w:rPr>
                <w:sz w:val="22"/>
                <w:szCs w:val="22"/>
              </w:rPr>
              <w:t>and once again found</w:t>
            </w:r>
            <w:r w:rsidR="004358D3">
              <w:rPr>
                <w:sz w:val="22"/>
                <w:szCs w:val="22"/>
              </w:rPr>
              <w:t xml:space="preserve"> </w:t>
            </w:r>
            <w:r w:rsidR="00901D2C">
              <w:rPr>
                <w:sz w:val="22"/>
                <w:szCs w:val="22"/>
              </w:rPr>
              <w:t xml:space="preserve">no evidence that Chairman Pai acted improperly. </w:t>
            </w:r>
            <w:r w:rsidR="00B24EF5">
              <w:rPr>
                <w:sz w:val="22"/>
                <w:szCs w:val="22"/>
              </w:rPr>
              <w:t xml:space="preserve"> </w:t>
            </w:r>
            <w:r w:rsidR="00965D66">
              <w:rPr>
                <w:sz w:val="22"/>
                <w:szCs w:val="22"/>
              </w:rPr>
              <w:t xml:space="preserve">The report is available </w:t>
            </w:r>
            <w:r>
              <w:fldChar w:fldCharType="begin"/>
            </w:r>
            <w:r>
              <w:instrText xml:space="preserve"> HYPERLINK "https://www.fcc.gov/sites/default/files/sinclairii-roi-final-with-attachment-redacted-11262018.pdf" </w:instrText>
            </w:r>
            <w:r>
              <w:fldChar w:fldCharType="separate"/>
            </w:r>
            <w:r w:rsidRPr="00965D66" w:rsidR="00965D66">
              <w:rPr>
                <w:rStyle w:val="Hyperlink"/>
                <w:sz w:val="22"/>
                <w:szCs w:val="22"/>
              </w:rPr>
              <w:t>here</w:t>
            </w:r>
            <w:r>
              <w:fldChar w:fldCharType="end"/>
            </w:r>
            <w:r w:rsidR="00965D66">
              <w:rPr>
                <w:sz w:val="22"/>
                <w:szCs w:val="22"/>
              </w:rPr>
              <w:t xml:space="preserve">. </w:t>
            </w:r>
          </w:p>
          <w:p w:rsidR="004358D3" w:rsidP="004358D3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358D3" w:rsidP="004358D3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“We are pleased that the </w:t>
            </w:r>
            <w:r w:rsidR="00AB4231">
              <w:rPr>
                <w:sz w:val="22"/>
                <w:szCs w:val="22"/>
              </w:rPr>
              <w:t xml:space="preserve">Office of </w:t>
            </w:r>
            <w:r>
              <w:rPr>
                <w:sz w:val="22"/>
                <w:szCs w:val="22"/>
              </w:rPr>
              <w:t xml:space="preserve">Inspector General has confirmed </w:t>
            </w:r>
            <w:r w:rsidR="00B064DA">
              <w:rPr>
                <w:sz w:val="22"/>
                <w:szCs w:val="22"/>
              </w:rPr>
              <w:t xml:space="preserve">for a second time </w:t>
            </w:r>
            <w:r>
              <w:rPr>
                <w:sz w:val="22"/>
                <w:szCs w:val="22"/>
              </w:rPr>
              <w:t>that there were no improper actions taken during the Sinclair-Tribune review process</w:t>
            </w:r>
            <w:r w:rsidR="00A83875">
              <w:rPr>
                <w:sz w:val="22"/>
                <w:szCs w:val="22"/>
              </w:rPr>
              <w:t xml:space="preserve"> and that the investigation has concluded</w:t>
            </w:r>
            <w:r>
              <w:rPr>
                <w:sz w:val="22"/>
                <w:szCs w:val="22"/>
              </w:rPr>
              <w:t xml:space="preserve">,” said Brian Hart, Director of the FCC’s Office of Media Relations. </w:t>
            </w:r>
          </w:p>
          <w:p w:rsidR="00246CAC" w:rsidP="004358D3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46CAC" w:rsidP="00246CAC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Office of the Inspector General concluded, “</w:t>
            </w:r>
            <w:r w:rsidRPr="004358D3">
              <w:rPr>
                <w:sz w:val="22"/>
                <w:szCs w:val="22"/>
              </w:rPr>
              <w:t>Our investigation did not reveal evidence that Chairman Pai acted</w:t>
            </w:r>
            <w:r>
              <w:rPr>
                <w:sz w:val="22"/>
                <w:szCs w:val="22"/>
              </w:rPr>
              <w:t xml:space="preserve"> improperly with respect to the </w:t>
            </w:r>
            <w:r w:rsidRPr="004358D3">
              <w:rPr>
                <w:sz w:val="22"/>
                <w:szCs w:val="22"/>
              </w:rPr>
              <w:t>request from Congress that he disclose information related to his interactions with the White</w:t>
            </w:r>
            <w:r>
              <w:rPr>
                <w:sz w:val="22"/>
                <w:szCs w:val="22"/>
              </w:rPr>
              <w:t xml:space="preserve"> </w:t>
            </w:r>
            <w:r w:rsidRPr="004358D3">
              <w:rPr>
                <w:sz w:val="22"/>
                <w:szCs w:val="22"/>
              </w:rPr>
              <w:t>House regarding the proposed merger, nor did he make material omissions at the July 25, 2018,</w:t>
            </w:r>
            <w:r>
              <w:rPr>
                <w:sz w:val="22"/>
                <w:szCs w:val="22"/>
              </w:rPr>
              <w:t xml:space="preserve"> </w:t>
            </w:r>
            <w:r w:rsidRPr="004358D3">
              <w:rPr>
                <w:sz w:val="22"/>
                <w:szCs w:val="22"/>
              </w:rPr>
              <w:t>House Energy and Commerce Committee hearing or at any other time related to the proposed</w:t>
            </w:r>
            <w:r>
              <w:rPr>
                <w:sz w:val="22"/>
                <w:szCs w:val="22"/>
              </w:rPr>
              <w:t xml:space="preserve"> </w:t>
            </w:r>
            <w:r w:rsidRPr="004358D3">
              <w:rPr>
                <w:sz w:val="22"/>
                <w:szCs w:val="22"/>
              </w:rPr>
              <w:t>Sinclair-Tribune merger.</w:t>
            </w:r>
            <w:r>
              <w:rPr>
                <w:sz w:val="22"/>
                <w:szCs w:val="22"/>
              </w:rPr>
              <w:t xml:space="preserve">”  </w:t>
            </w:r>
          </w:p>
          <w:p w:rsidR="00246CAC" w:rsidP="004358D3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52F21" w:rsidRPr="00A225A9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This is the second time that the Office of Inspector General has rejected </w:t>
            </w:r>
            <w:r w:rsidR="00491D8A">
              <w:rPr>
                <w:sz w:val="22"/>
                <w:szCs w:val="22"/>
              </w:rPr>
              <w:t>spurious</w:t>
            </w:r>
            <w:r>
              <w:rPr>
                <w:sz w:val="22"/>
                <w:szCs w:val="22"/>
              </w:rPr>
              <w:t xml:space="preserve"> allegations against Chairman Pai regarding the proposed merger.  </w:t>
            </w:r>
            <w:r w:rsidR="002B6ACF">
              <w:rPr>
                <w:sz w:val="22"/>
                <w:szCs w:val="22"/>
              </w:rPr>
              <w:t xml:space="preserve">Earlier this year, the OIG released a </w:t>
            </w:r>
            <w:r>
              <w:fldChar w:fldCharType="begin"/>
            </w:r>
            <w:r>
              <w:instrText xml:space="preserve"> HYPERLINK "https://docs.fcc.gov/public/attachments/DOC-353826A1.pdf" </w:instrText>
            </w:r>
            <w:r>
              <w:fldChar w:fldCharType="separate"/>
            </w:r>
            <w:r w:rsidRPr="002B6ACF" w:rsidR="002B6ACF">
              <w:rPr>
                <w:rStyle w:val="Hyperlink"/>
                <w:sz w:val="22"/>
                <w:szCs w:val="22"/>
              </w:rPr>
              <w:t>report</w:t>
            </w:r>
            <w:r>
              <w:fldChar w:fldCharType="end"/>
            </w:r>
            <w:r w:rsidR="002B6ACF">
              <w:rPr>
                <w:sz w:val="22"/>
                <w:szCs w:val="22"/>
              </w:rPr>
              <w:t xml:space="preserve"> that </w:t>
            </w:r>
            <w:r w:rsidRPr="002B6ACF" w:rsidR="002B6ACF">
              <w:rPr>
                <w:sz w:val="22"/>
                <w:szCs w:val="22"/>
              </w:rPr>
              <w:t xml:space="preserve">found </w:t>
            </w:r>
            <w:r w:rsidR="00DB2A37">
              <w:rPr>
                <w:sz w:val="22"/>
                <w:szCs w:val="22"/>
              </w:rPr>
              <w:t>“</w:t>
            </w:r>
            <w:r w:rsidRPr="002B6ACF" w:rsidR="002B6ACF">
              <w:rPr>
                <w:sz w:val="22"/>
                <w:szCs w:val="22"/>
              </w:rPr>
              <w:t>no evidence</w:t>
            </w:r>
            <w:r w:rsidR="00DB2A37">
              <w:rPr>
                <w:sz w:val="22"/>
                <w:szCs w:val="22"/>
              </w:rPr>
              <w:t>,</w:t>
            </w:r>
            <w:r w:rsidRPr="002B6ACF" w:rsidR="002B6ACF">
              <w:rPr>
                <w:sz w:val="22"/>
                <w:szCs w:val="22"/>
              </w:rPr>
              <w:t xml:space="preserve"> </w:t>
            </w:r>
            <w:r w:rsidR="00DB2A37">
              <w:rPr>
                <w:sz w:val="22"/>
                <w:szCs w:val="22"/>
              </w:rPr>
              <w:t>n</w:t>
            </w:r>
            <w:r w:rsidRPr="002B6ACF" w:rsidR="002B6ACF">
              <w:rPr>
                <w:sz w:val="22"/>
                <w:szCs w:val="22"/>
              </w:rPr>
              <w:t xml:space="preserve">or </w:t>
            </w:r>
            <w:r w:rsidR="00DB2A37">
              <w:rPr>
                <w:sz w:val="22"/>
                <w:szCs w:val="22"/>
              </w:rPr>
              <w:t xml:space="preserve">even the </w:t>
            </w:r>
            <w:r w:rsidRPr="002B6ACF" w:rsidR="002B6ACF">
              <w:rPr>
                <w:sz w:val="22"/>
                <w:szCs w:val="22"/>
              </w:rPr>
              <w:t>suggestion</w:t>
            </w:r>
            <w:r w:rsidR="00DB2A37">
              <w:rPr>
                <w:sz w:val="22"/>
                <w:szCs w:val="22"/>
              </w:rPr>
              <w:t>,</w:t>
            </w:r>
            <w:r w:rsidRPr="002B6ACF" w:rsidR="002B6ACF">
              <w:rPr>
                <w:sz w:val="22"/>
                <w:szCs w:val="22"/>
              </w:rPr>
              <w:t xml:space="preserve"> of impropriety, unscrupulous behavior, or favoritism</w:t>
            </w:r>
            <w:r w:rsidR="00DB2A37">
              <w:rPr>
                <w:sz w:val="22"/>
                <w:szCs w:val="22"/>
              </w:rPr>
              <w:t>”</w:t>
            </w:r>
            <w:r w:rsidR="002B6ACF">
              <w:rPr>
                <w:sz w:val="22"/>
                <w:szCs w:val="22"/>
              </w:rPr>
              <w:t xml:space="preserve"> from Chairman Pai towards Sinclair or a l</w:t>
            </w:r>
            <w:r w:rsidRPr="002B6ACF" w:rsidR="002B6ACF">
              <w:rPr>
                <w:sz w:val="22"/>
                <w:szCs w:val="22"/>
              </w:rPr>
              <w:t>ack of impartiality</w:t>
            </w:r>
            <w:r w:rsidR="002B6ACF">
              <w:rPr>
                <w:sz w:val="22"/>
                <w:szCs w:val="22"/>
              </w:rPr>
              <w:t xml:space="preserve"> </w:t>
            </w:r>
            <w:r w:rsidRPr="002B6ACF" w:rsidR="002B6ACF">
              <w:rPr>
                <w:sz w:val="22"/>
                <w:szCs w:val="22"/>
              </w:rPr>
              <w:t xml:space="preserve">related to the </w:t>
            </w:r>
            <w:r>
              <w:rPr>
                <w:sz w:val="22"/>
                <w:szCs w:val="22"/>
              </w:rPr>
              <w:t>proposed merger</w:t>
            </w:r>
            <w:r w:rsidR="002B6ACF">
              <w:rPr>
                <w:sz w:val="22"/>
                <w:szCs w:val="22"/>
              </w:rPr>
              <w:t>.</w:t>
            </w:r>
          </w:p>
          <w:p w:rsidR="00BD19E8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  <w:bookmarkEnd w:id="0"/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A5D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5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5D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5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5D2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A5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5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