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>
        <w:rPr>
          <w:szCs w:val="24"/>
        </w:rPr>
        <w:t>P.O. Box 1493</w:t>
      </w:r>
    </w:p>
    <w:p w:rsidR="00DE4189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December 3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Albo Investments LLC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Hollywood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25793E">
        <w:rPr>
          <w:szCs w:val="24"/>
        </w:rPr>
        <w:t>8104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71561F">
        <w:rPr>
          <w:szCs w:val="24"/>
        </w:rPr>
        <w:t xml:space="preserve">a </w:t>
      </w:r>
      <w:r w:rsidR="004B5414">
        <w:rPr>
          <w:szCs w:val="24"/>
        </w:rPr>
        <w:t>residen</w:t>
      </w:r>
      <w:r w:rsidR="0071561F">
        <w:rPr>
          <w:szCs w:val="24"/>
        </w:rPr>
        <w:t>tial property</w:t>
      </w:r>
      <w:r w:rsidR="004B5414">
        <w:rPr>
          <w:szCs w:val="24"/>
        </w:rPr>
        <w:t xml:space="preserve"> on </w:t>
      </w:r>
      <w:r w:rsidR="0025793E">
        <w:rPr>
          <w:szCs w:val="24"/>
        </w:rPr>
        <w:t>Wiley Street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</w:t>
      </w:r>
      <w:r w:rsidR="0025793E">
        <w:rPr>
          <w:szCs w:val="24"/>
        </w:rPr>
        <w:t>Hollywood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</w:t>
      </w:r>
      <w:r w:rsidR="0071561F">
        <w:rPr>
          <w:szCs w:val="24"/>
        </w:rPr>
        <w:t xml:space="preserve">Public records list you as the property owner.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5926F0">
        <w:rPr>
          <w:szCs w:val="24"/>
        </w:rPr>
        <w:t> 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</w:t>
      </w:r>
      <w:r w:rsidR="0025793E">
        <w:rPr>
          <w:szCs w:val="24"/>
        </w:rPr>
        <w:t>Hollywood</w:t>
      </w:r>
      <w:r w:rsidRPr="00331AE9" w:rsidR="008672F5">
        <w:rPr>
          <w:szCs w:val="24"/>
        </w:rPr>
        <w:t>, Florida.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25793E">
        <w:rPr>
          <w:szCs w:val="24"/>
        </w:rPr>
        <w:t>November 5</w:t>
      </w:r>
      <w:r w:rsidR="00D25118">
        <w:rPr>
          <w:szCs w:val="24"/>
        </w:rPr>
        <w:t>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</w:t>
      </w:r>
      <w:r w:rsidR="007E7A68">
        <w:rPr>
          <w:szCs w:val="24"/>
        </w:rPr>
        <w:t>on your property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D25118">
        <w:rPr>
          <w:szCs w:val="24"/>
        </w:rPr>
        <w:t>98.5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>Th</w:t>
      </w:r>
      <w:r w:rsidR="00531FDD">
        <w:rPr>
          <w:szCs w:val="24"/>
        </w:rPr>
        <w:t>erefore</w:t>
      </w:r>
      <w:r w:rsidRPr="00331AE9">
        <w:rPr>
          <w:szCs w:val="24"/>
        </w:rPr>
        <w:t>, th</w:t>
      </w:r>
      <w:r w:rsidR="0071561F">
        <w:rPr>
          <w:szCs w:val="24"/>
        </w:rPr>
        <w:t xml:space="preserve">e </w:t>
      </w:r>
      <w:r w:rsidRPr="00331AE9">
        <w:rPr>
          <w:szCs w:val="24"/>
        </w:rPr>
        <w:t>station</w:t>
      </w:r>
      <w:r w:rsidR="0071561F">
        <w:rPr>
          <w:szCs w:val="24"/>
        </w:rPr>
        <w:t xml:space="preserve">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301.</w:t>
      </w:r>
      <w:r>
        <w:rPr>
          <w:rStyle w:val="FootnoteReference"/>
          <w:szCs w:val="24"/>
        </w:rPr>
        <w:footnoteReference w:id="5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EC11A0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5746B">
      <w:r>
        <w:separator/>
      </w:r>
    </w:p>
  </w:footnote>
  <w:footnote w:type="continuationSeparator" w:id="1">
    <w:p w:rsidR="00E5746B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