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VERIZON </w:t>
      </w:r>
      <w:r w:rsidR="008921C8">
        <w:rPr>
          <w:szCs w:val="22"/>
        </w:rPr>
        <w:t xml:space="preserve">NEW </w:t>
      </w:r>
      <w:r w:rsidR="00750558">
        <w:rPr>
          <w:szCs w:val="22"/>
        </w:rPr>
        <w:t>ENGLAND</w:t>
      </w:r>
      <w:r w:rsidR="008921C8">
        <w:rPr>
          <w:szCs w:val="22"/>
        </w:rPr>
        <w:t xml:space="preserve"> INC.</w:t>
      </w:r>
    </w:p>
    <w:p w:rsidR="00AC191A" w:rsidP="00AC191A">
      <w:pPr>
        <w:pStyle w:val="Title"/>
        <w:jc w:val="left"/>
        <w:rPr>
          <w:szCs w:val="22"/>
        </w:rPr>
      </w:pPr>
    </w:p>
    <w:p w:rsidR="00BB6E7C" w:rsidP="00585588">
      <w:pPr>
        <w:pStyle w:val="Title"/>
        <w:jc w:val="left"/>
        <w:rPr>
          <w:szCs w:val="22"/>
        </w:rPr>
      </w:pPr>
      <w:r>
        <w:rPr>
          <w:szCs w:val="22"/>
        </w:rPr>
        <w:t>WC Docket No. 18-</w:t>
      </w:r>
      <w:r w:rsidR="00E34308">
        <w:rPr>
          <w:szCs w:val="22"/>
        </w:rPr>
        <w:t>365</w:t>
      </w:r>
      <w:r>
        <w:rPr>
          <w:szCs w:val="22"/>
        </w:rPr>
        <w:tab/>
      </w:r>
      <w:r>
        <w:rPr>
          <w:szCs w:val="22"/>
        </w:rPr>
        <w:tab/>
      </w:r>
      <w:r>
        <w:rPr>
          <w:szCs w:val="22"/>
        </w:rPr>
        <w:tab/>
      </w:r>
      <w:r>
        <w:rPr>
          <w:szCs w:val="22"/>
        </w:rPr>
        <w:tab/>
      </w:r>
      <w:r>
        <w:rPr>
          <w:szCs w:val="22"/>
        </w:rPr>
        <w:tab/>
        <w:t xml:space="preserve">        </w:t>
      </w:r>
      <w:r w:rsidR="00532AA9">
        <w:rPr>
          <w:szCs w:val="22"/>
        </w:rPr>
        <w:t xml:space="preserve">December </w:t>
      </w:r>
      <w:r w:rsidR="00B57F5A">
        <w:rPr>
          <w:szCs w:val="22"/>
        </w:rPr>
        <w:t>7</w:t>
      </w:r>
      <w:r>
        <w:rPr>
          <w:szCs w:val="22"/>
        </w:rPr>
        <w:t>, 2018</w:t>
      </w:r>
    </w:p>
    <w:p w:rsidR="008961DF" w:rsidP="00585588">
      <w:pPr>
        <w:pStyle w:val="Title"/>
        <w:jc w:val="left"/>
        <w:rPr>
          <w:szCs w:val="22"/>
        </w:rPr>
      </w:pPr>
      <w:r w:rsidRPr="00F046EC">
        <w:rPr>
          <w:szCs w:val="22"/>
        </w:rPr>
        <w:t>Report No</w:t>
      </w:r>
      <w:r w:rsidR="00347925">
        <w:rPr>
          <w:szCs w:val="22"/>
        </w:rPr>
        <w:t>s</w:t>
      </w:r>
      <w:r w:rsidRPr="00F046EC">
        <w:rPr>
          <w:szCs w:val="22"/>
        </w:rPr>
        <w:t xml:space="preserve">. </w:t>
      </w:r>
      <w:r>
        <w:rPr>
          <w:szCs w:val="22"/>
        </w:rPr>
        <w:t>NCD-2</w:t>
      </w:r>
      <w:r w:rsidR="00B57F5A">
        <w:rPr>
          <w:szCs w:val="22"/>
        </w:rPr>
        <w:t>8</w:t>
      </w:r>
      <w:r w:rsidR="002C5D84">
        <w:rPr>
          <w:szCs w:val="22"/>
        </w:rPr>
        <w:t>1</w:t>
      </w:r>
      <w:r w:rsidR="00750558">
        <w:rPr>
          <w:szCs w:val="22"/>
        </w:rPr>
        <w:t>9</w:t>
      </w:r>
      <w:r w:rsidR="002C5D84">
        <w:rPr>
          <w:szCs w:val="22"/>
        </w:rPr>
        <w:t xml:space="preserve"> &amp; NCD-28</w:t>
      </w:r>
      <w:r w:rsidR="00631B81">
        <w:rPr>
          <w:szCs w:val="22"/>
        </w:rPr>
        <w:t>8</w:t>
      </w:r>
      <w:r w:rsidR="00750558">
        <w:rPr>
          <w:szCs w:val="22"/>
        </w:rPr>
        <w:t>1</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176A0F">
        <w:rPr>
          <w:szCs w:val="22"/>
        </w:rPr>
        <w:t>COPPER RETIREMENT N</w:t>
      </w:r>
      <w:r w:rsidRPr="00F046EC" w:rsidR="00176A0F">
        <w:rPr>
          <w:szCs w:val="22"/>
        </w:rPr>
        <w:t xml:space="preserve">ETWORK CHANGE </w:t>
      </w:r>
      <w:r w:rsidR="00176A0F">
        <w:rPr>
          <w:szCs w:val="22"/>
        </w:rPr>
        <w:t>CERTIFICATION</w:t>
      </w:r>
      <w:r w:rsidRPr="00F046EC" w:rsidR="00176A0F">
        <w:rPr>
          <w:szCs w:val="22"/>
        </w:rPr>
        <w:t xml:space="preserve"> RECEIVED</w:t>
      </w:r>
      <w:r w:rsidR="00176A0F">
        <w:rPr>
          <w:szCs w:val="22"/>
        </w:rPr>
        <w:t>; WITHDRAWAL &amp; REPLACEMENT OF NOTICE IN NCD-281</w:t>
      </w:r>
      <w:r w:rsidR="00176A0F">
        <w:rPr>
          <w:szCs w:val="22"/>
        </w:rPr>
        <w:t>9</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 xml:space="preserve">Verizon </w:t>
      </w:r>
      <w:r w:rsidR="008921C8">
        <w:rPr>
          <w:szCs w:val="22"/>
        </w:rPr>
        <w:t xml:space="preserve">New </w:t>
      </w:r>
      <w:r w:rsidR="00750558">
        <w:rPr>
          <w:szCs w:val="22"/>
        </w:rPr>
        <w:t>England</w:t>
      </w:r>
      <w:r w:rsidR="008921C8">
        <w:rPr>
          <w:szCs w:val="22"/>
        </w:rPr>
        <w:t xml:space="preserve"> Inc.</w:t>
      </w:r>
      <w:r>
        <w:rPr>
          <w:szCs w:val="22"/>
        </w:rPr>
        <w:t xml:space="preserve"> (Verizon)</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w:t>
      </w:r>
      <w:r>
        <w:rPr>
          <w:rStyle w:val="FootnoteReference"/>
          <w:szCs w:val="22"/>
        </w:rPr>
        <w:footnoteReference w:id="2"/>
      </w:r>
      <w:r>
        <w:rPr>
          <w:szCs w:val="22"/>
        </w:rPr>
        <w:t xml:space="preserve">  </w:t>
      </w:r>
      <w:r w:rsidRPr="009C555B">
        <w:rPr>
          <w:szCs w:val="22"/>
        </w:rPr>
        <w:t>Upon initial review the filing appears to be complete.</w:t>
      </w:r>
      <w:r>
        <w:rPr>
          <w:rStyle w:val="FootnoteReference"/>
          <w:szCs w:val="22"/>
        </w:rPr>
        <w:footnoteReference w:id="3"/>
      </w:r>
      <w:r>
        <w:rPr>
          <w:szCs w:val="22"/>
        </w:rPr>
        <w:t xml:space="preserve">  </w:t>
      </w:r>
      <w:r w:rsidRPr="00E25608">
        <w:rPr>
          <w:szCs w:val="22"/>
        </w:rPr>
        <w:t xml:space="preserve">Specific network change information can be obtained on the Internet at:  </w:t>
      </w:r>
      <w:r>
        <w:fldChar w:fldCharType="begin"/>
      </w:r>
      <w:r>
        <w:instrText xml:space="preserve"> HYPERLINK "http://www.verizon.com/about/terms-conditions/network-disclosures" </w:instrText>
      </w:r>
      <w:r>
        <w:fldChar w:fldCharType="separate"/>
      </w:r>
      <w:r w:rsidRPr="00C73486">
        <w:rPr>
          <w:rStyle w:val="Hyperlink"/>
          <w:szCs w:val="22"/>
        </w:rPr>
        <w:t>http://www.verizon.com/about/terms-conditions/network-disclosures</w:t>
      </w:r>
      <w:r>
        <w:fldChar w:fldCharType="end"/>
      </w:r>
      <w:r>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A65AF" w:rsidP="00CA65A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620"/>
        <w:gridCol w:w="2970"/>
        <w:gridCol w:w="2790"/>
      </w:tblGrid>
      <w:tr w:rsidTr="00183419">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980" w:type="dxa"/>
          </w:tcPr>
          <w:p w:rsidR="00CA65AF" w:rsidRPr="007E723C" w:rsidP="009206C3">
            <w:pPr>
              <w:tabs>
                <w:tab w:val="left" w:pos="0"/>
              </w:tabs>
              <w:suppressAutoHyphens/>
              <w:rPr>
                <w:b/>
                <w:szCs w:val="22"/>
              </w:rPr>
            </w:pPr>
            <w:r>
              <w:rPr>
                <w:b/>
                <w:szCs w:val="22"/>
              </w:rPr>
              <w:t>Refiled Copper Retirement ID No.</w:t>
            </w:r>
          </w:p>
        </w:tc>
        <w:tc>
          <w:tcPr>
            <w:tcW w:w="162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2970" w:type="dxa"/>
            <w:shd w:val="clear" w:color="auto" w:fill="auto"/>
          </w:tcPr>
          <w:p w:rsidR="00CA65AF" w:rsidRPr="007E723C" w:rsidP="009206C3">
            <w:pPr>
              <w:tabs>
                <w:tab w:val="left" w:pos="0"/>
              </w:tabs>
              <w:suppressAutoHyphens/>
              <w:rPr>
                <w:b/>
                <w:szCs w:val="22"/>
              </w:rPr>
            </w:pPr>
            <w:r>
              <w:rPr>
                <w:b/>
                <w:szCs w:val="22"/>
              </w:rPr>
              <w:t>Location of Change(s)</w:t>
            </w:r>
          </w:p>
        </w:tc>
        <w:tc>
          <w:tcPr>
            <w:tcW w:w="279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183419">
        <w:tblPrEx>
          <w:tblW w:w="9360" w:type="dxa"/>
          <w:tblInd w:w="108" w:type="dxa"/>
          <w:tblLayout w:type="fixed"/>
          <w:tblLook w:val="01E0"/>
        </w:tblPrEx>
        <w:tc>
          <w:tcPr>
            <w:tcW w:w="1980" w:type="dxa"/>
          </w:tcPr>
          <w:p w:rsidR="00CA65AF" w:rsidRPr="00E13AE3" w:rsidP="009206C3">
            <w:pPr>
              <w:autoSpaceDE w:val="0"/>
              <w:autoSpaceDN w:val="0"/>
              <w:adjustRightInd w:val="0"/>
              <w:rPr>
                <w:bCs/>
                <w:szCs w:val="22"/>
              </w:rPr>
            </w:pPr>
            <w:r>
              <w:rPr>
                <w:bCs/>
                <w:szCs w:val="22"/>
              </w:rPr>
              <w:t>201</w:t>
            </w:r>
            <w:r w:rsidR="00FE4396">
              <w:rPr>
                <w:bCs/>
                <w:szCs w:val="22"/>
              </w:rPr>
              <w:t>8</w:t>
            </w:r>
            <w:r w:rsidRPr="00A549C7">
              <w:rPr>
                <w:bCs/>
                <w:szCs w:val="22"/>
              </w:rPr>
              <w:t>-0</w:t>
            </w:r>
            <w:r w:rsidR="009D07FA">
              <w:rPr>
                <w:bCs/>
                <w:szCs w:val="22"/>
              </w:rPr>
              <w:t>1</w:t>
            </w:r>
            <w:r w:rsidRPr="00A549C7">
              <w:rPr>
                <w:bCs/>
                <w:szCs w:val="22"/>
              </w:rPr>
              <w:t>-A-</w:t>
            </w:r>
            <w:r w:rsidR="00D92AD7">
              <w:rPr>
                <w:bCs/>
                <w:szCs w:val="22"/>
              </w:rPr>
              <w:t>MA</w:t>
            </w:r>
          </w:p>
        </w:tc>
        <w:tc>
          <w:tcPr>
            <w:tcW w:w="1620" w:type="dxa"/>
            <w:shd w:val="clear" w:color="auto" w:fill="auto"/>
          </w:tcPr>
          <w:p w:rsidR="00CA65AF" w:rsidRPr="0081179F" w:rsidP="00231043">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its fiber-to-the-home network infrastructure.</w:t>
            </w:r>
          </w:p>
        </w:tc>
        <w:tc>
          <w:tcPr>
            <w:tcW w:w="2970" w:type="dxa"/>
            <w:shd w:val="clear" w:color="auto" w:fill="auto"/>
          </w:tcPr>
          <w:p w:rsidR="00CA65AF" w:rsidRPr="00EB7387" w:rsidP="008A6823">
            <w:pPr>
              <w:autoSpaceDE w:val="0"/>
              <w:autoSpaceDN w:val="0"/>
              <w:adjustRightInd w:val="0"/>
              <w:rPr>
                <w:b/>
                <w:szCs w:val="22"/>
              </w:rPr>
            </w:pPr>
            <w:r>
              <w:rPr>
                <w:szCs w:val="22"/>
              </w:rPr>
              <w:t>I</w:t>
            </w:r>
            <w:r w:rsidRPr="004658B5">
              <w:rPr>
                <w:szCs w:val="22"/>
              </w:rPr>
              <w:t xml:space="preserve">n the following </w:t>
            </w:r>
            <w:r>
              <w:rPr>
                <w:szCs w:val="22"/>
              </w:rPr>
              <w:t>Wire Centers in Massachusetts</w:t>
            </w:r>
            <w:r w:rsidRPr="004658B5">
              <w:rPr>
                <w:szCs w:val="22"/>
              </w:rPr>
              <w:t xml:space="preserve">:  </w:t>
            </w:r>
            <w:r w:rsidR="00183419">
              <w:rPr>
                <w:szCs w:val="22"/>
              </w:rPr>
              <w:t xml:space="preserve">Dorchester, </w:t>
            </w:r>
            <w:r>
              <w:rPr>
                <w:szCs w:val="22"/>
              </w:rPr>
              <w:t xml:space="preserve">MA (DRCHMAAD); Hyde Park, MA (HYPKMAHA); Roxbury, MA (RXBRMAWA); West Roxbury, MA (WRXBMABE) </w:t>
            </w:r>
            <w:r w:rsidRPr="00335B85" w:rsidR="00374096">
              <w:rPr>
                <w:szCs w:val="22"/>
              </w:rPr>
              <w:t>&amp; at facilities associated with the locations served by th</w:t>
            </w:r>
            <w:r w:rsidR="00374096">
              <w:rPr>
                <w:szCs w:val="22"/>
              </w:rPr>
              <w:t xml:space="preserve">ese </w:t>
            </w:r>
            <w:r w:rsidRPr="00335B85" w:rsidR="00374096">
              <w:rPr>
                <w:szCs w:val="22"/>
              </w:rPr>
              <w:t>wire center</w:t>
            </w:r>
            <w:r w:rsidR="00374096">
              <w:rPr>
                <w:szCs w:val="22"/>
              </w:rPr>
              <w:t>s</w:t>
            </w:r>
            <w:r w:rsidRPr="00335B85" w:rsidR="00374096">
              <w:rPr>
                <w:szCs w:val="22"/>
              </w:rPr>
              <w:t xml:space="preserve"> listed in Exhibit A to the notice under </w:t>
            </w:r>
            <w:r w:rsidR="00374096">
              <w:rPr>
                <w:szCs w:val="22"/>
              </w:rPr>
              <w:t xml:space="preserve">REFILED </w:t>
            </w:r>
            <w:r w:rsidRPr="00335B85" w:rsidR="00374096">
              <w:rPr>
                <w:szCs w:val="22"/>
              </w:rPr>
              <w:t>Copper Retirement ID No. 201</w:t>
            </w:r>
            <w:r w:rsidR="0006034C">
              <w:rPr>
                <w:szCs w:val="22"/>
              </w:rPr>
              <w:t>8</w:t>
            </w:r>
            <w:r w:rsidRPr="00335B85" w:rsidR="00374096">
              <w:rPr>
                <w:szCs w:val="22"/>
              </w:rPr>
              <w:t>-0</w:t>
            </w:r>
            <w:r w:rsidR="0006034C">
              <w:rPr>
                <w:szCs w:val="22"/>
              </w:rPr>
              <w:t>1</w:t>
            </w:r>
            <w:r w:rsidRPr="00335B85" w:rsidR="00374096">
              <w:rPr>
                <w:szCs w:val="22"/>
              </w:rPr>
              <w:t>-</w:t>
            </w:r>
            <w:r w:rsidR="00374096">
              <w:rPr>
                <w:szCs w:val="22"/>
              </w:rPr>
              <w:t>A</w:t>
            </w:r>
            <w:r w:rsidRPr="00335B85" w:rsidR="00374096">
              <w:rPr>
                <w:szCs w:val="22"/>
              </w:rPr>
              <w:t>-</w:t>
            </w:r>
            <w:r w:rsidR="0006034C">
              <w:rPr>
                <w:szCs w:val="22"/>
              </w:rPr>
              <w:t>MA</w:t>
            </w:r>
            <w:r w:rsidRPr="00335B85" w:rsidR="00374096">
              <w:rPr>
                <w:szCs w:val="22"/>
              </w:rPr>
              <w:t xml:space="preserve"> at </w:t>
            </w:r>
            <w:r>
              <w:fldChar w:fldCharType="begin"/>
            </w:r>
            <w:r>
              <w:instrText xml:space="preserve"> HYPERLINK "http://www.verizon.com/about/terms-conditions/network-disclosures" </w:instrText>
            </w:r>
            <w:r>
              <w:fldChar w:fldCharType="separate"/>
            </w:r>
            <w:r w:rsidRPr="00335B85" w:rsidR="00374096">
              <w:rPr>
                <w:rStyle w:val="Hyperlink"/>
                <w:szCs w:val="22"/>
              </w:rPr>
              <w:t>http://www.verizon.com/about/terms-conditions/network-disclosures</w:t>
            </w:r>
            <w:r>
              <w:fldChar w:fldCharType="end"/>
            </w:r>
            <w:r w:rsidRPr="00A07CB4" w:rsidR="00374096">
              <w:rPr>
                <w:szCs w:val="22"/>
              </w:rPr>
              <w:t>.</w:t>
            </w:r>
          </w:p>
        </w:tc>
        <w:tc>
          <w:tcPr>
            <w:tcW w:w="2790" w:type="dxa"/>
            <w:shd w:val="clear" w:color="auto" w:fill="auto"/>
          </w:tcPr>
          <w:p w:rsidR="00CA65AF" w:rsidRPr="009D07FA" w:rsidP="009206C3">
            <w:pPr>
              <w:tabs>
                <w:tab w:val="left" w:pos="0"/>
              </w:tabs>
              <w:suppressAutoHyphens/>
              <w:rPr>
                <w:b/>
                <w:szCs w:val="22"/>
              </w:rPr>
            </w:pPr>
            <w:r>
              <w:rPr>
                <w:szCs w:val="22"/>
              </w:rPr>
              <w:t xml:space="preserve">On or after </w:t>
            </w:r>
            <w:r w:rsidR="00EB7387">
              <w:rPr>
                <w:szCs w:val="22"/>
              </w:rPr>
              <w:t>March 9</w:t>
            </w:r>
            <w:r>
              <w:rPr>
                <w:szCs w:val="22"/>
              </w:rPr>
              <w:t>, 201</w:t>
            </w:r>
            <w:r w:rsidR="00EB7387">
              <w:rPr>
                <w:szCs w:val="22"/>
              </w:rPr>
              <w:t>9</w:t>
            </w:r>
          </w:p>
        </w:tc>
      </w:tr>
    </w:tbl>
    <w:p w:rsidR="00CA65AF" w:rsidP="00CA65AF">
      <w:pPr>
        <w:tabs>
          <w:tab w:val="left" w:pos="0"/>
        </w:tabs>
        <w:suppressAutoHyphens/>
        <w:rPr>
          <w:szCs w:val="22"/>
          <w:lang w:val="de-DE"/>
        </w:rPr>
      </w:pPr>
    </w:p>
    <w:p w:rsidR="00183419" w:rsidP="00CA65AF">
      <w:pPr>
        <w:tabs>
          <w:tab w:val="left" w:pos="0"/>
        </w:tabs>
        <w:suppressAutoHyphens/>
        <w:rPr>
          <w:szCs w:val="22"/>
        </w:rPr>
      </w:pPr>
    </w:p>
    <w:p w:rsidR="00CA65AF" w:rsidRPr="005833F6" w:rsidP="00CA65AF">
      <w:pPr>
        <w:tabs>
          <w:tab w:val="left" w:pos="0"/>
        </w:tabs>
        <w:suppressAutoHyphens/>
        <w:rPr>
          <w:szCs w:val="22"/>
        </w:rPr>
      </w:pPr>
      <w:r w:rsidRPr="005833F6">
        <w:rPr>
          <w:szCs w:val="22"/>
        </w:rPr>
        <w:t>Incumbent LEC contact:</w:t>
      </w:r>
    </w:p>
    <w:p w:rsidR="00EB08B4" w:rsidRPr="00596841" w:rsidP="00EB08B4">
      <w:pPr>
        <w:rPr>
          <w:szCs w:val="22"/>
        </w:rPr>
      </w:pPr>
      <w:r>
        <w:rPr>
          <w:szCs w:val="22"/>
        </w:rPr>
        <w:t>Debra P. Dexter</w:t>
      </w:r>
    </w:p>
    <w:p w:rsidR="00EB08B4" w:rsidRPr="00596841" w:rsidP="00EB08B4">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EB08B4" w:rsidP="00EB08B4">
      <w:pPr>
        <w:rPr>
          <w:szCs w:val="22"/>
        </w:rPr>
      </w:pPr>
      <w:r>
        <w:rPr>
          <w:szCs w:val="22"/>
        </w:rPr>
        <w:t>Verizon</w:t>
      </w:r>
    </w:p>
    <w:p w:rsidR="00EB08B4" w:rsidP="00EB08B4">
      <w:pPr>
        <w:rPr>
          <w:szCs w:val="22"/>
        </w:rPr>
      </w:pPr>
      <w:r>
        <w:rPr>
          <w:szCs w:val="22"/>
        </w:rPr>
        <w:t>1300 I Street, N.W., Suite 500 East</w:t>
      </w:r>
    </w:p>
    <w:p w:rsidR="00EB08B4" w:rsidP="00EB08B4">
      <w:pPr>
        <w:rPr>
          <w:szCs w:val="22"/>
        </w:rPr>
      </w:pPr>
      <w:r>
        <w:rPr>
          <w:szCs w:val="22"/>
        </w:rPr>
        <w:t>Washington, D.C. 20005</w:t>
      </w:r>
    </w:p>
    <w:p w:rsidR="00EB08B4" w:rsidRPr="00596841" w:rsidP="00EB08B4">
      <w:pPr>
        <w:rPr>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4"/>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5"/>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176A0F" w:rsidP="00176A0F">
      <w:pPr>
        <w:pStyle w:val="FootnoteText"/>
      </w:pPr>
      <w:r>
        <w:rPr>
          <w:rStyle w:val="FootnoteReference"/>
        </w:rPr>
        <w:footnoteRef/>
      </w:r>
      <w:r>
        <w:t xml:space="preserve"> </w:t>
      </w:r>
      <w:r>
        <w:rPr>
          <w:sz w:val="20"/>
        </w:rPr>
        <w:t xml:space="preserve">With its more recent </w:t>
      </w:r>
      <w:r w:rsidRPr="00142670">
        <w:rPr>
          <w:sz w:val="20"/>
        </w:rPr>
        <w:t>filing (NCD-2</w:t>
      </w:r>
      <w:r>
        <w:rPr>
          <w:sz w:val="20"/>
        </w:rPr>
        <w:t>88</w:t>
      </w:r>
      <w:r>
        <w:rPr>
          <w:sz w:val="20"/>
        </w:rPr>
        <w:t>1</w:t>
      </w:r>
      <w:r w:rsidRPr="00142670">
        <w:rPr>
          <w:sz w:val="20"/>
        </w:rPr>
        <w:t>)</w:t>
      </w:r>
      <w:r>
        <w:rPr>
          <w:sz w:val="20"/>
        </w:rPr>
        <w:t>, Verizon withdraws and replaces its original copper retirement filing (NCD-281</w:t>
      </w:r>
      <w:r>
        <w:rPr>
          <w:sz w:val="20"/>
        </w:rPr>
        <w:t>9</w:t>
      </w:r>
      <w:r>
        <w:rPr>
          <w:sz w:val="20"/>
        </w:rPr>
        <w:t>) for this network change</w:t>
      </w:r>
      <w:r w:rsidRPr="00142670">
        <w:rPr>
          <w:sz w:val="20"/>
        </w:rPr>
        <w:t>.</w:t>
      </w:r>
    </w:p>
  </w:footnote>
  <w:footnote w:id="3">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5697543"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