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6.3.0.0 -->
  <w:body>
    <w:p w:rsidR="008927AA" w:rsidP="008927AA">
      <w:pPr>
        <w:jc w:val="center"/>
        <w:rPr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>STATEMENT OF</w:t>
      </w:r>
    </w:p>
    <w:p w:rsidR="008927AA" w:rsidP="008927A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COMMISSIONER BRENDAN CARR</w:t>
      </w:r>
    </w:p>
    <w:p w:rsidR="008927AA" w:rsidP="008927AA">
      <w:pPr>
        <w:jc w:val="center"/>
        <w:rPr>
          <w:b/>
          <w:sz w:val="22"/>
          <w:szCs w:val="22"/>
        </w:rPr>
      </w:pPr>
    </w:p>
    <w:p w:rsidR="008927AA" w:rsidP="008927AA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>Re:</w:t>
      </w:r>
      <w:r>
        <w:rPr>
          <w:sz w:val="22"/>
          <w:szCs w:val="22"/>
        </w:rPr>
        <w:tab/>
      </w:r>
      <w:r w:rsidR="00BF7064">
        <w:rPr>
          <w:i/>
          <w:sz w:val="22"/>
          <w:szCs w:val="22"/>
        </w:rPr>
        <w:t>Advanced Methods to Target and Eliminate Unlawful Robocalls</w:t>
      </w:r>
      <w:r>
        <w:rPr>
          <w:sz w:val="22"/>
          <w:szCs w:val="22"/>
        </w:rPr>
        <w:t xml:space="preserve">, </w:t>
      </w:r>
      <w:r w:rsidR="00BF7064">
        <w:rPr>
          <w:sz w:val="22"/>
          <w:szCs w:val="22"/>
        </w:rPr>
        <w:t>CG Docket No. 17-59</w:t>
      </w:r>
      <w:r>
        <w:rPr>
          <w:sz w:val="22"/>
          <w:szCs w:val="22"/>
        </w:rPr>
        <w:t>.</w:t>
      </w:r>
    </w:p>
    <w:p w:rsidR="008927AA" w:rsidP="008927AA">
      <w:pPr>
        <w:ind w:hanging="720"/>
        <w:rPr>
          <w:sz w:val="22"/>
          <w:szCs w:val="22"/>
        </w:rPr>
      </w:pPr>
    </w:p>
    <w:p w:rsidR="008927AA" w:rsidP="008927AA">
      <w:pPr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When I walk down </w:t>
      </w:r>
      <w:r w:rsidR="00535313">
        <w:rPr>
          <w:sz w:val="22"/>
          <w:szCs w:val="22"/>
        </w:rPr>
        <w:t>the</w:t>
      </w:r>
      <w:r>
        <w:rPr>
          <w:sz w:val="22"/>
          <w:szCs w:val="22"/>
        </w:rPr>
        <w:t xml:space="preserve"> street</w:t>
      </w:r>
      <w:r w:rsidR="00535313">
        <w:rPr>
          <w:sz w:val="22"/>
          <w:szCs w:val="22"/>
        </w:rPr>
        <w:t xml:space="preserve"> in my neighborhood</w:t>
      </w:r>
      <w:r>
        <w:rPr>
          <w:sz w:val="22"/>
          <w:szCs w:val="22"/>
        </w:rPr>
        <w:t xml:space="preserve">, there are two issues that </w:t>
      </w:r>
      <w:r w:rsidR="000A3BD8">
        <w:rPr>
          <w:sz w:val="22"/>
          <w:szCs w:val="22"/>
        </w:rPr>
        <w:t>cause my</w:t>
      </w:r>
      <w:r>
        <w:rPr>
          <w:sz w:val="22"/>
          <w:szCs w:val="22"/>
        </w:rPr>
        <w:t xml:space="preserve"> neighbors </w:t>
      </w:r>
      <w:r w:rsidR="000A3BD8">
        <w:rPr>
          <w:sz w:val="22"/>
          <w:szCs w:val="22"/>
        </w:rPr>
        <w:t xml:space="preserve">to </w:t>
      </w:r>
      <w:r w:rsidR="00D441AC">
        <w:rPr>
          <w:sz w:val="22"/>
          <w:szCs w:val="22"/>
        </w:rPr>
        <w:t xml:space="preserve">throw </w:t>
      </w:r>
      <w:r>
        <w:rPr>
          <w:sz w:val="22"/>
          <w:szCs w:val="22"/>
        </w:rPr>
        <w:t>open</w:t>
      </w:r>
      <w:r w:rsidR="000A3BD8">
        <w:rPr>
          <w:sz w:val="22"/>
          <w:szCs w:val="22"/>
        </w:rPr>
        <w:t xml:space="preserve"> </w:t>
      </w:r>
      <w:r>
        <w:rPr>
          <w:sz w:val="22"/>
          <w:szCs w:val="22"/>
        </w:rPr>
        <w:t>their windows and</w:t>
      </w:r>
      <w:r w:rsidR="00535313">
        <w:rPr>
          <w:sz w:val="22"/>
          <w:szCs w:val="22"/>
        </w:rPr>
        <w:t xml:space="preserve"> </w:t>
      </w:r>
      <w:r w:rsidR="006B595D">
        <w:rPr>
          <w:sz w:val="22"/>
          <w:szCs w:val="22"/>
        </w:rPr>
        <w:t>“</w:t>
      </w:r>
      <w:r w:rsidR="00535313">
        <w:rPr>
          <w:sz w:val="22"/>
          <w:szCs w:val="22"/>
        </w:rPr>
        <w:t>lobby</w:t>
      </w:r>
      <w:r w:rsidR="006B595D">
        <w:rPr>
          <w:sz w:val="22"/>
          <w:szCs w:val="22"/>
        </w:rPr>
        <w:t>”</w:t>
      </w:r>
      <w:r w:rsidR="00535313">
        <w:rPr>
          <w:sz w:val="22"/>
          <w:szCs w:val="22"/>
        </w:rPr>
        <w:t xml:space="preserve"> me </w:t>
      </w:r>
      <w:r w:rsidR="008F067E">
        <w:rPr>
          <w:sz w:val="22"/>
          <w:szCs w:val="22"/>
        </w:rPr>
        <w:t>from their</w:t>
      </w:r>
      <w:r w:rsidR="00535313">
        <w:rPr>
          <w:sz w:val="22"/>
          <w:szCs w:val="22"/>
        </w:rPr>
        <w:t xml:space="preserve"> house</w:t>
      </w:r>
      <w:r w:rsidR="000A3BD8">
        <w:rPr>
          <w:sz w:val="22"/>
          <w:szCs w:val="22"/>
        </w:rPr>
        <w:t>s</w:t>
      </w:r>
      <w:r w:rsidR="00535313">
        <w:rPr>
          <w:sz w:val="22"/>
          <w:szCs w:val="22"/>
        </w:rPr>
        <w:t xml:space="preserve"> (</w:t>
      </w:r>
      <w:r w:rsidR="008F067E">
        <w:rPr>
          <w:sz w:val="22"/>
          <w:szCs w:val="22"/>
        </w:rPr>
        <w:t xml:space="preserve">although </w:t>
      </w:r>
      <w:r w:rsidR="00535313">
        <w:rPr>
          <w:sz w:val="22"/>
          <w:szCs w:val="22"/>
        </w:rPr>
        <w:t>yell</w:t>
      </w:r>
      <w:r w:rsidR="008F067E">
        <w:rPr>
          <w:sz w:val="22"/>
          <w:szCs w:val="22"/>
        </w:rPr>
        <w:t xml:space="preserve">ing at me is probably </w:t>
      </w:r>
      <w:r w:rsidR="003D41A1">
        <w:rPr>
          <w:sz w:val="22"/>
          <w:szCs w:val="22"/>
        </w:rPr>
        <w:t xml:space="preserve">a </w:t>
      </w:r>
      <w:r w:rsidR="008F067E">
        <w:rPr>
          <w:sz w:val="22"/>
          <w:szCs w:val="22"/>
        </w:rPr>
        <w:t>more accurate</w:t>
      </w:r>
      <w:r w:rsidR="003D41A1">
        <w:rPr>
          <w:sz w:val="22"/>
          <w:szCs w:val="22"/>
        </w:rPr>
        <w:t xml:space="preserve"> description</w:t>
      </w:r>
      <w:r w:rsidR="00535313">
        <w:rPr>
          <w:sz w:val="22"/>
          <w:szCs w:val="22"/>
        </w:rPr>
        <w:t>)</w:t>
      </w:r>
      <w:r w:rsidR="00ED20AB">
        <w:rPr>
          <w:sz w:val="22"/>
          <w:szCs w:val="22"/>
        </w:rPr>
        <w:t xml:space="preserve">.  </w:t>
      </w:r>
      <w:r>
        <w:rPr>
          <w:sz w:val="22"/>
          <w:szCs w:val="22"/>
        </w:rPr>
        <w:t>The first is robocalls</w:t>
      </w:r>
      <w:r w:rsidR="00535313">
        <w:rPr>
          <w:sz w:val="22"/>
          <w:szCs w:val="22"/>
        </w:rPr>
        <w:t>.  T</w:t>
      </w:r>
      <w:r>
        <w:rPr>
          <w:sz w:val="22"/>
          <w:szCs w:val="22"/>
        </w:rPr>
        <w:t xml:space="preserve">he second is loud </w:t>
      </w:r>
      <w:r w:rsidR="007A1315">
        <w:rPr>
          <w:sz w:val="22"/>
          <w:szCs w:val="22"/>
        </w:rPr>
        <w:t xml:space="preserve">television </w:t>
      </w:r>
      <w:r>
        <w:rPr>
          <w:sz w:val="22"/>
          <w:szCs w:val="22"/>
        </w:rPr>
        <w:t>commercials.</w:t>
      </w:r>
      <w:r w:rsidR="008F067E">
        <w:rPr>
          <w:sz w:val="22"/>
          <w:szCs w:val="22"/>
        </w:rPr>
        <w:t xml:space="preserve">  With today’s decision, I can tell Mr. Henry that we’re making additional progress on one of them.</w:t>
      </w:r>
    </w:p>
    <w:p w:rsidR="00F5152D" w:rsidP="008927AA">
      <w:pPr>
        <w:ind w:firstLine="720"/>
        <w:rPr>
          <w:sz w:val="22"/>
          <w:szCs w:val="22"/>
        </w:rPr>
      </w:pPr>
    </w:p>
    <w:p w:rsidR="007A1315">
      <w:pPr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And that progress is part of a broader effort </w:t>
      </w:r>
      <w:r w:rsidR="00981110">
        <w:rPr>
          <w:sz w:val="22"/>
          <w:szCs w:val="22"/>
        </w:rPr>
        <w:t>at the Commission.  Starting last year, the</w:t>
      </w:r>
      <w:r w:rsidR="008571C5">
        <w:rPr>
          <w:sz w:val="22"/>
          <w:szCs w:val="22"/>
        </w:rPr>
        <w:t xml:space="preserve"> FCC</w:t>
      </w:r>
      <w:r w:rsidR="00B368EA">
        <w:rPr>
          <w:sz w:val="22"/>
          <w:szCs w:val="22"/>
        </w:rPr>
        <w:t xml:space="preserve"> elevated robocalls to our top enforcement priority</w:t>
      </w:r>
      <w:r w:rsidR="00145A1C">
        <w:rPr>
          <w:sz w:val="22"/>
          <w:szCs w:val="22"/>
        </w:rPr>
        <w:t>, and we have imposed major fines on parties engaged in large-scale spoofing operations</w:t>
      </w:r>
      <w:r w:rsidR="00B368EA">
        <w:rPr>
          <w:sz w:val="22"/>
          <w:szCs w:val="22"/>
        </w:rPr>
        <w:t>.</w:t>
      </w:r>
      <w:r w:rsidR="008571C5">
        <w:rPr>
          <w:sz w:val="22"/>
          <w:szCs w:val="22"/>
        </w:rPr>
        <w:t xml:space="preserve">  </w:t>
      </w:r>
      <w:r w:rsidR="00314483">
        <w:rPr>
          <w:sz w:val="22"/>
          <w:szCs w:val="22"/>
        </w:rPr>
        <w:t xml:space="preserve">We adopted new rules that allow phone companies to block </w:t>
      </w:r>
      <w:r w:rsidR="00E06FCC">
        <w:rPr>
          <w:sz w:val="22"/>
          <w:szCs w:val="22"/>
        </w:rPr>
        <w:t xml:space="preserve">fraudulent </w:t>
      </w:r>
      <w:r w:rsidR="00314483">
        <w:rPr>
          <w:sz w:val="22"/>
          <w:szCs w:val="22"/>
        </w:rPr>
        <w:t>calls</w:t>
      </w:r>
      <w:r w:rsidR="0048335F">
        <w:rPr>
          <w:sz w:val="22"/>
          <w:szCs w:val="22"/>
        </w:rPr>
        <w:t xml:space="preserve">. </w:t>
      </w:r>
      <w:r w:rsidR="00ED20AB">
        <w:rPr>
          <w:sz w:val="22"/>
          <w:szCs w:val="22"/>
        </w:rPr>
        <w:t xml:space="preserve"> </w:t>
      </w:r>
      <w:r w:rsidR="00981110">
        <w:rPr>
          <w:sz w:val="22"/>
          <w:szCs w:val="22"/>
        </w:rPr>
        <w:t xml:space="preserve">We </w:t>
      </w:r>
      <w:r w:rsidR="001F1744">
        <w:rPr>
          <w:sz w:val="22"/>
          <w:szCs w:val="22"/>
        </w:rPr>
        <w:t>took steps toward adopti</w:t>
      </w:r>
      <w:r w:rsidR="00981110">
        <w:rPr>
          <w:sz w:val="22"/>
          <w:szCs w:val="22"/>
        </w:rPr>
        <w:t>ng</w:t>
      </w:r>
      <w:r w:rsidR="001F1744">
        <w:rPr>
          <w:sz w:val="22"/>
          <w:szCs w:val="22"/>
        </w:rPr>
        <w:t xml:space="preserve"> a call authentication</w:t>
      </w:r>
      <w:r w:rsidR="00145A1C">
        <w:rPr>
          <w:sz w:val="22"/>
          <w:szCs w:val="22"/>
        </w:rPr>
        <w:t xml:space="preserve"> </w:t>
      </w:r>
      <w:r w:rsidR="00ED20AB">
        <w:rPr>
          <w:sz w:val="22"/>
          <w:szCs w:val="22"/>
        </w:rPr>
        <w:t xml:space="preserve">framework </w:t>
      </w:r>
      <w:r w:rsidR="001F1744">
        <w:rPr>
          <w:sz w:val="22"/>
          <w:szCs w:val="22"/>
        </w:rPr>
        <w:t>to</w:t>
      </w:r>
      <w:r w:rsidR="00145A1C">
        <w:rPr>
          <w:sz w:val="22"/>
          <w:szCs w:val="22"/>
        </w:rPr>
        <w:t xml:space="preserve"> help ensure the validity of caller ID information.  </w:t>
      </w:r>
      <w:r w:rsidR="00717CA8">
        <w:rPr>
          <w:sz w:val="22"/>
          <w:szCs w:val="22"/>
        </w:rPr>
        <w:t>J</w:t>
      </w:r>
      <w:r w:rsidR="008621E1">
        <w:rPr>
          <w:sz w:val="22"/>
          <w:szCs w:val="22"/>
        </w:rPr>
        <w:t>ust a few weeks ago</w:t>
      </w:r>
      <w:r w:rsidR="008571C5">
        <w:rPr>
          <w:sz w:val="22"/>
          <w:szCs w:val="22"/>
        </w:rPr>
        <w:t>,</w:t>
      </w:r>
      <w:r w:rsidR="00B368EA">
        <w:rPr>
          <w:sz w:val="22"/>
          <w:szCs w:val="22"/>
        </w:rPr>
        <w:t xml:space="preserve"> </w:t>
      </w:r>
      <w:r w:rsidR="00790666">
        <w:rPr>
          <w:sz w:val="22"/>
          <w:szCs w:val="22"/>
        </w:rPr>
        <w:t xml:space="preserve">in fact, </w:t>
      </w:r>
      <w:r w:rsidR="007A3798">
        <w:rPr>
          <w:sz w:val="22"/>
          <w:szCs w:val="22"/>
        </w:rPr>
        <w:t xml:space="preserve">Chairman Pai called on providers to </w:t>
      </w:r>
      <w:r w:rsidR="00975DAF">
        <w:rPr>
          <w:sz w:val="22"/>
          <w:szCs w:val="22"/>
        </w:rPr>
        <w:t xml:space="preserve">adopt this authentication framework </w:t>
      </w:r>
      <w:r w:rsidR="00F61A0D">
        <w:rPr>
          <w:sz w:val="22"/>
          <w:szCs w:val="22"/>
        </w:rPr>
        <w:t>as soon as possible</w:t>
      </w:r>
      <w:r w:rsidR="007A3798">
        <w:rPr>
          <w:sz w:val="22"/>
          <w:szCs w:val="22"/>
        </w:rPr>
        <w:t xml:space="preserve">.  </w:t>
      </w:r>
      <w:r w:rsidR="00963CFC">
        <w:rPr>
          <w:sz w:val="22"/>
          <w:szCs w:val="22"/>
        </w:rPr>
        <w:t>And</w:t>
      </w:r>
      <w:r w:rsidR="007A3798">
        <w:rPr>
          <w:sz w:val="22"/>
          <w:szCs w:val="22"/>
        </w:rPr>
        <w:t xml:space="preserve"> with the steps we take today, we adopt a better approach to dealing with reassigned numbers.  </w:t>
      </w:r>
      <w:r w:rsidRPr="007A3798" w:rsidR="005268BD">
        <w:rPr>
          <w:sz w:val="22"/>
          <w:szCs w:val="22"/>
        </w:rPr>
        <w:t>This issue arises when a consumer gives a business permission to call them, but their telephone number is subsequently reassigned to another consumer.</w:t>
      </w:r>
    </w:p>
    <w:p w:rsidR="007A1315">
      <w:pPr>
        <w:ind w:firstLine="720"/>
        <w:rPr>
          <w:sz w:val="22"/>
          <w:szCs w:val="22"/>
        </w:rPr>
      </w:pPr>
    </w:p>
    <w:p w:rsidR="007A3798">
      <w:pPr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In fact, </w:t>
      </w:r>
      <w:r w:rsidR="008571C5">
        <w:rPr>
          <w:sz w:val="22"/>
          <w:szCs w:val="22"/>
        </w:rPr>
        <w:t xml:space="preserve">I had a version of that happen to me when I started at the FCC a few years back.  The mobile phone our IT team gave me had recently been turned in by another employee.  So I got a lot of calls </w:t>
      </w:r>
      <w:r w:rsidR="000A3BD8">
        <w:rPr>
          <w:sz w:val="22"/>
          <w:szCs w:val="22"/>
        </w:rPr>
        <w:t xml:space="preserve">meant </w:t>
      </w:r>
      <w:r w:rsidR="008571C5">
        <w:rPr>
          <w:sz w:val="22"/>
          <w:szCs w:val="22"/>
        </w:rPr>
        <w:t>for her.  I don’t want to call that person out, but I will say, Jennifer Manner, if you’</w:t>
      </w:r>
      <w:r w:rsidR="006B595D">
        <w:rPr>
          <w:sz w:val="22"/>
          <w:szCs w:val="22"/>
        </w:rPr>
        <w:t xml:space="preserve">re still missing phone </w:t>
      </w:r>
      <w:r w:rsidR="008571C5">
        <w:rPr>
          <w:sz w:val="22"/>
          <w:szCs w:val="22"/>
        </w:rPr>
        <w:t xml:space="preserve">calls, </w:t>
      </w:r>
      <w:r w:rsidR="006B595D">
        <w:rPr>
          <w:sz w:val="22"/>
          <w:szCs w:val="22"/>
        </w:rPr>
        <w:t xml:space="preserve">I am </w:t>
      </w:r>
      <w:r w:rsidR="008571C5">
        <w:rPr>
          <w:sz w:val="22"/>
          <w:szCs w:val="22"/>
        </w:rPr>
        <w:t>happy to give you an update next time you stop by the Commission.</w:t>
      </w:r>
      <w:r w:rsidRPr="007A3798" w:rsidR="005268BD">
        <w:rPr>
          <w:sz w:val="22"/>
          <w:szCs w:val="22"/>
        </w:rPr>
        <w:t xml:space="preserve"> </w:t>
      </w:r>
    </w:p>
    <w:p w:rsidR="00317EDC" w:rsidP="007A3798">
      <w:pPr>
        <w:ind w:firstLine="720"/>
        <w:rPr>
          <w:sz w:val="22"/>
          <w:szCs w:val="22"/>
        </w:rPr>
      </w:pPr>
    </w:p>
    <w:p w:rsidR="007A4BF2" w:rsidP="007A4BF2">
      <w:pPr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Today, we address the broader issue by creating a single database that lets businesses determine whether a number has been reassigned.  And to ensure that businesses have the incentive to use the database, I asked my colleagues to include a safe harbor provision in today’s decision.  I want to thank them for </w:t>
      </w:r>
      <w:r w:rsidR="000A3BD8">
        <w:rPr>
          <w:sz w:val="22"/>
          <w:szCs w:val="22"/>
        </w:rPr>
        <w:t xml:space="preserve">supporting </w:t>
      </w:r>
      <w:r w:rsidR="00981110">
        <w:rPr>
          <w:sz w:val="22"/>
          <w:szCs w:val="22"/>
        </w:rPr>
        <w:t>this addition</w:t>
      </w:r>
      <w:r>
        <w:rPr>
          <w:sz w:val="22"/>
          <w:szCs w:val="22"/>
        </w:rPr>
        <w:t xml:space="preserve">.  In the end, this decision </w:t>
      </w:r>
      <w:r w:rsidR="007B0AF6">
        <w:rPr>
          <w:sz w:val="22"/>
          <w:szCs w:val="22"/>
        </w:rPr>
        <w:t>will</w:t>
      </w:r>
      <w:r>
        <w:rPr>
          <w:sz w:val="22"/>
          <w:szCs w:val="22"/>
        </w:rPr>
        <w:t xml:space="preserve"> help</w:t>
      </w:r>
      <w:r w:rsidR="007B0AF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cut down on </w:t>
      </w:r>
      <w:r w:rsidR="007B0AF6">
        <w:rPr>
          <w:sz w:val="22"/>
          <w:szCs w:val="22"/>
        </w:rPr>
        <w:t>the number of unwanted calls that all of us</w:t>
      </w:r>
      <w:r w:rsidR="000A3BD8">
        <w:rPr>
          <w:sz w:val="22"/>
          <w:szCs w:val="22"/>
        </w:rPr>
        <w:t>—</w:t>
      </w:r>
      <w:r w:rsidR="007B0AF6">
        <w:rPr>
          <w:sz w:val="22"/>
          <w:szCs w:val="22"/>
        </w:rPr>
        <w:t>my neighbors included</w:t>
      </w:r>
      <w:r w:rsidR="000A3BD8">
        <w:rPr>
          <w:sz w:val="22"/>
          <w:szCs w:val="22"/>
        </w:rPr>
        <w:t>—</w:t>
      </w:r>
      <w:r w:rsidR="007B0AF6">
        <w:rPr>
          <w:sz w:val="22"/>
          <w:szCs w:val="22"/>
        </w:rPr>
        <w:t>receive</w:t>
      </w:r>
      <w:r>
        <w:rPr>
          <w:sz w:val="22"/>
          <w:szCs w:val="22"/>
        </w:rPr>
        <w:t xml:space="preserve">.  And so it has my support.  </w:t>
      </w:r>
    </w:p>
    <w:p w:rsidR="00AB4B50" w:rsidP="00C752BB">
      <w:pPr>
        <w:ind w:firstLine="720"/>
        <w:rPr>
          <w:sz w:val="22"/>
          <w:szCs w:val="22"/>
        </w:rPr>
      </w:pPr>
    </w:p>
    <w:p w:rsidR="00AB4B50" w:rsidP="00C752BB">
      <w:pPr>
        <w:ind w:firstLine="720"/>
        <w:rPr>
          <w:sz w:val="22"/>
          <w:szCs w:val="22"/>
        </w:rPr>
      </w:pPr>
      <w:r>
        <w:rPr>
          <w:sz w:val="22"/>
          <w:szCs w:val="22"/>
        </w:rPr>
        <w:t>I want to t</w:t>
      </w:r>
      <w:r>
        <w:rPr>
          <w:sz w:val="22"/>
          <w:szCs w:val="22"/>
        </w:rPr>
        <w:t xml:space="preserve">hank the Consumer and Governmental Affairs Bureau for your work on the item. </w:t>
      </w:r>
    </w:p>
    <w:p w:rsidR="00AD66DA" w:rsidP="00C752BB">
      <w:pPr>
        <w:ind w:firstLine="720"/>
        <w:rPr>
          <w:sz w:val="22"/>
          <w:szCs w:val="22"/>
        </w:rPr>
      </w:pPr>
    </w:p>
    <w:p w:rsidR="00AD66DA" w:rsidP="00C752BB">
      <w:pPr>
        <w:ind w:firstLine="720"/>
        <w:rPr>
          <w:sz w:val="22"/>
          <w:szCs w:val="22"/>
        </w:rPr>
      </w:pPr>
    </w:p>
    <w:p w:rsidR="008927AA" w:rsidP="008927AA"/>
    <w:p w:rsidR="00D641D3"/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4E071E7C"/>
    <w:multiLevelType w:val="hybridMultilevel"/>
    <w:tmpl w:val="472853FC"/>
    <w:lvl w:ilvl="0">
      <w:start w:val="0"/>
      <w:numFmt w:val="bullet"/>
      <w:lvlText w:val="-"/>
      <w:lvlJc w:val="left"/>
      <w:pPr>
        <w:ind w:left="720" w:hanging="360"/>
      </w:pPr>
      <w:rPr>
        <w:rFonts w:ascii="Calibri" w:hAnsi="Calibri" w:eastAsiaTheme="minorHAnsi" w:cs="Calibri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uiPriority w:val="1"/>
    <w:qFormat/>
    <w:rsid w:val="00892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595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71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1C5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B59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595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595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59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595D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