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A3DA7" w:rsidP="007A3D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6650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A7" w:rsidP="007A3DA7">
      <w:pPr>
        <w:spacing w:after="0"/>
        <w:rPr>
          <w:rFonts w:ascii="Times New Roman" w:hAnsi="Times New Roman" w:cs="Times New Roman"/>
          <w:b/>
        </w:rPr>
      </w:pPr>
    </w:p>
    <w:p w:rsidR="007A3DA7" w:rsidRPr="002A21C4" w:rsidP="007A3DA7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7A3DA7" w:rsidP="007A3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Swarztrauber, (202) 418-2261</w:t>
      </w:r>
    </w:p>
    <w:p w:rsidR="007A3DA7" w:rsidP="007A3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Evan.Swarztrauber@fcc.gov</w:t>
      </w:r>
    </w:p>
    <w:p w:rsidR="007A3DA7" w:rsidRPr="002A21C4" w:rsidP="007A3DA7">
      <w:pPr>
        <w:spacing w:after="0"/>
        <w:rPr>
          <w:rFonts w:ascii="Times New Roman" w:hAnsi="Times New Roman" w:cs="Times New Roman"/>
        </w:rPr>
      </w:pPr>
    </w:p>
    <w:p w:rsidR="007A3DA7" w:rsidRPr="002A21C4" w:rsidP="007A3DA7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7A3DA7" w:rsidRPr="002A21C4" w:rsidP="007A3DA7">
      <w:pPr>
        <w:spacing w:after="0"/>
        <w:rPr>
          <w:rFonts w:ascii="Times New Roman" w:hAnsi="Times New Roman" w:cs="Times New Roman"/>
          <w:b/>
        </w:rPr>
      </w:pPr>
    </w:p>
    <w:p w:rsidR="007A3DA7" w:rsidP="007A3D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Carr Congratulates Michigan on Enactment of Small Cell Reform Bill</w:t>
      </w:r>
    </w:p>
    <w:p w:rsidR="007A3DA7" w:rsidP="007A3DA7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Fee Limits, Shot Clocks to Speed 5G Build Out Across Wolverine State</w:t>
      </w:r>
    </w:p>
    <w:p w:rsidR="007A3DA7" w:rsidRPr="002A21C4" w:rsidP="007A3DA7">
      <w:pPr>
        <w:spacing w:after="0"/>
        <w:jc w:val="center"/>
        <w:rPr>
          <w:rFonts w:ascii="Times New Roman" w:hAnsi="Times New Roman" w:cs="Times New Roman"/>
          <w:b/>
        </w:rPr>
      </w:pPr>
    </w:p>
    <w:p w:rsidR="007A3DA7" w:rsidP="007A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</w:t>
      </w:r>
      <w:r w:rsidRPr="00920D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December 13, 2018</w:t>
      </w:r>
      <w:r w:rsidRPr="00920DF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Today, Commissioner Brendan Carr congratulated Governor Rick Snyder and Michigan’s legislature</w:t>
      </w:r>
      <w:r>
        <w:rPr>
          <w:rFonts w:ascii="Times New Roman" w:hAnsi="Times New Roman" w:cs="Times New Roman"/>
        </w:rPr>
        <w:t xml:space="preserve"> for enacting SB-637, their small cell reform bill.  The legislation reduces government fees and speeds review periods for the b</w:t>
      </w:r>
      <w:bookmarkStart w:id="0" w:name="_GoBack"/>
      <w:bookmarkEnd w:id="0"/>
      <w:r>
        <w:rPr>
          <w:rFonts w:ascii="Times New Roman" w:hAnsi="Times New Roman" w:cs="Times New Roman"/>
        </w:rPr>
        <w:t>uild out of small cells, the</w:t>
      </w:r>
      <w:r>
        <w:rPr>
          <w:rFonts w:ascii="Times New Roman" w:hAnsi="Times New Roman" w:cs="Times New Roman"/>
        </w:rPr>
        <w:t xml:space="preserve"> backpack-sized antennas that are the building blocks for 5G.</w:t>
      </w:r>
    </w:p>
    <w:p w:rsidR="007A3DA7" w:rsidP="007A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04640B">
        <w:rPr>
          <w:rFonts w:ascii="Times New Roman" w:hAnsi="Times New Roman" w:cs="Times New Roman"/>
          <w:b/>
        </w:rPr>
        <w:t>5G mobile broadband will lead to more jobs, better education, and faster service,” said Commissioner Carr</w:t>
      </w:r>
      <w:r>
        <w:rPr>
          <w:rFonts w:ascii="Times New Roman" w:hAnsi="Times New Roman" w:cs="Times New Roman"/>
        </w:rPr>
        <w:t>.  “Michigan’s leaders understand the economic opportunity that 5G can enable and have a</w:t>
      </w:r>
      <w:r>
        <w:rPr>
          <w:rFonts w:ascii="Times New Roman" w:hAnsi="Times New Roman" w:cs="Times New Roman"/>
        </w:rPr>
        <w:t>cted to speed deployment throughout the Wolverine State.  They’ve done so by setting reasonable limits on government fees and review periods.  I congratulate Governor Snyder and the state legislature on its forward-looking leadership.  They set a model for</w:t>
      </w:r>
      <w:r>
        <w:rPr>
          <w:rFonts w:ascii="Times New Roman" w:hAnsi="Times New Roman" w:cs="Times New Roman"/>
        </w:rPr>
        <w:t xml:space="preserve"> pro-growth and pro-infrastructure policies across the country.”</w:t>
      </w:r>
    </w:p>
    <w:p w:rsidR="007A3DA7" w:rsidP="007A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Michigan’s small cell reform bill allows localities to charge up to $125 per year for the attachment of small cells to certain utility poles, and it requires localities to approve or disappro</w:t>
      </w:r>
      <w:r>
        <w:rPr>
          <w:rFonts w:ascii="Times New Roman" w:hAnsi="Times New Roman" w:cs="Times New Roman"/>
        </w:rPr>
        <w:t>ve of small cell attachments generally within 60 days of applications.  Commissioner Carr led an FCC order approved in September that presumptively reduces annual fees nationwide to $270 per year and sets review periods for attachments at 60 days.</w:t>
      </w:r>
    </w:p>
    <w:p w:rsidR="007A3DA7" w:rsidP="007A3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</w:t>
      </w:r>
      <w:r>
        <w:rPr>
          <w:rFonts w:ascii="Times New Roman" w:hAnsi="Times New Roman" w:cs="Times New Roman"/>
        </w:rPr>
        <w:t xml:space="preserve"> is the 21st state to enact similar small cell reform legislation aimed at speeding 5G deployment.</w:t>
      </w:r>
    </w:p>
    <w:p w:rsidR="007A3DA7" w:rsidRPr="004D3991" w:rsidP="007A3DA7">
      <w:pPr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7A3DA7" w:rsidRPr="00D21F51" w:rsidP="007A3DA7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7A3DA7" w:rsidRPr="00D21F51" w:rsidP="007A3DA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ASL Videophone: (844) 432-2275</w:t>
      </w:r>
    </w:p>
    <w:p w:rsidR="007A3DA7" w:rsidRPr="00D21F51" w:rsidP="007A3DA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TTY: (888) 835-5322</w:t>
      </w:r>
    </w:p>
    <w:p w:rsidR="007A3DA7" w:rsidRPr="00D21F51" w:rsidP="007A3DA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@Brendan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arrFCC</w:t>
      </w:r>
    </w:p>
    <w:p w:rsidR="00D641D3" w:rsidRPr="007A3DA7" w:rsidP="007A3DA7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A7"/>
    <w:rsid w:val="0004640B"/>
    <w:rsid w:val="002A21C4"/>
    <w:rsid w:val="004D3991"/>
    <w:rsid w:val="007A3DA7"/>
    <w:rsid w:val="008B6DB7"/>
    <w:rsid w:val="00920DF0"/>
    <w:rsid w:val="00D21F51"/>
    <w:rsid w:val="00D641D3"/>
    <w:rsid w:val="00DD0D60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0EC7B8-5AB3-45A9-8B97-B5C5D26E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