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3294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P="00F32D02">
      <w:pPr>
        <w:suppressAutoHyphens/>
        <w:jc w:val="center"/>
        <w:rPr>
          <w:szCs w:val="24"/>
        </w:rPr>
      </w:pPr>
      <w:r>
        <w:rPr>
          <w:szCs w:val="24"/>
        </w:rPr>
        <w:t>January 31, 2019</w:t>
      </w:r>
      <w:bookmarkStart w:id="0" w:name="_GoBack"/>
      <w:bookmarkEnd w:id="0"/>
    </w:p>
    <w:p w:rsidR="00F32D02" w:rsidP="00F32D02">
      <w:pPr>
        <w:widowControl/>
        <w:rPr>
          <w:szCs w:val="24"/>
        </w:rPr>
      </w:pPr>
    </w:p>
    <w:p w:rsidR="00877049" w:rsidP="005F069A">
      <w:pPr>
        <w:widowControl/>
        <w:rPr>
          <w:szCs w:val="24"/>
        </w:rPr>
      </w:pPr>
      <w:r>
        <w:rPr>
          <w:szCs w:val="24"/>
        </w:rPr>
        <w:t>E</w:t>
      </w:r>
      <w:r>
        <w:rPr>
          <w:szCs w:val="24"/>
        </w:rPr>
        <w:t xml:space="preserve">rnst </w:t>
      </w:r>
      <w:r w:rsidRPr="00102EDC" w:rsidR="00102EDC">
        <w:rPr>
          <w:szCs w:val="24"/>
        </w:rPr>
        <w:t>Gourdet</w:t>
      </w:r>
    </w:p>
    <w:p w:rsidR="005F069A" w:rsidP="005F069A">
      <w:pPr>
        <w:widowControl/>
        <w:rPr>
          <w:szCs w:val="24"/>
        </w:rPr>
      </w:pPr>
      <w:r w:rsidRPr="00102EDC">
        <w:rPr>
          <w:szCs w:val="24"/>
        </w:rPr>
        <w:t xml:space="preserve">Pierrilise </w:t>
      </w:r>
      <w:r w:rsidR="00877049">
        <w:rPr>
          <w:szCs w:val="24"/>
        </w:rPr>
        <w:t xml:space="preserve">Gourdet </w:t>
      </w:r>
    </w:p>
    <w:p w:rsidR="00F32D02" w:rsidP="00F32D02">
      <w:pPr>
        <w:widowControl/>
        <w:rPr>
          <w:szCs w:val="24"/>
        </w:rPr>
      </w:pPr>
      <w:r>
        <w:rPr>
          <w:szCs w:val="24"/>
        </w:rPr>
        <w:t>Boston</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B06121">
        <w:rPr>
          <w:color w:val="222222"/>
          <w:szCs w:val="24"/>
        </w:rPr>
        <w:t>8</w:t>
      </w:r>
      <w:r>
        <w:rPr>
          <w:color w:val="222222"/>
          <w:szCs w:val="24"/>
        </w:rPr>
        <w:t>-0002</w:t>
      </w:r>
      <w:r w:rsidR="002D49FD">
        <w:rPr>
          <w:color w:val="222222"/>
          <w:szCs w:val="24"/>
        </w:rPr>
        <w:t>8216</w:t>
      </w:r>
      <w:r w:rsidRPr="00E0262E">
        <w:rPr>
          <w:szCs w:val="24"/>
        </w:rPr>
        <w:tab/>
      </w:r>
    </w:p>
    <w:p w:rsidR="00F32D02" w:rsidP="00F32D02">
      <w:pPr>
        <w:pStyle w:val="Default"/>
      </w:pPr>
    </w:p>
    <w:p w:rsidR="00F32D02" w:rsidP="00F32D02">
      <w:pPr>
        <w:pStyle w:val="Default"/>
      </w:pPr>
      <w:r>
        <w:t xml:space="preserve">On </w:t>
      </w:r>
      <w:r w:rsidR="00481279">
        <w:t>December 1</w:t>
      </w:r>
      <w:r w:rsidR="00B64060">
        <w:t>2</w:t>
      </w:r>
      <w:r w:rsidR="00503379">
        <w:t>,</w:t>
      </w:r>
      <w:r w:rsidR="00A63D1D">
        <w:t xml:space="preserve"> 2018</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4C6A57">
        <w:t xml:space="preserve">a </w:t>
      </w:r>
      <w:r w:rsidR="00951112">
        <w:t xml:space="preserve">complaint of </w:t>
      </w:r>
      <w:r>
        <w:t xml:space="preserve">an </w:t>
      </w:r>
      <w:r w:rsidRPr="00AB1D08">
        <w:t xml:space="preserve">unlicensed </w:t>
      </w:r>
      <w:r>
        <w:t xml:space="preserve">FM station operating on the frequency </w:t>
      </w:r>
      <w:r w:rsidR="00481279">
        <w:t>8</w:t>
      </w:r>
      <w:r w:rsidR="00877049">
        <w:t>8.3</w:t>
      </w:r>
      <w:r>
        <w:t xml:space="preserve"> MHz in </w:t>
      </w:r>
      <w:r w:rsidR="00877049">
        <w:t>Hyde Park</w:t>
      </w:r>
      <w:r>
        <w:t xml:space="preserve">, </w:t>
      </w:r>
      <w:r w:rsidR="00877049">
        <w:t>Massachusetts</w:t>
      </w:r>
      <w:r>
        <w:t>.  The</w:t>
      </w:r>
      <w:r w:rsidRPr="00AB1D08">
        <w:t xml:space="preserve"> </w:t>
      </w:r>
      <w:r>
        <w:t>A</w:t>
      </w:r>
      <w:r w:rsidRPr="00AB1D08">
        <w:t xml:space="preserve">gent confirmed by direction finding techniques that radio signals on frequency </w:t>
      </w:r>
      <w:r w:rsidR="00481279">
        <w:t>8</w:t>
      </w:r>
      <w:r w:rsidR="004C6A57">
        <w:t>8</w:t>
      </w:r>
      <w:r w:rsidR="00A63D1D">
        <w:t>.</w:t>
      </w:r>
      <w:r w:rsidR="00877049">
        <w:t>3</w:t>
      </w:r>
      <w:r>
        <w:t xml:space="preserve"> MHz were emanating from </w:t>
      </w:r>
      <w:r w:rsidR="00951112">
        <w:t>the</w:t>
      </w:r>
      <w:r w:rsidR="005F069A">
        <w:t xml:space="preserve"> residential </w:t>
      </w:r>
      <w:r w:rsidR="00951112">
        <w:t xml:space="preserve">property </w:t>
      </w:r>
      <w:r w:rsidR="00037C82">
        <w:t xml:space="preserve">on </w:t>
      </w:r>
      <w:r w:rsidR="00877049">
        <w:t xml:space="preserve">Clare </w:t>
      </w:r>
      <w:r w:rsidR="001444C5">
        <w:t>Avenue</w:t>
      </w:r>
      <w:r>
        <w:t xml:space="preserve"> in </w:t>
      </w:r>
      <w:r w:rsidR="00877049">
        <w:t>Boston</w:t>
      </w:r>
      <w:r>
        <w:t xml:space="preserve">, </w:t>
      </w:r>
      <w:r w:rsidR="00877049">
        <w:t>Massachusetts</w:t>
      </w:r>
      <w:r>
        <w:t xml:space="preserve">.  </w:t>
      </w:r>
      <w:r w:rsidRPr="001632CA" w:rsidR="00037C82">
        <w:t>Property records list</w:t>
      </w:r>
      <w:r w:rsidR="00037C82">
        <w:t xml:space="preserve"> you</w:t>
      </w:r>
      <w:r w:rsidRPr="00700EE1" w:rsidR="00037C82">
        <w:t xml:space="preserve"> as the owner of th</w:t>
      </w:r>
      <w:r w:rsidR="00037C82">
        <w:t>e</w:t>
      </w:r>
      <w:r w:rsidRPr="00700EE1" w:rsidR="00037C82">
        <w:t xml:space="preserve"> property.</w:t>
      </w:r>
      <w:r w:rsidR="00037C82">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481279">
        <w:t>8</w:t>
      </w:r>
      <w:r w:rsidR="00877049">
        <w:t>8</w:t>
      </w:r>
      <w:r w:rsidR="00481279">
        <w:t>.</w:t>
      </w:r>
      <w:r w:rsidR="00877049">
        <w:t>3</w:t>
      </w:r>
      <w:r>
        <w:t xml:space="preserve"> MHz at this location in </w:t>
      </w:r>
      <w:r w:rsidR="00877049">
        <w:t>Boston</w:t>
      </w:r>
      <w:r>
        <w:t xml:space="preserve">, </w:t>
      </w:r>
      <w:r w:rsidR="00877049">
        <w:t>Massachusetts</w:t>
      </w:r>
      <w:r>
        <w:t xml:space="preserve">. </w:t>
      </w:r>
    </w:p>
    <w:p w:rsidR="00F32D02" w:rsidP="00F32D02">
      <w:pPr>
        <w:widowControl/>
        <w:rPr>
          <w:color w:val="000000" w:themeColor="text1"/>
          <w:szCs w:val="24"/>
        </w:rPr>
      </w:pPr>
    </w:p>
    <w:p w:rsidR="00037C82" w:rsidRPr="004E291F" w:rsidP="00037C8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88.3 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88.3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037C82" w:rsidRPr="004E291F" w:rsidP="00037C82">
      <w:pPr>
        <w:widowControl/>
      </w:pPr>
    </w:p>
    <w:p w:rsidR="00037C82" w:rsidP="00037C82">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037C82" w:rsidP="00037C82">
      <w:pPr>
        <w:pStyle w:val="Default"/>
      </w:pPr>
    </w:p>
    <w:p w:rsidR="00037C82" w:rsidP="00037C82">
      <w:pPr>
        <w:widowControl/>
      </w:pPr>
      <w:r>
        <w:rPr>
          <w:b/>
        </w:rPr>
        <w:t>UNLICENSED OPERATION OF THIS RADIO STATION MUST BE DISCONTINUED IMMEDIATELY</w:t>
      </w:r>
      <w:r>
        <w:t>.</w:t>
      </w:r>
    </w:p>
    <w:p w:rsidR="00037C82" w:rsidP="00037C82">
      <w:pPr>
        <w:pStyle w:val="Default"/>
      </w:pPr>
    </w:p>
    <w:p w:rsidR="00037C82" w:rsidP="00037C82">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037C82" w:rsidP="00037C82">
      <w:pPr>
        <w:pStyle w:val="Default"/>
      </w:pPr>
    </w:p>
    <w:p w:rsidR="00037C82" w:rsidP="00037C82">
      <w:pPr>
        <w:widowControl/>
        <w:tabs>
          <w:tab w:val="left" w:pos="-360"/>
        </w:tabs>
      </w:pPr>
      <w:r w:rsidRPr="004E291F">
        <w:t>You may contact this office if you have any questions.</w:t>
      </w:r>
    </w:p>
    <w:p w:rsidR="00037C82" w:rsidP="00037C82">
      <w:pPr>
        <w:pStyle w:val="Default"/>
      </w:pPr>
    </w:p>
    <w:p w:rsidR="00037C82" w:rsidP="00037C82">
      <w:pPr>
        <w:pStyle w:val="Default"/>
        <w:rPr>
          <w:noProof/>
        </w:rPr>
      </w:pPr>
    </w:p>
    <w:p w:rsidR="00037C82" w:rsidP="00037C82">
      <w:pPr>
        <w:pStyle w:val="Default"/>
        <w:rPr>
          <w:noProof/>
        </w:rPr>
      </w:pPr>
    </w:p>
    <w:p w:rsidR="00037C82" w:rsidP="00037C82">
      <w:pPr>
        <w:pStyle w:val="Default"/>
      </w:pPr>
    </w:p>
    <w:p w:rsidR="00037C82" w:rsidRPr="00F23FAE" w:rsidP="00037C82">
      <w:pPr>
        <w:widowControl/>
      </w:pPr>
      <w:r w:rsidRPr="00F23FAE">
        <w:t>David C. Dombrowski</w:t>
      </w:r>
    </w:p>
    <w:p w:rsidR="00037C82" w:rsidRPr="00F23FAE" w:rsidP="00037C82">
      <w:pPr>
        <w:widowControl/>
      </w:pPr>
      <w:r w:rsidRPr="00F23FAE">
        <w:t>Regional Director</w:t>
      </w:r>
    </w:p>
    <w:p w:rsidR="00037C82" w:rsidRPr="00F23FAE" w:rsidP="00037C82">
      <w:pPr>
        <w:widowControl/>
      </w:pPr>
      <w:r>
        <w:t>Region One</w:t>
      </w:r>
    </w:p>
    <w:p w:rsidR="00037C82" w:rsidRPr="00F23FAE" w:rsidP="00037C82">
      <w:pPr>
        <w:widowControl/>
      </w:pPr>
      <w:r w:rsidRPr="00F23FAE">
        <w:t>Enforcement Bureau</w:t>
      </w:r>
    </w:p>
    <w:p w:rsidR="00037C82" w:rsidRPr="00AB1D08" w:rsidP="00037C82">
      <w:pPr>
        <w:widowControl/>
      </w:pPr>
      <w:r w:rsidRPr="00F23FAE">
        <w:t>Federal Communications Commission</w:t>
      </w:r>
    </w:p>
    <w:p w:rsidR="00037C82" w:rsidRPr="00F23FAE" w:rsidP="00037C82">
      <w:pPr>
        <w:widowControl/>
      </w:pPr>
    </w:p>
    <w:p w:rsidR="00037C82" w:rsidRPr="00F23FAE" w:rsidP="00037C82">
      <w:pPr>
        <w:widowControl/>
      </w:pPr>
    </w:p>
    <w:p w:rsidR="00037C82" w:rsidRPr="00F23FAE" w:rsidP="00037C82">
      <w:pPr>
        <w:widowControl/>
      </w:pPr>
    </w:p>
    <w:p w:rsidR="00037C82" w:rsidRPr="00F23FAE" w:rsidP="00037C82">
      <w:pPr>
        <w:widowControl/>
      </w:pPr>
    </w:p>
    <w:p w:rsidR="00037C82" w:rsidRPr="00F23FAE" w:rsidP="00037C82">
      <w:pPr>
        <w:widowControl/>
      </w:pPr>
      <w:r w:rsidRPr="00F23FAE">
        <w:t>Attachments:</w:t>
      </w:r>
    </w:p>
    <w:p w:rsidR="00037C82" w:rsidRPr="00F23FAE" w:rsidP="00037C82">
      <w:pPr>
        <w:widowControl/>
      </w:pPr>
      <w:r w:rsidRPr="00F23FAE">
        <w:tab/>
        <w:t>Excerpts from the Communications Act of 1934, As Amended</w:t>
      </w:r>
    </w:p>
    <w:p w:rsidR="00037C82" w:rsidP="00037C82">
      <w:pPr>
        <w:widowControl/>
      </w:pPr>
      <w:r w:rsidRPr="00F23FAE">
        <w:tab/>
        <w:t>Enforcement Bureau, "Inspection Fact Sheet", March 2005</w:t>
      </w:r>
    </w:p>
    <w:p w:rsidR="00037C82" w:rsidRPr="00F23FAE" w:rsidP="00037C82">
      <w:pPr>
        <w:widowControl/>
        <w:ind w:left="720"/>
      </w:pPr>
    </w:p>
    <w:p w:rsidR="008A08CC" w:rsidRPr="00F32D02" w:rsidP="00F32D02">
      <w:pPr>
        <w:suppressAutoHyphens/>
      </w:pPr>
    </w:p>
    <w:sectPr w:rsidSect="00F32D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35F6" w:rsidP="00F32D02">
      <w:r>
        <w:separator/>
      </w:r>
    </w:p>
  </w:footnote>
  <w:footnote w:type="continuationSeparator" w:id="1">
    <w:p w:rsidR="00F235F6" w:rsidP="00F32D02">
      <w:r>
        <w:continuationSeparator/>
      </w:r>
    </w:p>
  </w:footnote>
  <w:footnote w:id="2">
    <w:p w:rsidR="00037C82" w:rsidP="00037C8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037C82" w:rsidP="00037C82">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037C82" w:rsidP="00037C82">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037C82" w:rsidP="00037C8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037C82" w:rsidP="00037C8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037C82" w:rsidP="00037C8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CC"/>
    <w:rsid w:val="00037C82"/>
    <w:rsid w:val="00057E8A"/>
    <w:rsid w:val="0008268D"/>
    <w:rsid w:val="000942D1"/>
    <w:rsid w:val="00102EDC"/>
    <w:rsid w:val="001444C5"/>
    <w:rsid w:val="001632CA"/>
    <w:rsid w:val="001B667E"/>
    <w:rsid w:val="00202327"/>
    <w:rsid w:val="002D158A"/>
    <w:rsid w:val="002D49FD"/>
    <w:rsid w:val="00386E7C"/>
    <w:rsid w:val="003F38AA"/>
    <w:rsid w:val="00481279"/>
    <w:rsid w:val="004C6A57"/>
    <w:rsid w:val="004E291F"/>
    <w:rsid w:val="005003FB"/>
    <w:rsid w:val="00501036"/>
    <w:rsid w:val="00503379"/>
    <w:rsid w:val="005D7C29"/>
    <w:rsid w:val="005F069A"/>
    <w:rsid w:val="006608B7"/>
    <w:rsid w:val="00671055"/>
    <w:rsid w:val="00680312"/>
    <w:rsid w:val="006C419A"/>
    <w:rsid w:val="00700EE1"/>
    <w:rsid w:val="00723EDC"/>
    <w:rsid w:val="007F7B57"/>
    <w:rsid w:val="008075ED"/>
    <w:rsid w:val="00817D84"/>
    <w:rsid w:val="00835152"/>
    <w:rsid w:val="00857372"/>
    <w:rsid w:val="00877049"/>
    <w:rsid w:val="008A08CC"/>
    <w:rsid w:val="008D6903"/>
    <w:rsid w:val="00951112"/>
    <w:rsid w:val="00A1501C"/>
    <w:rsid w:val="00A63D1D"/>
    <w:rsid w:val="00AB1D08"/>
    <w:rsid w:val="00AE7154"/>
    <w:rsid w:val="00B06121"/>
    <w:rsid w:val="00B337CE"/>
    <w:rsid w:val="00B64060"/>
    <w:rsid w:val="00B65767"/>
    <w:rsid w:val="00B73C22"/>
    <w:rsid w:val="00C1024B"/>
    <w:rsid w:val="00E0262E"/>
    <w:rsid w:val="00E6663F"/>
    <w:rsid w:val="00EF05ED"/>
    <w:rsid w:val="00F235F6"/>
    <w:rsid w:val="00F23FAE"/>
    <w:rsid w:val="00F32D02"/>
    <w:rsid w:val="00FB77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D7C29"/>
    <w:pPr>
      <w:tabs>
        <w:tab w:val="center" w:pos="4680"/>
        <w:tab w:val="right" w:pos="9360"/>
      </w:tabs>
    </w:pPr>
  </w:style>
  <w:style w:type="character" w:customStyle="1" w:styleId="FooterChar">
    <w:name w:val="Footer Char"/>
    <w:basedOn w:val="DefaultParagraphFont"/>
    <w:link w:val="Footer"/>
    <w:uiPriority w:val="99"/>
    <w:rsid w:val="005D7C29"/>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