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DBA20B4" w14:textId="77777777" w:rsidTr="006D5D22">
        <w:tblPrEx>
          <w:tblW w:w="0" w:type="auto"/>
          <w:tblLook w:val="0000"/>
        </w:tblPrEx>
        <w:trPr>
          <w:trHeight w:val="2181"/>
        </w:trPr>
        <w:tc>
          <w:tcPr>
            <w:tcW w:w="8856" w:type="dxa"/>
          </w:tcPr>
          <w:p w:rsidR="00FF232D" w:rsidP="006A7D75" w14:paraId="1BC4923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7429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F2B3F12" w14:textId="77777777">
            <w:pPr>
              <w:rPr>
                <w:b/>
                <w:bCs/>
                <w:sz w:val="12"/>
                <w:szCs w:val="12"/>
              </w:rPr>
            </w:pPr>
          </w:p>
          <w:p w:rsidR="007A44F8" w:rsidRPr="008A3940" w:rsidP="00BB4E29" w14:paraId="191F7A9F" w14:textId="77777777">
            <w:pPr>
              <w:rPr>
                <w:b/>
                <w:bCs/>
                <w:sz w:val="22"/>
                <w:szCs w:val="22"/>
              </w:rPr>
            </w:pPr>
            <w:r w:rsidRPr="008A3940">
              <w:rPr>
                <w:b/>
                <w:bCs/>
                <w:sz w:val="22"/>
                <w:szCs w:val="22"/>
              </w:rPr>
              <w:t xml:space="preserve">Media Contact: </w:t>
            </w:r>
          </w:p>
          <w:p w:rsidR="007A44F8" w:rsidRPr="008A3940" w:rsidP="00BB4E29" w14:paraId="67AFDA82"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05EA8A2" w14:textId="77777777">
            <w:pPr>
              <w:rPr>
                <w:bCs/>
                <w:sz w:val="22"/>
                <w:szCs w:val="22"/>
              </w:rPr>
            </w:pPr>
            <w:r w:rsidRPr="008A3940">
              <w:rPr>
                <w:bCs/>
                <w:sz w:val="22"/>
                <w:szCs w:val="22"/>
              </w:rPr>
              <w:t>will.wiquist@fcc.gov</w:t>
            </w:r>
          </w:p>
          <w:p w:rsidR="007A44F8" w:rsidRPr="008A3940" w:rsidP="00BB4E29" w14:paraId="2A782EE9" w14:textId="77777777">
            <w:pPr>
              <w:rPr>
                <w:bCs/>
                <w:sz w:val="22"/>
                <w:szCs w:val="22"/>
              </w:rPr>
            </w:pPr>
          </w:p>
          <w:p w:rsidR="007A44F8" w:rsidRPr="008A3940" w:rsidP="00BB4E29" w14:paraId="5FAC753D" w14:textId="77777777">
            <w:pPr>
              <w:rPr>
                <w:b/>
                <w:sz w:val="22"/>
                <w:szCs w:val="22"/>
              </w:rPr>
            </w:pPr>
            <w:r w:rsidRPr="008A3940">
              <w:rPr>
                <w:b/>
                <w:sz w:val="22"/>
                <w:szCs w:val="22"/>
              </w:rPr>
              <w:t>For Immediate Release</w:t>
            </w:r>
          </w:p>
          <w:p w:rsidR="007A44F8" w:rsidRPr="004A729A" w:rsidP="00BB4E29" w14:paraId="761A81C5" w14:textId="77777777">
            <w:pPr>
              <w:jc w:val="center"/>
              <w:rPr>
                <w:b/>
                <w:bCs/>
                <w:sz w:val="22"/>
                <w:szCs w:val="22"/>
              </w:rPr>
            </w:pPr>
          </w:p>
          <w:p w:rsidR="000E049E" w:rsidP="00D861EE" w14:paraId="71F14FE2" w14:textId="065ED30F">
            <w:pPr>
              <w:tabs>
                <w:tab w:val="left" w:pos="8625"/>
              </w:tabs>
              <w:spacing w:after="120"/>
              <w:jc w:val="center"/>
              <w:rPr>
                <w:b/>
                <w:bCs/>
                <w:sz w:val="26"/>
                <w:szCs w:val="26"/>
              </w:rPr>
            </w:pPr>
            <w:r w:rsidRPr="000E049E">
              <w:rPr>
                <w:b/>
                <w:bCs/>
                <w:sz w:val="26"/>
                <w:szCs w:val="26"/>
              </w:rPr>
              <w:t xml:space="preserve">FCC </w:t>
            </w:r>
            <w:r w:rsidR="00F04520">
              <w:rPr>
                <w:b/>
                <w:bCs/>
                <w:sz w:val="26"/>
                <w:szCs w:val="26"/>
              </w:rPr>
              <w:t xml:space="preserve">VOTES TO CREATE </w:t>
            </w:r>
            <w:r w:rsidR="00CA28FD">
              <w:rPr>
                <w:b/>
                <w:bCs/>
                <w:sz w:val="26"/>
                <w:szCs w:val="26"/>
              </w:rPr>
              <w:t>NEW</w:t>
            </w:r>
            <w:r w:rsidR="008E14FA">
              <w:rPr>
                <w:b/>
                <w:bCs/>
                <w:sz w:val="26"/>
                <w:szCs w:val="26"/>
              </w:rPr>
              <w:t xml:space="preserve"> FRAUD DIVISION </w:t>
            </w:r>
            <w:r w:rsidR="00CA28FD">
              <w:rPr>
                <w:b/>
                <w:bCs/>
                <w:sz w:val="26"/>
                <w:szCs w:val="26"/>
              </w:rPr>
              <w:t>WITH</w:t>
            </w:r>
            <w:r w:rsidR="008E14FA">
              <w:rPr>
                <w:b/>
                <w:bCs/>
                <w:sz w:val="26"/>
                <w:szCs w:val="26"/>
              </w:rPr>
              <w:t>IN</w:t>
            </w:r>
            <w:r w:rsidR="00CA28FD">
              <w:rPr>
                <w:b/>
                <w:bCs/>
                <w:sz w:val="26"/>
                <w:szCs w:val="26"/>
              </w:rPr>
              <w:t xml:space="preserve"> THE</w:t>
            </w:r>
            <w:r w:rsidR="008E14FA">
              <w:rPr>
                <w:b/>
                <w:bCs/>
                <w:sz w:val="26"/>
                <w:szCs w:val="26"/>
              </w:rPr>
              <w:t xml:space="preserve"> ENFORCEMENT BUREAU</w:t>
            </w:r>
          </w:p>
          <w:p w:rsidR="00CC5E08" w:rsidRPr="008A3940" w:rsidP="00040127" w14:paraId="519291E7" w14:textId="2F33D3FE">
            <w:pPr>
              <w:tabs>
                <w:tab w:val="left" w:pos="8625"/>
              </w:tabs>
              <w:jc w:val="center"/>
              <w:rPr>
                <w:i/>
              </w:rPr>
            </w:pPr>
            <w:r>
              <w:rPr>
                <w:b/>
                <w:bCs/>
                <w:i/>
              </w:rPr>
              <w:t xml:space="preserve">Expert Team </w:t>
            </w:r>
            <w:r w:rsidR="00DF64AF">
              <w:rPr>
                <w:b/>
                <w:bCs/>
                <w:i/>
              </w:rPr>
              <w:t>T</w:t>
            </w:r>
            <w:r>
              <w:rPr>
                <w:b/>
                <w:bCs/>
                <w:i/>
              </w:rPr>
              <w:t>o</w:t>
            </w:r>
            <w:r>
              <w:rPr>
                <w:b/>
                <w:bCs/>
                <w:i/>
              </w:rPr>
              <w:t xml:space="preserve"> Focus on Fighting Waste, Fraud, </w:t>
            </w:r>
            <w:r w:rsidR="00CA28FD">
              <w:rPr>
                <w:b/>
                <w:bCs/>
                <w:i/>
              </w:rPr>
              <w:t>&amp;</w:t>
            </w:r>
            <w:r>
              <w:rPr>
                <w:b/>
                <w:bCs/>
                <w:i/>
              </w:rPr>
              <w:t xml:space="preserve"> Abuse in Universal Service Fund Programs</w:t>
            </w:r>
          </w:p>
          <w:p w:rsidR="00F61155" w:rsidRPr="006B0A70" w:rsidP="00BB4E29" w14:paraId="7EF42E0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A225A9" w:rsidP="00040127" w14:paraId="7897681C" w14:textId="72588379">
            <w:pPr>
              <w:tabs>
                <w:tab w:val="left" w:pos="8640"/>
              </w:tabs>
              <w:rPr>
                <w:sz w:val="22"/>
                <w:szCs w:val="22"/>
              </w:rPr>
            </w:pPr>
            <w:r w:rsidRPr="008A3940">
              <w:rPr>
                <w:sz w:val="22"/>
                <w:szCs w:val="22"/>
              </w:rPr>
              <w:t xml:space="preserve">WASHINGTON, </w:t>
            </w:r>
            <w:r w:rsidRPr="008E14FA" w:rsidR="008E14FA">
              <w:rPr>
                <w:sz w:val="22"/>
                <w:szCs w:val="22"/>
              </w:rPr>
              <w:t>February</w:t>
            </w:r>
            <w:r w:rsidRPr="008E14FA" w:rsidR="000E049E">
              <w:rPr>
                <w:sz w:val="22"/>
                <w:szCs w:val="22"/>
              </w:rPr>
              <w:t xml:space="preserve"> </w:t>
            </w:r>
            <w:r w:rsidRPr="00C3153C" w:rsidR="00732DBB">
              <w:rPr>
                <w:sz w:val="22"/>
                <w:szCs w:val="22"/>
              </w:rPr>
              <w:t>4</w:t>
            </w:r>
            <w:r w:rsidRPr="00C3153C" w:rsidR="00065E2D">
              <w:rPr>
                <w:sz w:val="22"/>
                <w:szCs w:val="22"/>
              </w:rPr>
              <w:t>, 201</w:t>
            </w:r>
            <w:r w:rsidRPr="00C3153C" w:rsidR="00C76C82">
              <w:rPr>
                <w:sz w:val="22"/>
                <w:szCs w:val="22"/>
              </w:rPr>
              <w:t>9</w:t>
            </w:r>
            <w:r w:rsidR="00D861EE">
              <w:rPr>
                <w:sz w:val="22"/>
                <w:szCs w:val="22"/>
              </w:rPr>
              <w:t>—</w:t>
            </w:r>
            <w:r w:rsidRPr="000E049E" w:rsidR="000E049E">
              <w:rPr>
                <w:sz w:val="22"/>
                <w:szCs w:val="22"/>
              </w:rPr>
              <w:t xml:space="preserve">The Federal Communications Commission </w:t>
            </w:r>
            <w:r w:rsidR="00F04520">
              <w:rPr>
                <w:sz w:val="22"/>
                <w:szCs w:val="22"/>
              </w:rPr>
              <w:t>has voted to</w:t>
            </w:r>
            <w:r w:rsidR="008E14FA">
              <w:rPr>
                <w:sz w:val="22"/>
                <w:szCs w:val="22"/>
              </w:rPr>
              <w:t xml:space="preserve"> creat</w:t>
            </w:r>
            <w:r w:rsidR="00F04520">
              <w:rPr>
                <w:sz w:val="22"/>
                <w:szCs w:val="22"/>
              </w:rPr>
              <w:t>e</w:t>
            </w:r>
            <w:r w:rsidR="008E14FA">
              <w:rPr>
                <w:sz w:val="22"/>
                <w:szCs w:val="22"/>
              </w:rPr>
              <w:t xml:space="preserve"> </w:t>
            </w:r>
            <w:r w:rsidR="00F04520">
              <w:rPr>
                <w:sz w:val="22"/>
                <w:szCs w:val="22"/>
              </w:rPr>
              <w:t>a</w:t>
            </w:r>
            <w:r w:rsidR="0019290F">
              <w:rPr>
                <w:sz w:val="22"/>
                <w:szCs w:val="22"/>
              </w:rPr>
              <w:t xml:space="preserve"> F</w:t>
            </w:r>
            <w:r w:rsidR="008E14FA">
              <w:rPr>
                <w:sz w:val="22"/>
                <w:szCs w:val="22"/>
              </w:rPr>
              <w:t xml:space="preserve">raud </w:t>
            </w:r>
            <w:r w:rsidR="0019290F">
              <w:rPr>
                <w:sz w:val="22"/>
                <w:szCs w:val="22"/>
              </w:rPr>
              <w:t>D</w:t>
            </w:r>
            <w:r w:rsidR="008E14FA">
              <w:rPr>
                <w:sz w:val="22"/>
                <w:szCs w:val="22"/>
              </w:rPr>
              <w:t xml:space="preserve">ivision within its Enforcement Bureau.  This action codifies and reiterates the importance of ongoing work by FCC enforcement staff to combat misuse of taxpayer funds. </w:t>
            </w:r>
          </w:p>
          <w:p w:rsidR="00040127" w:rsidRPr="00A225A9" w:rsidP="00040127" w14:paraId="6381EDC9" w14:textId="77777777">
            <w:pPr>
              <w:tabs>
                <w:tab w:val="left" w:pos="8640"/>
              </w:tabs>
              <w:rPr>
                <w:sz w:val="22"/>
                <w:szCs w:val="22"/>
              </w:rPr>
            </w:pPr>
          </w:p>
          <w:p w:rsidR="00850E26" w:rsidRPr="00A225A9" w:rsidP="00040127" w14:paraId="0A8C1C5A" w14:textId="6377E121">
            <w:pPr>
              <w:tabs>
                <w:tab w:val="left" w:pos="8640"/>
              </w:tabs>
              <w:rPr>
                <w:sz w:val="22"/>
                <w:szCs w:val="22"/>
              </w:rPr>
            </w:pPr>
            <w:r w:rsidRPr="00A225A9">
              <w:rPr>
                <w:sz w:val="22"/>
                <w:szCs w:val="22"/>
              </w:rPr>
              <w:t>“</w:t>
            </w:r>
            <w:r w:rsidR="000D2E19">
              <w:rPr>
                <w:sz w:val="22"/>
                <w:szCs w:val="22"/>
              </w:rPr>
              <w:t>Protecting taxpayer dollars as we use Universal Service Fund programs to bridge the digital divide lies at the heart of our work at the FCC,” said Rosemary Harold, chief of the Enforcement Bureau.  “To ensure we are effective in th</w:t>
            </w:r>
            <w:r w:rsidR="00F04520">
              <w:rPr>
                <w:sz w:val="22"/>
                <w:szCs w:val="22"/>
              </w:rPr>
              <w:t>at</w:t>
            </w:r>
            <w:r w:rsidR="000D2E19">
              <w:rPr>
                <w:sz w:val="22"/>
                <w:szCs w:val="22"/>
              </w:rPr>
              <w:t xml:space="preserve"> work, it is vital that we maintain a steady eye on these programs to address the unfortunate reality that, over the years, too much money that should have gone to connect American consumers and businesses has been lost, stolen, or misused.  </w:t>
            </w:r>
            <w:r w:rsidR="00F04520">
              <w:rPr>
                <w:sz w:val="22"/>
                <w:szCs w:val="22"/>
              </w:rPr>
              <w:t xml:space="preserve">Establishing a Fraud Division within the Bureau will help us </w:t>
            </w:r>
            <w:r w:rsidR="000D2E19">
              <w:rPr>
                <w:sz w:val="22"/>
                <w:szCs w:val="22"/>
              </w:rPr>
              <w:t>combat waste, fraud, and abuse in these important connectivity programs.”</w:t>
            </w:r>
          </w:p>
          <w:p w:rsidR="00850E26" w:rsidP="00040127" w14:paraId="3C28647D" w14:textId="77777777">
            <w:pPr>
              <w:tabs>
                <w:tab w:val="left" w:pos="8640"/>
              </w:tabs>
              <w:rPr>
                <w:sz w:val="22"/>
                <w:szCs w:val="22"/>
              </w:rPr>
            </w:pPr>
          </w:p>
          <w:p w:rsidR="005267BF" w:rsidP="00040127" w14:paraId="74A3E74C" w14:textId="70149D8A">
            <w:pPr>
              <w:tabs>
                <w:tab w:val="left" w:pos="8640"/>
              </w:tabs>
              <w:rPr>
                <w:sz w:val="22"/>
                <w:szCs w:val="22"/>
              </w:rPr>
            </w:pPr>
            <w:r>
              <w:rPr>
                <w:sz w:val="22"/>
                <w:szCs w:val="22"/>
              </w:rPr>
              <w:t xml:space="preserve">The new Fraud Division will </w:t>
            </w:r>
            <w:r w:rsidR="00CC4C7F">
              <w:rPr>
                <w:sz w:val="22"/>
                <w:szCs w:val="22"/>
              </w:rPr>
              <w:t>be</w:t>
            </w:r>
            <w:r>
              <w:rPr>
                <w:sz w:val="22"/>
                <w:szCs w:val="22"/>
              </w:rPr>
              <w:t xml:space="preserve"> </w:t>
            </w:r>
            <w:r w:rsidRPr="005267BF">
              <w:rPr>
                <w:sz w:val="22"/>
                <w:szCs w:val="22"/>
              </w:rPr>
              <w:t xml:space="preserve">dedicated to investigating and prosecuting fraud in the </w:t>
            </w:r>
            <w:r w:rsidR="000227A7">
              <w:rPr>
                <w:sz w:val="22"/>
                <w:szCs w:val="22"/>
              </w:rPr>
              <w:t>Universal Service Fund (USF)</w:t>
            </w:r>
            <w:r>
              <w:rPr>
                <w:sz w:val="22"/>
                <w:szCs w:val="22"/>
              </w:rPr>
              <w:t>.  This team will work closely with the</w:t>
            </w:r>
            <w:r w:rsidR="00CA28FD">
              <w:rPr>
                <w:sz w:val="22"/>
                <w:szCs w:val="22"/>
              </w:rPr>
              <w:t xml:space="preserve"> FCC’s</w:t>
            </w:r>
            <w:r>
              <w:rPr>
                <w:sz w:val="22"/>
                <w:szCs w:val="22"/>
              </w:rPr>
              <w:t xml:space="preserve"> </w:t>
            </w:r>
            <w:r w:rsidRPr="005267BF">
              <w:rPr>
                <w:sz w:val="22"/>
                <w:szCs w:val="22"/>
              </w:rPr>
              <w:t xml:space="preserve">Office of Inspector General, the U.S. Department of Justice, and other law enforcement agencies to prosecute unlawful conduct.  </w:t>
            </w:r>
            <w:r w:rsidRPr="00ED6189" w:rsidR="00ED6189">
              <w:rPr>
                <w:sz w:val="22"/>
                <w:szCs w:val="22"/>
              </w:rPr>
              <w:t xml:space="preserve">The Fraud Division will be established </w:t>
            </w:r>
            <w:r w:rsidR="00EB39D6">
              <w:rPr>
                <w:sz w:val="22"/>
                <w:szCs w:val="22"/>
              </w:rPr>
              <w:t>following</w:t>
            </w:r>
            <w:r w:rsidR="00732DBB">
              <w:rPr>
                <w:sz w:val="22"/>
                <w:szCs w:val="22"/>
              </w:rPr>
              <w:t xml:space="preserve"> review and</w:t>
            </w:r>
            <w:r w:rsidRPr="00732DBB" w:rsidR="00732DBB">
              <w:rPr>
                <w:sz w:val="22"/>
                <w:szCs w:val="22"/>
              </w:rPr>
              <w:t xml:space="preserve"> approval by the Office of Management and Budget and the House and Senate Appropriations Committees, as well as publication of the Order in the Federal Register.</w:t>
            </w:r>
          </w:p>
          <w:p w:rsidR="005267BF" w:rsidRPr="00A225A9" w:rsidP="00040127" w14:paraId="4EED5149" w14:textId="77777777">
            <w:pPr>
              <w:tabs>
                <w:tab w:val="left" w:pos="8640"/>
              </w:tabs>
              <w:rPr>
                <w:sz w:val="22"/>
                <w:szCs w:val="22"/>
              </w:rPr>
            </w:pPr>
          </w:p>
          <w:p w:rsidR="00850E26" w:rsidP="00040127" w14:paraId="01542EF9" w14:textId="101B0DB1">
            <w:pPr>
              <w:tabs>
                <w:tab w:val="left" w:pos="8640"/>
              </w:tabs>
              <w:rPr>
                <w:sz w:val="22"/>
                <w:szCs w:val="22"/>
              </w:rPr>
            </w:pPr>
            <w:r>
              <w:rPr>
                <w:sz w:val="22"/>
                <w:szCs w:val="22"/>
              </w:rPr>
              <w:t>T</w:t>
            </w:r>
            <w:r w:rsidRPr="000D2E19">
              <w:rPr>
                <w:sz w:val="22"/>
                <w:szCs w:val="22"/>
              </w:rPr>
              <w:t xml:space="preserve">he </w:t>
            </w:r>
            <w:r w:rsidR="000227A7">
              <w:rPr>
                <w:sz w:val="22"/>
                <w:szCs w:val="22"/>
              </w:rPr>
              <w:t xml:space="preserve">USF </w:t>
            </w:r>
            <w:r w:rsidRPr="000D2E19">
              <w:rPr>
                <w:sz w:val="22"/>
                <w:szCs w:val="22"/>
              </w:rPr>
              <w:t xml:space="preserve">consists of four programs: </w:t>
            </w:r>
            <w:r>
              <w:rPr>
                <w:sz w:val="22"/>
                <w:szCs w:val="22"/>
              </w:rPr>
              <w:t>(</w:t>
            </w:r>
            <w:r w:rsidRPr="000D2E19">
              <w:rPr>
                <w:sz w:val="22"/>
                <w:szCs w:val="22"/>
              </w:rPr>
              <w:t xml:space="preserve">1) the </w:t>
            </w:r>
            <w:r w:rsidR="008B3254">
              <w:rPr>
                <w:sz w:val="22"/>
                <w:szCs w:val="22"/>
              </w:rPr>
              <w:t>H</w:t>
            </w:r>
            <w:r w:rsidRPr="000D2E19">
              <w:rPr>
                <w:sz w:val="22"/>
                <w:szCs w:val="22"/>
              </w:rPr>
              <w:t>igh</w:t>
            </w:r>
            <w:r w:rsidR="008B3254">
              <w:rPr>
                <w:sz w:val="22"/>
                <w:szCs w:val="22"/>
              </w:rPr>
              <w:t xml:space="preserve"> C</w:t>
            </w:r>
            <w:r w:rsidRPr="000D2E19">
              <w:rPr>
                <w:sz w:val="22"/>
                <w:szCs w:val="22"/>
              </w:rPr>
              <w:t>ost program, providing financial support to eligible telecommunications carriers serving high</w:t>
            </w:r>
            <w:r w:rsidR="008B3254">
              <w:rPr>
                <w:sz w:val="22"/>
                <w:szCs w:val="22"/>
              </w:rPr>
              <w:t xml:space="preserve"> </w:t>
            </w:r>
            <w:r w:rsidRPr="000D2E19">
              <w:rPr>
                <w:sz w:val="22"/>
                <w:szCs w:val="22"/>
              </w:rPr>
              <w:t xml:space="preserve">cost areas; (2) the </w:t>
            </w:r>
            <w:r w:rsidR="008B3254">
              <w:rPr>
                <w:sz w:val="22"/>
                <w:szCs w:val="22"/>
              </w:rPr>
              <w:t>S</w:t>
            </w:r>
            <w:r w:rsidRPr="000D2E19">
              <w:rPr>
                <w:sz w:val="22"/>
                <w:szCs w:val="22"/>
              </w:rPr>
              <w:t xml:space="preserve">chools and </w:t>
            </w:r>
            <w:r w:rsidR="008B3254">
              <w:rPr>
                <w:sz w:val="22"/>
                <w:szCs w:val="22"/>
              </w:rPr>
              <w:t>L</w:t>
            </w:r>
            <w:r w:rsidRPr="000D2E19">
              <w:rPr>
                <w:sz w:val="22"/>
                <w:szCs w:val="22"/>
              </w:rPr>
              <w:t xml:space="preserve">ibraries </w:t>
            </w:r>
            <w:r w:rsidR="008B3254">
              <w:rPr>
                <w:sz w:val="22"/>
                <w:szCs w:val="22"/>
              </w:rPr>
              <w:t>P</w:t>
            </w:r>
            <w:r w:rsidRPr="000D2E19">
              <w:rPr>
                <w:sz w:val="22"/>
                <w:szCs w:val="22"/>
              </w:rPr>
              <w:t>rogram (also known as the E-</w:t>
            </w:r>
            <w:r w:rsidR="008B3254">
              <w:rPr>
                <w:sz w:val="22"/>
                <w:szCs w:val="22"/>
              </w:rPr>
              <w:t>R</w:t>
            </w:r>
            <w:r w:rsidRPr="000D2E19">
              <w:rPr>
                <w:sz w:val="22"/>
                <w:szCs w:val="22"/>
              </w:rPr>
              <w:t>ate program), providing discounted communications services to eligible schools and libraries; (3) the low-income program</w:t>
            </w:r>
            <w:r>
              <w:rPr>
                <w:sz w:val="22"/>
                <w:szCs w:val="22"/>
              </w:rPr>
              <w:t xml:space="preserve"> (also known as Lifeline)</w:t>
            </w:r>
            <w:r w:rsidRPr="000D2E19">
              <w:rPr>
                <w:sz w:val="22"/>
                <w:szCs w:val="22"/>
              </w:rPr>
              <w:t xml:space="preserve">, assisting low-income consumers pay for telephone and broadband services; and (4) the </w:t>
            </w:r>
            <w:r w:rsidR="008B3254">
              <w:rPr>
                <w:sz w:val="22"/>
                <w:szCs w:val="22"/>
              </w:rPr>
              <w:t>R</w:t>
            </w:r>
            <w:r w:rsidRPr="000D2E19">
              <w:rPr>
                <w:sz w:val="22"/>
                <w:szCs w:val="22"/>
              </w:rPr>
              <w:t xml:space="preserve">ural </w:t>
            </w:r>
            <w:r w:rsidR="008B3254">
              <w:rPr>
                <w:sz w:val="22"/>
                <w:szCs w:val="22"/>
              </w:rPr>
              <w:t>H</w:t>
            </w:r>
            <w:r w:rsidRPr="000D2E19">
              <w:rPr>
                <w:sz w:val="22"/>
                <w:szCs w:val="22"/>
              </w:rPr>
              <w:t>ealth</w:t>
            </w:r>
            <w:r w:rsidR="008B3254">
              <w:rPr>
                <w:sz w:val="22"/>
                <w:szCs w:val="22"/>
              </w:rPr>
              <w:t xml:space="preserve"> C</w:t>
            </w:r>
            <w:r w:rsidRPr="000D2E19">
              <w:rPr>
                <w:sz w:val="22"/>
                <w:szCs w:val="22"/>
              </w:rPr>
              <w:t xml:space="preserve">are </w:t>
            </w:r>
            <w:r w:rsidR="008B3254">
              <w:rPr>
                <w:sz w:val="22"/>
                <w:szCs w:val="22"/>
              </w:rPr>
              <w:t>P</w:t>
            </w:r>
            <w:r w:rsidRPr="000D2E19">
              <w:rPr>
                <w:sz w:val="22"/>
                <w:szCs w:val="22"/>
              </w:rPr>
              <w:t xml:space="preserve">rogram, providing discounted telecommunications and broadband services to rural healthcare providers.  The Commission is responsible for implementing and overseeing the </w:t>
            </w:r>
            <w:r w:rsidR="000227A7">
              <w:rPr>
                <w:sz w:val="22"/>
                <w:szCs w:val="22"/>
              </w:rPr>
              <w:t>USF</w:t>
            </w:r>
            <w:r w:rsidRPr="000D2E19">
              <w:rPr>
                <w:sz w:val="22"/>
                <w:szCs w:val="22"/>
              </w:rPr>
              <w:t>.</w:t>
            </w:r>
          </w:p>
          <w:p w:rsidR="000D2E19" w:rsidRPr="000D2E19" w:rsidP="00040127" w14:paraId="159AA495" w14:textId="77777777">
            <w:pPr>
              <w:tabs>
                <w:tab w:val="left" w:pos="8640"/>
              </w:tabs>
              <w:rPr>
                <w:sz w:val="22"/>
                <w:szCs w:val="22"/>
              </w:rPr>
            </w:pPr>
          </w:p>
          <w:p w:rsidR="00BD19E8" w:rsidP="005267BF" w14:paraId="68A89C5A" w14:textId="42078512">
            <w:pPr>
              <w:tabs>
                <w:tab w:val="left" w:pos="8640"/>
              </w:tabs>
              <w:rPr>
                <w:sz w:val="22"/>
                <w:szCs w:val="22"/>
              </w:rPr>
            </w:pPr>
            <w:r>
              <w:rPr>
                <w:sz w:val="22"/>
                <w:szCs w:val="22"/>
              </w:rPr>
              <w:t xml:space="preserve">The FCC has strong rules </w:t>
            </w:r>
            <w:r w:rsidR="005267BF">
              <w:rPr>
                <w:sz w:val="22"/>
                <w:szCs w:val="22"/>
              </w:rPr>
              <w:t>against the misuse of funds in t</w:t>
            </w:r>
            <w:r w:rsidRPr="000D2E19" w:rsidR="000D2E19">
              <w:rPr>
                <w:sz w:val="22"/>
                <w:szCs w:val="22"/>
              </w:rPr>
              <w:t>hese programs</w:t>
            </w:r>
            <w:r w:rsidR="00A776FC">
              <w:rPr>
                <w:sz w:val="22"/>
                <w:szCs w:val="22"/>
              </w:rPr>
              <w:t>.  T</w:t>
            </w:r>
            <w:bookmarkStart w:id="0" w:name="_GoBack"/>
            <w:bookmarkEnd w:id="0"/>
            <w:r w:rsidR="000D2E19">
              <w:rPr>
                <w:sz w:val="22"/>
                <w:szCs w:val="22"/>
              </w:rPr>
              <w:t>he Enforcement Bureau is tasked with pursuing those that fail to abide by those rules.</w:t>
            </w:r>
            <w:r w:rsidR="005267BF">
              <w:rPr>
                <w:sz w:val="22"/>
                <w:szCs w:val="22"/>
              </w:rPr>
              <w:t xml:space="preserve">  Among its recent USF-related enforcement actions, the Commission </w:t>
            </w:r>
            <w:r w:rsidRPr="005267BF" w:rsidR="005267BF">
              <w:rPr>
                <w:sz w:val="22"/>
                <w:szCs w:val="22"/>
              </w:rPr>
              <w:t xml:space="preserve">proposed a fine of more than </w:t>
            </w:r>
            <w:hyperlink r:id="rId5" w:history="1">
              <w:r w:rsidRPr="00CA28FD" w:rsidR="005267BF">
                <w:rPr>
                  <w:rStyle w:val="Hyperlink"/>
                  <w:sz w:val="22"/>
                  <w:szCs w:val="22"/>
                </w:rPr>
                <w:t>$63 million</w:t>
              </w:r>
            </w:hyperlink>
            <w:r w:rsidRPr="005267BF" w:rsidR="005267BF">
              <w:rPr>
                <w:sz w:val="22"/>
                <w:szCs w:val="22"/>
              </w:rPr>
              <w:t xml:space="preserve"> against American Broadband for apparent large-scale violations in the Lifeline program, including apparently creating fake accounts by enrolling deceased individuals and manipulating the personal information</w:t>
            </w:r>
            <w:r w:rsidR="00CA28FD">
              <w:rPr>
                <w:sz w:val="22"/>
                <w:szCs w:val="22"/>
              </w:rPr>
              <w:t xml:space="preserve"> </w:t>
            </w:r>
            <w:r w:rsidRPr="005267BF" w:rsidR="005267BF">
              <w:rPr>
                <w:sz w:val="22"/>
                <w:szCs w:val="22"/>
              </w:rPr>
              <w:t xml:space="preserve">of existing Lifeline subscribers.  The Commission </w:t>
            </w:r>
            <w:r w:rsidR="00CA28FD">
              <w:rPr>
                <w:sz w:val="22"/>
                <w:szCs w:val="22"/>
              </w:rPr>
              <w:t xml:space="preserve">also recently </w:t>
            </w:r>
            <w:hyperlink r:id="rId6" w:history="1">
              <w:r w:rsidRPr="00CA28FD" w:rsidR="005267BF">
                <w:rPr>
                  <w:rStyle w:val="Hyperlink"/>
                  <w:sz w:val="22"/>
                  <w:szCs w:val="22"/>
                </w:rPr>
                <w:t>proposed</w:t>
              </w:r>
            </w:hyperlink>
            <w:r w:rsidRPr="005267BF" w:rsidR="005267BF">
              <w:rPr>
                <w:sz w:val="22"/>
                <w:szCs w:val="22"/>
              </w:rPr>
              <w:t xml:space="preserve"> an $18.7 million fine against </w:t>
            </w:r>
            <w:r w:rsidRPr="005267BF" w:rsidR="005267BF">
              <w:rPr>
                <w:sz w:val="22"/>
                <w:szCs w:val="22"/>
              </w:rPr>
              <w:t>DataConnex</w:t>
            </w:r>
            <w:r w:rsidRPr="005267BF" w:rsidR="005267BF">
              <w:rPr>
                <w:sz w:val="22"/>
                <w:szCs w:val="22"/>
              </w:rPr>
              <w:t xml:space="preserve"> for apparently defrauding the </w:t>
            </w:r>
            <w:r w:rsidR="008B3254">
              <w:rPr>
                <w:sz w:val="22"/>
                <w:szCs w:val="22"/>
              </w:rPr>
              <w:t>R</w:t>
            </w:r>
            <w:r w:rsidRPr="005267BF" w:rsidR="005267BF">
              <w:rPr>
                <w:sz w:val="22"/>
                <w:szCs w:val="22"/>
              </w:rPr>
              <w:t xml:space="preserve">ural </w:t>
            </w:r>
            <w:r w:rsidR="008B3254">
              <w:rPr>
                <w:sz w:val="22"/>
                <w:szCs w:val="22"/>
              </w:rPr>
              <w:t>H</w:t>
            </w:r>
            <w:r w:rsidRPr="005267BF" w:rsidR="005267BF">
              <w:rPr>
                <w:sz w:val="22"/>
                <w:szCs w:val="22"/>
              </w:rPr>
              <w:t xml:space="preserve">ealth </w:t>
            </w:r>
            <w:r w:rsidR="008B3254">
              <w:rPr>
                <w:sz w:val="22"/>
                <w:szCs w:val="22"/>
              </w:rPr>
              <w:t>C</w:t>
            </w:r>
            <w:r w:rsidRPr="005267BF" w:rsidR="005267BF">
              <w:rPr>
                <w:sz w:val="22"/>
                <w:szCs w:val="22"/>
              </w:rPr>
              <w:t xml:space="preserve">are </w:t>
            </w:r>
            <w:r w:rsidR="008B3254">
              <w:rPr>
                <w:sz w:val="22"/>
                <w:szCs w:val="22"/>
              </w:rPr>
              <w:t>P</w:t>
            </w:r>
            <w:r w:rsidRPr="005267BF" w:rsidR="005267BF">
              <w:rPr>
                <w:sz w:val="22"/>
                <w:szCs w:val="22"/>
              </w:rPr>
              <w:t>rogram, including apparent use of forged, false, misleading, and unsubstantiated documents to improperly seek funding from the Fund.</w:t>
            </w:r>
          </w:p>
          <w:p w:rsidR="005267BF" w:rsidRPr="00A225A9" w:rsidP="005267BF" w14:paraId="27832531" w14:textId="77777777">
            <w:pPr>
              <w:tabs>
                <w:tab w:val="left" w:pos="8640"/>
              </w:tabs>
              <w:rPr>
                <w:rStyle w:val="Hyperlink"/>
                <w:color w:val="auto"/>
                <w:sz w:val="22"/>
                <w:szCs w:val="22"/>
                <w:u w:val="none"/>
              </w:rPr>
            </w:pPr>
          </w:p>
          <w:p w:rsidR="004F0F1F" w:rsidRPr="004A729A" w:rsidP="00850E26" w14:paraId="6D368797" w14:textId="77777777">
            <w:pPr>
              <w:ind w:right="72"/>
              <w:jc w:val="center"/>
              <w:rPr>
                <w:sz w:val="22"/>
                <w:szCs w:val="22"/>
              </w:rPr>
            </w:pPr>
            <w:r w:rsidRPr="00A225A9">
              <w:rPr>
                <w:sz w:val="22"/>
                <w:szCs w:val="22"/>
              </w:rPr>
              <w:t>###</w:t>
            </w:r>
          </w:p>
          <w:p w:rsidR="00E644FE" w:rsidP="00850E26" w14:paraId="5FFC8DEF" w14:textId="77777777">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14:paraId="76DE012F" w14:textId="77777777">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14:paraId="3DE04F7A" w14:textId="77777777">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14:paraId="6155C845" w14:textId="77777777">
            <w:pPr>
              <w:ind w:right="72"/>
              <w:jc w:val="center"/>
              <w:rPr>
                <w:b/>
                <w:bCs/>
                <w:sz w:val="18"/>
                <w:szCs w:val="18"/>
              </w:rPr>
            </w:pPr>
            <w:r>
              <w:rPr>
                <w:b/>
                <w:bCs/>
                <w:sz w:val="18"/>
                <w:szCs w:val="18"/>
              </w:rPr>
              <w:t>Twitter: @FCC</w:t>
            </w:r>
          </w:p>
          <w:p w:rsidR="00CC5E08" w:rsidRPr="00285C36" w:rsidP="00850E26" w14:paraId="32F0EDD0"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14:paraId="5FE009DF" w14:textId="77777777">
            <w:pPr>
              <w:ind w:right="72"/>
              <w:jc w:val="center"/>
              <w:rPr>
                <w:b/>
                <w:bCs/>
                <w:sz w:val="18"/>
                <w:szCs w:val="18"/>
              </w:rPr>
            </w:pPr>
          </w:p>
          <w:p w:rsidR="00EE0E90" w:rsidRPr="0069420F" w:rsidP="00850E26" w14:paraId="30E78A87"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14:paraId="2885740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2D"/>
    <w:rsid w:val="000227A7"/>
    <w:rsid w:val="0002500C"/>
    <w:rsid w:val="000311FC"/>
    <w:rsid w:val="00040127"/>
    <w:rsid w:val="000420BF"/>
    <w:rsid w:val="00051BD4"/>
    <w:rsid w:val="00065E2D"/>
    <w:rsid w:val="00081232"/>
    <w:rsid w:val="00091E65"/>
    <w:rsid w:val="00096D4A"/>
    <w:rsid w:val="000A38EA"/>
    <w:rsid w:val="000C1E47"/>
    <w:rsid w:val="000C26F3"/>
    <w:rsid w:val="000D2E19"/>
    <w:rsid w:val="000E049E"/>
    <w:rsid w:val="0010799B"/>
    <w:rsid w:val="00114ED0"/>
    <w:rsid w:val="00117DB2"/>
    <w:rsid w:val="00123ED2"/>
    <w:rsid w:val="00125BE0"/>
    <w:rsid w:val="00142C13"/>
    <w:rsid w:val="00152776"/>
    <w:rsid w:val="00153222"/>
    <w:rsid w:val="001577D3"/>
    <w:rsid w:val="001733A6"/>
    <w:rsid w:val="001865A9"/>
    <w:rsid w:val="00187DB2"/>
    <w:rsid w:val="0019290F"/>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B6716"/>
    <w:rsid w:val="002D03E5"/>
    <w:rsid w:val="002E3F1D"/>
    <w:rsid w:val="002F31D0"/>
    <w:rsid w:val="00300359"/>
    <w:rsid w:val="0031773E"/>
    <w:rsid w:val="0032790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67BF"/>
    <w:rsid w:val="00545DAE"/>
    <w:rsid w:val="00571B83"/>
    <w:rsid w:val="00575A00"/>
    <w:rsid w:val="00576BEC"/>
    <w:rsid w:val="005856FB"/>
    <w:rsid w:val="0058673C"/>
    <w:rsid w:val="005A7972"/>
    <w:rsid w:val="005B17E7"/>
    <w:rsid w:val="005B2643"/>
    <w:rsid w:val="005D17FD"/>
    <w:rsid w:val="005F0D55"/>
    <w:rsid w:val="005F183E"/>
    <w:rsid w:val="00600DDA"/>
    <w:rsid w:val="00604211"/>
    <w:rsid w:val="00613498"/>
    <w:rsid w:val="00617B94"/>
    <w:rsid w:val="00620BED"/>
    <w:rsid w:val="00622CB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2DBB"/>
    <w:rsid w:val="0073414D"/>
    <w:rsid w:val="0075235E"/>
    <w:rsid w:val="007528A5"/>
    <w:rsid w:val="007732CC"/>
    <w:rsid w:val="00774079"/>
    <w:rsid w:val="0077752B"/>
    <w:rsid w:val="007873EF"/>
    <w:rsid w:val="00793D6F"/>
    <w:rsid w:val="00794090"/>
    <w:rsid w:val="007A44F8"/>
    <w:rsid w:val="007D21BF"/>
    <w:rsid w:val="007E1654"/>
    <w:rsid w:val="007F2794"/>
    <w:rsid w:val="007F3C12"/>
    <w:rsid w:val="007F5205"/>
    <w:rsid w:val="008123DA"/>
    <w:rsid w:val="008215E7"/>
    <w:rsid w:val="00830FC6"/>
    <w:rsid w:val="00850E26"/>
    <w:rsid w:val="00865EAA"/>
    <w:rsid w:val="00866F06"/>
    <w:rsid w:val="008728F5"/>
    <w:rsid w:val="008824C2"/>
    <w:rsid w:val="008960E4"/>
    <w:rsid w:val="008A3940"/>
    <w:rsid w:val="008B13C9"/>
    <w:rsid w:val="008B3254"/>
    <w:rsid w:val="008C248C"/>
    <w:rsid w:val="008C5432"/>
    <w:rsid w:val="008C7BF1"/>
    <w:rsid w:val="008D00D6"/>
    <w:rsid w:val="008D4D00"/>
    <w:rsid w:val="008D4E5E"/>
    <w:rsid w:val="008D7ABD"/>
    <w:rsid w:val="008E14FA"/>
    <w:rsid w:val="008E55A2"/>
    <w:rsid w:val="008F1609"/>
    <w:rsid w:val="008F78D8"/>
    <w:rsid w:val="0093373C"/>
    <w:rsid w:val="00961620"/>
    <w:rsid w:val="009734B6"/>
    <w:rsid w:val="0098096F"/>
    <w:rsid w:val="0098437A"/>
    <w:rsid w:val="00986C92"/>
    <w:rsid w:val="00993C47"/>
    <w:rsid w:val="009972BC"/>
    <w:rsid w:val="009B10FE"/>
    <w:rsid w:val="009B4B16"/>
    <w:rsid w:val="009E54A1"/>
    <w:rsid w:val="009F4E25"/>
    <w:rsid w:val="009F5B1F"/>
    <w:rsid w:val="00A225A9"/>
    <w:rsid w:val="00A35DFD"/>
    <w:rsid w:val="00A702DF"/>
    <w:rsid w:val="00A775A3"/>
    <w:rsid w:val="00A776FC"/>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4187"/>
    <w:rsid w:val="00B35EE2"/>
    <w:rsid w:val="00B36DEF"/>
    <w:rsid w:val="00B57131"/>
    <w:rsid w:val="00B62F2C"/>
    <w:rsid w:val="00B727C9"/>
    <w:rsid w:val="00B735C8"/>
    <w:rsid w:val="00B76A63"/>
    <w:rsid w:val="00BA6350"/>
    <w:rsid w:val="00BB4E29"/>
    <w:rsid w:val="00BB74C9"/>
    <w:rsid w:val="00BC3AB6"/>
    <w:rsid w:val="00BD19E8"/>
    <w:rsid w:val="00BD4273"/>
    <w:rsid w:val="00C3153C"/>
    <w:rsid w:val="00C432E4"/>
    <w:rsid w:val="00C70C26"/>
    <w:rsid w:val="00C72001"/>
    <w:rsid w:val="00C76C82"/>
    <w:rsid w:val="00C772B7"/>
    <w:rsid w:val="00C80347"/>
    <w:rsid w:val="00CA28FD"/>
    <w:rsid w:val="00CB7C1A"/>
    <w:rsid w:val="00CC4C7F"/>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64AF"/>
    <w:rsid w:val="00E349AA"/>
    <w:rsid w:val="00E41390"/>
    <w:rsid w:val="00E41CA0"/>
    <w:rsid w:val="00E4366B"/>
    <w:rsid w:val="00E50A4A"/>
    <w:rsid w:val="00E606DE"/>
    <w:rsid w:val="00E644FE"/>
    <w:rsid w:val="00E72733"/>
    <w:rsid w:val="00E742FA"/>
    <w:rsid w:val="00E76816"/>
    <w:rsid w:val="00E7798D"/>
    <w:rsid w:val="00E83DBF"/>
    <w:rsid w:val="00E87C13"/>
    <w:rsid w:val="00E9408A"/>
    <w:rsid w:val="00E94CD9"/>
    <w:rsid w:val="00EA1A76"/>
    <w:rsid w:val="00EA290B"/>
    <w:rsid w:val="00EB39D6"/>
    <w:rsid w:val="00ED6189"/>
    <w:rsid w:val="00EE0E90"/>
    <w:rsid w:val="00EF3BCA"/>
    <w:rsid w:val="00F01B0D"/>
    <w:rsid w:val="00F04520"/>
    <w:rsid w:val="00F1238F"/>
    <w:rsid w:val="00F16485"/>
    <w:rsid w:val="00F228ED"/>
    <w:rsid w:val="00F26E31"/>
    <w:rsid w:val="00F27C6C"/>
    <w:rsid w:val="00F3283D"/>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36A4A36-638D-410A-8A72-E66647DB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7873EF"/>
    <w:rPr>
      <w:sz w:val="16"/>
      <w:szCs w:val="16"/>
    </w:rPr>
  </w:style>
  <w:style w:type="paragraph" w:styleId="CommentText">
    <w:name w:val="annotation text"/>
    <w:basedOn w:val="Normal"/>
    <w:link w:val="CommentTextChar"/>
    <w:semiHidden/>
    <w:unhideWhenUsed/>
    <w:rsid w:val="007873EF"/>
    <w:rPr>
      <w:sz w:val="20"/>
      <w:szCs w:val="20"/>
    </w:rPr>
  </w:style>
  <w:style w:type="character" w:customStyle="1" w:styleId="CommentTextChar">
    <w:name w:val="Comment Text Char"/>
    <w:basedOn w:val="DefaultParagraphFont"/>
    <w:link w:val="CommentText"/>
    <w:semiHidden/>
    <w:rsid w:val="007873EF"/>
  </w:style>
  <w:style w:type="paragraph" w:styleId="CommentSubject">
    <w:name w:val="annotation subject"/>
    <w:basedOn w:val="CommentText"/>
    <w:next w:val="CommentText"/>
    <w:link w:val="CommentSubjectChar"/>
    <w:semiHidden/>
    <w:unhideWhenUsed/>
    <w:rsid w:val="007873EF"/>
    <w:rPr>
      <w:b/>
      <w:bCs/>
    </w:rPr>
  </w:style>
  <w:style w:type="character" w:customStyle="1" w:styleId="CommentSubjectChar">
    <w:name w:val="Comment Subject Char"/>
    <w:basedOn w:val="CommentTextChar"/>
    <w:link w:val="CommentSubject"/>
    <w:semiHidden/>
    <w:rsid w:val="007873EF"/>
    <w:rPr>
      <w:b/>
      <w:bCs/>
    </w:rPr>
  </w:style>
  <w:style w:type="paragraph" w:styleId="BalloonText">
    <w:name w:val="Balloon Text"/>
    <w:basedOn w:val="Normal"/>
    <w:link w:val="BalloonTextChar"/>
    <w:semiHidden/>
    <w:unhideWhenUsed/>
    <w:rsid w:val="007873EF"/>
    <w:rPr>
      <w:rFonts w:ascii="Segoe UI" w:hAnsi="Segoe UI" w:cs="Segoe UI"/>
      <w:sz w:val="18"/>
      <w:szCs w:val="18"/>
    </w:rPr>
  </w:style>
  <w:style w:type="character" w:customStyle="1" w:styleId="BalloonTextChar">
    <w:name w:val="Balloon Text Char"/>
    <w:basedOn w:val="DefaultParagraphFont"/>
    <w:link w:val="BalloonText"/>
    <w:semiHidden/>
    <w:rsid w:val="00787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63m-fine-apparent-violations-lifeline-program" TargetMode="External" /><Relationship Id="rId6" Type="http://schemas.openxmlformats.org/officeDocument/2006/relationships/hyperlink" Target="https://www.fcc.gov/document/fcc-proposes-187-million-fine-against-dataconne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