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Caption w:val="FCC: Statement from the Federal Communications Commission"/>
        <w:tblDescription w:val="FCC: Statement from the Federal Communications Commission"/>
        <w:tblW w:w="0" w:type="auto"/>
        <w:tblLook w:val="0000"/>
      </w:tblPr>
      <w:tblGrid>
        <w:gridCol w:w="8640"/>
      </w:tblGrid>
      <w:tr w14:paraId="794CF0E9" w14:textId="77777777" w:rsidTr="6F940813">
        <w:tblPrEx>
          <w:tblW w:w="0" w:type="auto"/>
          <w:tblLook w:val="0000"/>
        </w:tblPrEx>
        <w:trPr>
          <w:trHeight w:val="2181"/>
        </w:trPr>
        <w:tc>
          <w:tcPr>
            <w:tcW w:w="8856" w:type="dxa"/>
          </w:tcPr>
          <w:p w:rsidR="00FF232D" w:rsidRPr="003C1060" w:rsidP="00D44143" w14:paraId="335EDDBD" w14:textId="77777777">
            <w:pPr>
              <w:spacing w:after="120"/>
              <w:jc w:val="center"/>
              <w:rPr>
                <w:b/>
              </w:rPr>
            </w:pPr>
            <w:r w:rsidRPr="003C1060">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380808" name="StatementBanner.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7A44F8" w:rsidRPr="003C1060" w:rsidP="00D44143" w14:paraId="596D5F8B" w14:textId="77777777">
            <w:pPr>
              <w:rPr>
                <w:b/>
                <w:bCs/>
                <w:sz w:val="22"/>
                <w:szCs w:val="22"/>
              </w:rPr>
            </w:pPr>
            <w:r w:rsidRPr="003C1060">
              <w:rPr>
                <w:b/>
                <w:bCs/>
                <w:sz w:val="22"/>
                <w:szCs w:val="22"/>
              </w:rPr>
              <w:t xml:space="preserve">Media Contact: </w:t>
            </w:r>
          </w:p>
          <w:p w:rsidR="00794065" w:rsidP="00794065" w14:paraId="12F19A71" w14:textId="77777777">
            <w:pPr>
              <w:rPr>
                <w:sz w:val="22"/>
                <w:szCs w:val="22"/>
              </w:rPr>
            </w:pPr>
            <w:bookmarkStart w:id="0" w:name="_GoBack"/>
            <w:r>
              <w:rPr>
                <w:sz w:val="22"/>
                <w:szCs w:val="22"/>
              </w:rPr>
              <w:t>Tina Pelkey, (202) 418-0536</w:t>
            </w:r>
          </w:p>
          <w:p w:rsidR="00794065" w:rsidRPr="00D3004C" w:rsidP="00794065" w14:paraId="59BE907B" w14:textId="74D8AD0D">
            <w:pPr>
              <w:rPr>
                <w:sz w:val="22"/>
                <w:szCs w:val="22"/>
              </w:rPr>
            </w:pPr>
            <w:r w:rsidRPr="00D3004C">
              <w:rPr>
                <w:rStyle w:val="Hyperlink"/>
                <w:color w:val="auto"/>
                <w:sz w:val="22"/>
                <w:szCs w:val="22"/>
                <w:u w:val="none"/>
              </w:rPr>
              <w:t>tina.pelkey@fcc.gov</w:t>
            </w:r>
          </w:p>
          <w:p w:rsidR="00D74C69" w:rsidRPr="003C1060" w:rsidP="00BB4E29" w14:paraId="2B44BBB1" w14:textId="77777777">
            <w:pPr>
              <w:rPr>
                <w:bCs/>
                <w:sz w:val="22"/>
                <w:szCs w:val="22"/>
              </w:rPr>
            </w:pPr>
          </w:p>
          <w:bookmarkEnd w:id="0"/>
          <w:p w:rsidR="007A44F8" w:rsidP="00BB4E29" w14:paraId="06E13D16" w14:textId="77777777">
            <w:pPr>
              <w:rPr>
                <w:b/>
                <w:sz w:val="22"/>
                <w:szCs w:val="22"/>
              </w:rPr>
            </w:pPr>
            <w:r w:rsidRPr="003C1060">
              <w:rPr>
                <w:b/>
                <w:sz w:val="22"/>
                <w:szCs w:val="22"/>
              </w:rPr>
              <w:t>For Immediate Release</w:t>
            </w:r>
          </w:p>
          <w:p w:rsidR="00D74C69" w:rsidP="00BB4E29" w14:paraId="09F128EC" w14:textId="77777777">
            <w:pPr>
              <w:rPr>
                <w:b/>
                <w:sz w:val="22"/>
                <w:szCs w:val="22"/>
              </w:rPr>
            </w:pPr>
          </w:p>
          <w:p w:rsidR="00D74C69" w:rsidRPr="00FE3E4C" w:rsidP="6F940813" w14:paraId="03BB947E" w14:textId="45CD5A66">
            <w:pPr>
              <w:jc w:val="center"/>
              <w:rPr>
                <w:b/>
                <w:bCs/>
                <w:sz w:val="26"/>
                <w:szCs w:val="26"/>
              </w:rPr>
            </w:pPr>
            <w:r w:rsidRPr="6F940813">
              <w:rPr>
                <w:b/>
                <w:bCs/>
                <w:sz w:val="26"/>
                <w:szCs w:val="26"/>
              </w:rPr>
              <w:t xml:space="preserve">CHAIRMAN PAI CALLS FOR CONTINUED  </w:t>
            </w:r>
          </w:p>
          <w:p w:rsidR="00D74C69" w:rsidRPr="00FE3E4C" w:rsidP="6F940813" w14:paraId="490DC329" w14:textId="53C90372">
            <w:pPr>
              <w:jc w:val="center"/>
              <w:rPr>
                <w:b/>
                <w:bCs/>
                <w:sz w:val="26"/>
                <w:szCs w:val="26"/>
              </w:rPr>
            </w:pPr>
            <w:r w:rsidRPr="6F940813">
              <w:rPr>
                <w:b/>
                <w:bCs/>
                <w:sz w:val="26"/>
                <w:szCs w:val="26"/>
              </w:rPr>
              <w:t xml:space="preserve">PROGRESS IN IMPROVING ACCURACY OF </w:t>
            </w:r>
          </w:p>
          <w:p w:rsidR="00D74C69" w:rsidRPr="00FE3E4C" w:rsidP="6F940813" w14:paraId="4E3C6670" w14:textId="1F45CAB4">
            <w:pPr>
              <w:spacing w:after="120"/>
              <w:jc w:val="center"/>
              <w:rPr>
                <w:b/>
                <w:bCs/>
                <w:sz w:val="26"/>
                <w:szCs w:val="26"/>
              </w:rPr>
            </w:pPr>
            <w:r w:rsidRPr="6F940813">
              <w:rPr>
                <w:b/>
                <w:bCs/>
                <w:sz w:val="26"/>
                <w:szCs w:val="26"/>
              </w:rPr>
              <w:t>WIRELESS EMERGENCY ALERTS</w:t>
            </w:r>
          </w:p>
          <w:p w:rsidR="00DB0141" w:rsidP="6F940813" w14:paraId="29AEE35B" w14:textId="67746021">
            <w:pPr>
              <w:jc w:val="center"/>
              <w:rPr>
                <w:b/>
                <w:bCs/>
                <w:i/>
                <w:iCs/>
                <w:sz w:val="22"/>
                <w:szCs w:val="22"/>
              </w:rPr>
            </w:pPr>
            <w:r w:rsidRPr="6F940813">
              <w:rPr>
                <w:b/>
                <w:bCs/>
                <w:i/>
                <w:iCs/>
                <w:sz w:val="22"/>
                <w:szCs w:val="22"/>
              </w:rPr>
              <w:t xml:space="preserve">Highlights November Deadline for Implementation </w:t>
            </w:r>
          </w:p>
          <w:p w:rsidR="00DB0141" w:rsidP="6F940813" w14:paraId="078C7AE6" w14:textId="7548D0C2">
            <w:pPr>
              <w:spacing w:after="240"/>
              <w:jc w:val="center"/>
              <w:rPr>
                <w:b/>
                <w:bCs/>
                <w:i/>
                <w:iCs/>
                <w:sz w:val="22"/>
                <w:szCs w:val="22"/>
              </w:rPr>
            </w:pPr>
            <w:r w:rsidRPr="6F940813">
              <w:rPr>
                <w:b/>
                <w:bCs/>
                <w:i/>
                <w:iCs/>
                <w:sz w:val="22"/>
                <w:szCs w:val="22"/>
              </w:rPr>
              <w:t xml:space="preserve">of FCC Rules to Better Target Alerts to Americans </w:t>
            </w:r>
          </w:p>
          <w:p w:rsidR="00EE3591" w:rsidP="6F940813" w14:paraId="2BBD80A1" w14:textId="77991666">
            <w:pPr>
              <w:tabs>
                <w:tab w:val="left" w:pos="8640"/>
              </w:tabs>
              <w:rPr>
                <w:sz w:val="22"/>
                <w:szCs w:val="22"/>
              </w:rPr>
            </w:pPr>
            <w:r w:rsidRPr="6F940813">
              <w:rPr>
                <w:sz w:val="22"/>
                <w:szCs w:val="22"/>
              </w:rPr>
              <w:t xml:space="preserve">WASHINGTON, February </w:t>
            </w:r>
            <w:r w:rsidR="00037DCA">
              <w:rPr>
                <w:sz w:val="22"/>
                <w:szCs w:val="22"/>
              </w:rPr>
              <w:t>6</w:t>
            </w:r>
            <w:r w:rsidRPr="6F940813">
              <w:rPr>
                <w:sz w:val="22"/>
                <w:szCs w:val="22"/>
              </w:rPr>
              <w:t xml:space="preserve">, 2019—Federal Communications Commission Chairman Ajit Pai today called on wireless carriers and standards bodies to continue the progress they have made toward implementing rules to improve the geographic targeting of Wireless Emergency Alerts.  He also called on all parties—including wireless phone companies, </w:t>
            </w:r>
            <w:r w:rsidR="00C03BE1">
              <w:rPr>
                <w:sz w:val="22"/>
                <w:szCs w:val="22"/>
              </w:rPr>
              <w:t>the</w:t>
            </w:r>
            <w:r w:rsidRPr="6F940813">
              <w:rPr>
                <w:sz w:val="22"/>
                <w:szCs w:val="22"/>
              </w:rPr>
              <w:t xml:space="preserve"> 3rd Generation Partnership Project (3GPP), and the Alliance for Telecommunications Industry Solutions (ATIS)—to maintain focus on meeting the required implementation date later this year.  </w:t>
            </w:r>
          </w:p>
          <w:p w:rsidR="00EE3591" w:rsidP="00EE3591" w14:paraId="31D4325F" w14:textId="77777777">
            <w:pPr>
              <w:tabs>
                <w:tab w:val="left" w:pos="8640"/>
              </w:tabs>
              <w:rPr>
                <w:sz w:val="22"/>
                <w:szCs w:val="22"/>
              </w:rPr>
            </w:pPr>
          </w:p>
          <w:p w:rsidR="0093388E" w:rsidP="6F940813" w14:paraId="3708F49F" w14:textId="465A7324">
            <w:pPr>
              <w:tabs>
                <w:tab w:val="left" w:pos="8640"/>
              </w:tabs>
              <w:rPr>
                <w:sz w:val="22"/>
                <w:szCs w:val="22"/>
              </w:rPr>
            </w:pPr>
            <w:r w:rsidRPr="6F940813">
              <w:rPr>
                <w:sz w:val="22"/>
                <w:szCs w:val="22"/>
              </w:rPr>
              <w:t xml:space="preserve">“I’m </w:t>
            </w:r>
            <w:r w:rsidR="002A0EF8">
              <w:rPr>
                <w:sz w:val="22"/>
                <w:szCs w:val="22"/>
              </w:rPr>
              <w:t>pleased</w:t>
            </w:r>
            <w:r w:rsidRPr="6F940813">
              <w:rPr>
                <w:sz w:val="22"/>
                <w:szCs w:val="22"/>
              </w:rPr>
              <w:t xml:space="preserve"> that private sector standards-setting bodies are making progress toward meeting the vital public safety goal of improved geo-targeting of Wireless Emergency Alerts,” said Chairman Pai.  “Recognizing that there is still more work to be done, I urge all principals—from 3GPP and ATIS to the wireless carriers and handset manufacturers—to remain vigilant in their work to ensure that the benefits of enhanced wireless emergency alerts are made available by November.  The American people want, expect, and deserve the best possible public safety services—including the most precise targeting available for wireless alerts.”</w:t>
            </w:r>
          </w:p>
          <w:p w:rsidR="0093388E" w:rsidP="0093388E" w14:paraId="4533EAEE" w14:textId="77777777">
            <w:pPr>
              <w:rPr>
                <w:sz w:val="22"/>
                <w:szCs w:val="22"/>
              </w:rPr>
            </w:pPr>
          </w:p>
          <w:p w:rsidR="00981B4A" w:rsidP="6F940813" w14:paraId="338D443F" w14:textId="43CDB903">
            <w:pPr>
              <w:rPr>
                <w:sz w:val="22"/>
                <w:szCs w:val="22"/>
              </w:rPr>
            </w:pPr>
            <w:r w:rsidRPr="6F940813">
              <w:rPr>
                <w:sz w:val="22"/>
                <w:szCs w:val="22"/>
              </w:rPr>
              <w:t xml:space="preserve">On January 24, 2019, a 3GPP working group achieved a significant milestone by approving </w:t>
            </w:r>
            <w:hyperlink r:id="rId5" w:history="1">
              <w:r w:rsidRPr="6F940813">
                <w:rPr>
                  <w:rStyle w:val="Hyperlink"/>
                  <w:sz w:val="22"/>
                  <w:szCs w:val="22"/>
                </w:rPr>
                <w:t>technical specifications</w:t>
              </w:r>
            </w:hyperlink>
            <w:r w:rsidRPr="6F940813">
              <w:rPr>
                <w:sz w:val="22"/>
                <w:szCs w:val="22"/>
              </w:rPr>
              <w:t xml:space="preserve"> that will be voted for adoption during 3GPP’s quarterly plenary meeting in March.  In addition, ATIS is expected to finalize its standards for improved geo-targeting by the end of March.  These are important steps in implementing rules the FCC adopted last year to improve the geographic accuracy of Wireless Emergency Alerts.  These rules require that by November 30, 2019, participating wireless providers must be able to deliver alerts to the areas that match those targeted by public safety officials with no more than a one-tenth of a mile overshoot.   </w:t>
            </w:r>
          </w:p>
          <w:p w:rsidR="008400E4" w:rsidP="00D74C69" w14:paraId="32F458A5" w14:textId="77777777">
            <w:pPr>
              <w:rPr>
                <w:sz w:val="22"/>
                <w:szCs w:val="22"/>
              </w:rPr>
            </w:pPr>
          </w:p>
          <w:p w:rsidR="004F0F1F" w:rsidRPr="003C1060" w:rsidP="00B54F9B" w14:paraId="04693A83" w14:textId="77777777">
            <w:pPr>
              <w:ind w:right="72"/>
              <w:jc w:val="center"/>
              <w:rPr>
                <w:sz w:val="22"/>
                <w:szCs w:val="22"/>
              </w:rPr>
            </w:pPr>
            <w:r w:rsidRPr="003C1060">
              <w:rPr>
                <w:sz w:val="22"/>
                <w:szCs w:val="22"/>
              </w:rPr>
              <w:t>###</w:t>
            </w:r>
          </w:p>
          <w:p w:rsidR="0092287F" w:rsidRPr="003C1060" w:rsidP="00B54F9B" w14:paraId="53F655E8" w14:textId="77777777">
            <w:pPr>
              <w:ind w:right="72"/>
              <w:jc w:val="center"/>
              <w:rPr>
                <w:b/>
                <w:bCs/>
                <w:sz w:val="18"/>
                <w:szCs w:val="18"/>
              </w:rPr>
            </w:pPr>
            <w:r w:rsidRPr="003C1060">
              <w:rPr>
                <w:b/>
                <w:bCs/>
                <w:sz w:val="22"/>
                <w:szCs w:val="22"/>
              </w:rPr>
              <w:br/>
            </w:r>
            <w:r w:rsidRPr="003C1060">
              <w:rPr>
                <w:b/>
                <w:bCs/>
                <w:sz w:val="18"/>
                <w:szCs w:val="18"/>
              </w:rPr>
              <w:t>Office o</w:t>
            </w:r>
            <w:r w:rsidRPr="003C1060" w:rsidR="001D5CF1">
              <w:rPr>
                <w:b/>
                <w:bCs/>
                <w:sz w:val="18"/>
                <w:szCs w:val="18"/>
              </w:rPr>
              <w:t>f Chairman Ajit Pai: (202) 418-1</w:t>
            </w:r>
            <w:r w:rsidRPr="003C1060">
              <w:rPr>
                <w:b/>
                <w:bCs/>
                <w:sz w:val="18"/>
                <w:szCs w:val="18"/>
              </w:rPr>
              <w:t>000</w:t>
            </w:r>
          </w:p>
          <w:p w:rsidR="0092287F" w:rsidRPr="003C1060" w:rsidP="00B54F9B" w14:paraId="2C4A91F6" w14:textId="77777777">
            <w:pPr>
              <w:ind w:right="72"/>
              <w:jc w:val="center"/>
              <w:rPr>
                <w:b/>
                <w:bCs/>
                <w:sz w:val="18"/>
                <w:szCs w:val="18"/>
              </w:rPr>
            </w:pPr>
            <w:r w:rsidRPr="003C1060">
              <w:rPr>
                <w:b/>
                <w:bCs/>
                <w:sz w:val="18"/>
                <w:szCs w:val="18"/>
              </w:rPr>
              <w:t>Twitter: @AjitPaiFCC</w:t>
            </w:r>
          </w:p>
          <w:p w:rsidR="0092287F" w:rsidRPr="003C1060" w:rsidP="00B54F9B" w14:paraId="43CE5B71" w14:textId="77777777">
            <w:pPr>
              <w:ind w:right="72"/>
              <w:jc w:val="center"/>
              <w:rPr>
                <w:b/>
                <w:bCs/>
                <w:sz w:val="18"/>
                <w:szCs w:val="18"/>
              </w:rPr>
            </w:pPr>
            <w:r w:rsidRPr="003C1060">
              <w:rPr>
                <w:b/>
                <w:bCs/>
                <w:sz w:val="18"/>
                <w:szCs w:val="18"/>
              </w:rPr>
              <w:t>www.fcc.gov/leadership/ajit-pai</w:t>
            </w:r>
          </w:p>
          <w:p w:rsidR="0069420F" w:rsidRPr="003C1060" w:rsidP="00B54F9B" w14:paraId="5E96C60E" w14:textId="77777777">
            <w:pPr>
              <w:ind w:right="72"/>
              <w:jc w:val="center"/>
              <w:rPr>
                <w:b/>
                <w:bCs/>
                <w:sz w:val="18"/>
                <w:szCs w:val="18"/>
              </w:rPr>
            </w:pPr>
          </w:p>
          <w:p w:rsidR="00EE0E90" w:rsidRPr="003C1060" w:rsidP="00B54F9B" w14:paraId="5938F647" w14:textId="77777777">
            <w:pPr>
              <w:ind w:right="72"/>
              <w:jc w:val="center"/>
              <w:rPr>
                <w:bCs/>
                <w:i/>
                <w:sz w:val="18"/>
                <w:szCs w:val="18"/>
              </w:rPr>
            </w:pPr>
            <w:r w:rsidRPr="003C1060">
              <w:rPr>
                <w:bCs/>
                <w:i/>
                <w:sz w:val="18"/>
                <w:szCs w:val="18"/>
              </w:rPr>
              <w:t>This is an unofficial announcement of Commission action.  Release of the full text of a Commission order constitutes official action.  See MCI v. FCC, 515 F.2d 385 (D.C. Cir. 1974).</w:t>
            </w:r>
          </w:p>
        </w:tc>
      </w:tr>
    </w:tbl>
    <w:p w:rsidR="00D24C3D" w:rsidRPr="003C1060" w14:paraId="17C302CC" w14:textId="77777777">
      <w:pPr>
        <w:rPr>
          <w:b/>
          <w:bCs/>
          <w:sz w:val="2"/>
          <w:szCs w:val="2"/>
        </w:rPr>
      </w:pPr>
    </w:p>
    <w:sectPr w:rsidSect="00D44143">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730E437E"/>
    <w:multiLevelType w:val="hybridMultilevel"/>
    <w:tmpl w:val="B6B835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03"/>
    <w:rsid w:val="00002C79"/>
    <w:rsid w:val="00017B41"/>
    <w:rsid w:val="0002500C"/>
    <w:rsid w:val="000311FC"/>
    <w:rsid w:val="00037DCA"/>
    <w:rsid w:val="00040127"/>
    <w:rsid w:val="00052C32"/>
    <w:rsid w:val="00065629"/>
    <w:rsid w:val="0008030F"/>
    <w:rsid w:val="00081232"/>
    <w:rsid w:val="000818FD"/>
    <w:rsid w:val="00082EC0"/>
    <w:rsid w:val="00091E65"/>
    <w:rsid w:val="00096D4A"/>
    <w:rsid w:val="000A2931"/>
    <w:rsid w:val="000A38EA"/>
    <w:rsid w:val="000A40DD"/>
    <w:rsid w:val="000C1E47"/>
    <w:rsid w:val="000C26F3"/>
    <w:rsid w:val="000C285C"/>
    <w:rsid w:val="000E0361"/>
    <w:rsid w:val="000E049E"/>
    <w:rsid w:val="000F27D7"/>
    <w:rsid w:val="0010799B"/>
    <w:rsid w:val="0011638E"/>
    <w:rsid w:val="00117DB2"/>
    <w:rsid w:val="00121C90"/>
    <w:rsid w:val="00123E83"/>
    <w:rsid w:val="00123ED2"/>
    <w:rsid w:val="00125BE0"/>
    <w:rsid w:val="00141925"/>
    <w:rsid w:val="00142C13"/>
    <w:rsid w:val="00152776"/>
    <w:rsid w:val="00153222"/>
    <w:rsid w:val="001577D3"/>
    <w:rsid w:val="00161BFE"/>
    <w:rsid w:val="001631B5"/>
    <w:rsid w:val="001733A6"/>
    <w:rsid w:val="001865A9"/>
    <w:rsid w:val="00187DB2"/>
    <w:rsid w:val="001A1AD4"/>
    <w:rsid w:val="001B078E"/>
    <w:rsid w:val="001B20BB"/>
    <w:rsid w:val="001C4370"/>
    <w:rsid w:val="001D3779"/>
    <w:rsid w:val="001D50DF"/>
    <w:rsid w:val="001D5CF1"/>
    <w:rsid w:val="001F0469"/>
    <w:rsid w:val="00203A98"/>
    <w:rsid w:val="00203E0F"/>
    <w:rsid w:val="00206EDD"/>
    <w:rsid w:val="0021247E"/>
    <w:rsid w:val="002135BC"/>
    <w:rsid w:val="00213F3F"/>
    <w:rsid w:val="002146F6"/>
    <w:rsid w:val="002300AD"/>
    <w:rsid w:val="00231C32"/>
    <w:rsid w:val="00240345"/>
    <w:rsid w:val="002421F0"/>
    <w:rsid w:val="002436C8"/>
    <w:rsid w:val="00247274"/>
    <w:rsid w:val="00247361"/>
    <w:rsid w:val="00253323"/>
    <w:rsid w:val="002661E8"/>
    <w:rsid w:val="00266966"/>
    <w:rsid w:val="00274608"/>
    <w:rsid w:val="00285203"/>
    <w:rsid w:val="00294C0C"/>
    <w:rsid w:val="002A0934"/>
    <w:rsid w:val="002A0EF8"/>
    <w:rsid w:val="002A2303"/>
    <w:rsid w:val="002B1013"/>
    <w:rsid w:val="002B517C"/>
    <w:rsid w:val="002C1198"/>
    <w:rsid w:val="002C330D"/>
    <w:rsid w:val="002D03E5"/>
    <w:rsid w:val="002E1178"/>
    <w:rsid w:val="002E3F1D"/>
    <w:rsid w:val="002F31D0"/>
    <w:rsid w:val="00300359"/>
    <w:rsid w:val="0031773E"/>
    <w:rsid w:val="003205E2"/>
    <w:rsid w:val="003460C1"/>
    <w:rsid w:val="00347716"/>
    <w:rsid w:val="003506E1"/>
    <w:rsid w:val="00355524"/>
    <w:rsid w:val="003727E3"/>
    <w:rsid w:val="00373188"/>
    <w:rsid w:val="00383E6B"/>
    <w:rsid w:val="00385A93"/>
    <w:rsid w:val="00390842"/>
    <w:rsid w:val="003910F1"/>
    <w:rsid w:val="00395099"/>
    <w:rsid w:val="00395652"/>
    <w:rsid w:val="003A0736"/>
    <w:rsid w:val="003A369F"/>
    <w:rsid w:val="003C1060"/>
    <w:rsid w:val="003E42FC"/>
    <w:rsid w:val="003E48A0"/>
    <w:rsid w:val="003E5991"/>
    <w:rsid w:val="003E5BFF"/>
    <w:rsid w:val="003F3274"/>
    <w:rsid w:val="003F344A"/>
    <w:rsid w:val="003F6F4A"/>
    <w:rsid w:val="00403CBC"/>
    <w:rsid w:val="00403FF0"/>
    <w:rsid w:val="004068F0"/>
    <w:rsid w:val="00411A67"/>
    <w:rsid w:val="0042046D"/>
    <w:rsid w:val="0042492E"/>
    <w:rsid w:val="00425AEF"/>
    <w:rsid w:val="00426518"/>
    <w:rsid w:val="00427B06"/>
    <w:rsid w:val="00441F59"/>
    <w:rsid w:val="00442BFF"/>
    <w:rsid w:val="00443759"/>
    <w:rsid w:val="00444E07"/>
    <w:rsid w:val="00444FA9"/>
    <w:rsid w:val="00450C13"/>
    <w:rsid w:val="00473E9C"/>
    <w:rsid w:val="00480099"/>
    <w:rsid w:val="00482C4D"/>
    <w:rsid w:val="00487B1E"/>
    <w:rsid w:val="0049181C"/>
    <w:rsid w:val="00492AEE"/>
    <w:rsid w:val="004954C1"/>
    <w:rsid w:val="00497858"/>
    <w:rsid w:val="004A76DA"/>
    <w:rsid w:val="004B4FEA"/>
    <w:rsid w:val="004B57DC"/>
    <w:rsid w:val="004B60A4"/>
    <w:rsid w:val="004C0ADA"/>
    <w:rsid w:val="004C433E"/>
    <w:rsid w:val="004C4512"/>
    <w:rsid w:val="004C4F36"/>
    <w:rsid w:val="004D0D44"/>
    <w:rsid w:val="004D3D85"/>
    <w:rsid w:val="004E2BD8"/>
    <w:rsid w:val="004F0F1F"/>
    <w:rsid w:val="005022AA"/>
    <w:rsid w:val="00504845"/>
    <w:rsid w:val="00505422"/>
    <w:rsid w:val="0050757F"/>
    <w:rsid w:val="00516AD2"/>
    <w:rsid w:val="00516B73"/>
    <w:rsid w:val="0051741C"/>
    <w:rsid w:val="005350B7"/>
    <w:rsid w:val="00541896"/>
    <w:rsid w:val="00545DAE"/>
    <w:rsid w:val="00557821"/>
    <w:rsid w:val="00571B83"/>
    <w:rsid w:val="00575A00"/>
    <w:rsid w:val="00576BC9"/>
    <w:rsid w:val="005832A2"/>
    <w:rsid w:val="0058673C"/>
    <w:rsid w:val="00592412"/>
    <w:rsid w:val="005A1A93"/>
    <w:rsid w:val="005A7972"/>
    <w:rsid w:val="005B17E7"/>
    <w:rsid w:val="005B2643"/>
    <w:rsid w:val="005C3F69"/>
    <w:rsid w:val="005D17FD"/>
    <w:rsid w:val="005D77C4"/>
    <w:rsid w:val="005E759C"/>
    <w:rsid w:val="005E7995"/>
    <w:rsid w:val="005F0D55"/>
    <w:rsid w:val="005F183E"/>
    <w:rsid w:val="00600DDA"/>
    <w:rsid w:val="00604211"/>
    <w:rsid w:val="00613498"/>
    <w:rsid w:val="00617B94"/>
    <w:rsid w:val="00620283"/>
    <w:rsid w:val="00620BED"/>
    <w:rsid w:val="006261DC"/>
    <w:rsid w:val="006415B4"/>
    <w:rsid w:val="00644E3D"/>
    <w:rsid w:val="00645F02"/>
    <w:rsid w:val="00645FAD"/>
    <w:rsid w:val="00647304"/>
    <w:rsid w:val="006512B6"/>
    <w:rsid w:val="00651B9E"/>
    <w:rsid w:val="00652019"/>
    <w:rsid w:val="00652539"/>
    <w:rsid w:val="00657EC9"/>
    <w:rsid w:val="00665633"/>
    <w:rsid w:val="00674C86"/>
    <w:rsid w:val="00675409"/>
    <w:rsid w:val="0068015E"/>
    <w:rsid w:val="00681BB4"/>
    <w:rsid w:val="006861AB"/>
    <w:rsid w:val="00686B89"/>
    <w:rsid w:val="0069420F"/>
    <w:rsid w:val="006A2FC5"/>
    <w:rsid w:val="006A6B3D"/>
    <w:rsid w:val="006A7D75"/>
    <w:rsid w:val="006B0A70"/>
    <w:rsid w:val="006B606A"/>
    <w:rsid w:val="006C0088"/>
    <w:rsid w:val="006C33AF"/>
    <w:rsid w:val="006C6A7F"/>
    <w:rsid w:val="006C79CD"/>
    <w:rsid w:val="006D5D22"/>
    <w:rsid w:val="006E0324"/>
    <w:rsid w:val="006E4A76"/>
    <w:rsid w:val="006E7C54"/>
    <w:rsid w:val="006F1DBD"/>
    <w:rsid w:val="00700556"/>
    <w:rsid w:val="00711D62"/>
    <w:rsid w:val="0071621B"/>
    <w:rsid w:val="007167DD"/>
    <w:rsid w:val="00720613"/>
    <w:rsid w:val="0072478B"/>
    <w:rsid w:val="0073414D"/>
    <w:rsid w:val="0075071B"/>
    <w:rsid w:val="0075235E"/>
    <w:rsid w:val="007528A5"/>
    <w:rsid w:val="00760FB3"/>
    <w:rsid w:val="007732CC"/>
    <w:rsid w:val="00774079"/>
    <w:rsid w:val="007767A5"/>
    <w:rsid w:val="0077752B"/>
    <w:rsid w:val="007875BB"/>
    <w:rsid w:val="00793D6F"/>
    <w:rsid w:val="00794065"/>
    <w:rsid w:val="00794090"/>
    <w:rsid w:val="007A0474"/>
    <w:rsid w:val="007A44F8"/>
    <w:rsid w:val="007D21BF"/>
    <w:rsid w:val="007D4B11"/>
    <w:rsid w:val="007E104F"/>
    <w:rsid w:val="007E14CA"/>
    <w:rsid w:val="007E57CD"/>
    <w:rsid w:val="007F3C12"/>
    <w:rsid w:val="007F5205"/>
    <w:rsid w:val="00811643"/>
    <w:rsid w:val="00812EFD"/>
    <w:rsid w:val="008215E7"/>
    <w:rsid w:val="00830AD0"/>
    <w:rsid w:val="00830FC6"/>
    <w:rsid w:val="0083300E"/>
    <w:rsid w:val="008400E4"/>
    <w:rsid w:val="008453F0"/>
    <w:rsid w:val="00861C7A"/>
    <w:rsid w:val="00865EAA"/>
    <w:rsid w:val="00866F06"/>
    <w:rsid w:val="008728EE"/>
    <w:rsid w:val="008728F5"/>
    <w:rsid w:val="008824C2"/>
    <w:rsid w:val="0089424B"/>
    <w:rsid w:val="00895B34"/>
    <w:rsid w:val="008960E4"/>
    <w:rsid w:val="008A3940"/>
    <w:rsid w:val="008A7188"/>
    <w:rsid w:val="008B13C9"/>
    <w:rsid w:val="008C248C"/>
    <w:rsid w:val="008C5432"/>
    <w:rsid w:val="008C6840"/>
    <w:rsid w:val="008C7BF1"/>
    <w:rsid w:val="008D00D6"/>
    <w:rsid w:val="008D4D00"/>
    <w:rsid w:val="008D4E5E"/>
    <w:rsid w:val="008D6D2D"/>
    <w:rsid w:val="008D7ABD"/>
    <w:rsid w:val="008E55A2"/>
    <w:rsid w:val="008F1609"/>
    <w:rsid w:val="008F78D8"/>
    <w:rsid w:val="00903350"/>
    <w:rsid w:val="0092287F"/>
    <w:rsid w:val="00923BE5"/>
    <w:rsid w:val="00927C4F"/>
    <w:rsid w:val="009313D9"/>
    <w:rsid w:val="0093388E"/>
    <w:rsid w:val="00961620"/>
    <w:rsid w:val="00965AC8"/>
    <w:rsid w:val="009734B6"/>
    <w:rsid w:val="00974191"/>
    <w:rsid w:val="0098096F"/>
    <w:rsid w:val="00981B4A"/>
    <w:rsid w:val="009828CC"/>
    <w:rsid w:val="0098437A"/>
    <w:rsid w:val="00986C92"/>
    <w:rsid w:val="00990162"/>
    <w:rsid w:val="00993C47"/>
    <w:rsid w:val="009972BC"/>
    <w:rsid w:val="009B16E0"/>
    <w:rsid w:val="009B4B16"/>
    <w:rsid w:val="009D7393"/>
    <w:rsid w:val="009E54A1"/>
    <w:rsid w:val="009F3BA6"/>
    <w:rsid w:val="009F4E25"/>
    <w:rsid w:val="009F5B1F"/>
    <w:rsid w:val="00A015B7"/>
    <w:rsid w:val="00A35DFD"/>
    <w:rsid w:val="00A44AF8"/>
    <w:rsid w:val="00A702DF"/>
    <w:rsid w:val="00A74AB7"/>
    <w:rsid w:val="00A775A3"/>
    <w:rsid w:val="00A81B5B"/>
    <w:rsid w:val="00A81EF6"/>
    <w:rsid w:val="00A82FAD"/>
    <w:rsid w:val="00A9673A"/>
    <w:rsid w:val="00A96EF2"/>
    <w:rsid w:val="00A974C8"/>
    <w:rsid w:val="00AA5C35"/>
    <w:rsid w:val="00AA5ED9"/>
    <w:rsid w:val="00AC0A38"/>
    <w:rsid w:val="00AC4E0E"/>
    <w:rsid w:val="00AC517B"/>
    <w:rsid w:val="00AC519A"/>
    <w:rsid w:val="00AC7038"/>
    <w:rsid w:val="00AD0D19"/>
    <w:rsid w:val="00AF051B"/>
    <w:rsid w:val="00B037A2"/>
    <w:rsid w:val="00B20085"/>
    <w:rsid w:val="00B27F3E"/>
    <w:rsid w:val="00B31870"/>
    <w:rsid w:val="00B320B8"/>
    <w:rsid w:val="00B35EE2"/>
    <w:rsid w:val="00B3662E"/>
    <w:rsid w:val="00B36DEF"/>
    <w:rsid w:val="00B463D7"/>
    <w:rsid w:val="00B54F9B"/>
    <w:rsid w:val="00B57131"/>
    <w:rsid w:val="00B62F2C"/>
    <w:rsid w:val="00B71463"/>
    <w:rsid w:val="00B727C9"/>
    <w:rsid w:val="00B735C8"/>
    <w:rsid w:val="00B76A63"/>
    <w:rsid w:val="00BA6350"/>
    <w:rsid w:val="00BB4E29"/>
    <w:rsid w:val="00BB666C"/>
    <w:rsid w:val="00BB74C9"/>
    <w:rsid w:val="00BC3AB6"/>
    <w:rsid w:val="00BC6993"/>
    <w:rsid w:val="00BD19E8"/>
    <w:rsid w:val="00BD4273"/>
    <w:rsid w:val="00BF14D1"/>
    <w:rsid w:val="00C03BE1"/>
    <w:rsid w:val="00C31052"/>
    <w:rsid w:val="00C417A3"/>
    <w:rsid w:val="00C432E4"/>
    <w:rsid w:val="00C61BA0"/>
    <w:rsid w:val="00C62A3F"/>
    <w:rsid w:val="00C672D4"/>
    <w:rsid w:val="00C70C26"/>
    <w:rsid w:val="00C72001"/>
    <w:rsid w:val="00C732BE"/>
    <w:rsid w:val="00C772B7"/>
    <w:rsid w:val="00C80347"/>
    <w:rsid w:val="00C82F0A"/>
    <w:rsid w:val="00CB7C1A"/>
    <w:rsid w:val="00CC5E08"/>
    <w:rsid w:val="00CD32B9"/>
    <w:rsid w:val="00CD5F9B"/>
    <w:rsid w:val="00CE08AF"/>
    <w:rsid w:val="00CE14FD"/>
    <w:rsid w:val="00CE558E"/>
    <w:rsid w:val="00CF07E1"/>
    <w:rsid w:val="00CF6860"/>
    <w:rsid w:val="00D02AC6"/>
    <w:rsid w:val="00D03F0C"/>
    <w:rsid w:val="00D04312"/>
    <w:rsid w:val="00D16A7F"/>
    <w:rsid w:val="00D16AD2"/>
    <w:rsid w:val="00D22596"/>
    <w:rsid w:val="00D22691"/>
    <w:rsid w:val="00D24C3D"/>
    <w:rsid w:val="00D3004C"/>
    <w:rsid w:val="00D30606"/>
    <w:rsid w:val="00D425FA"/>
    <w:rsid w:val="00D44143"/>
    <w:rsid w:val="00D46CB1"/>
    <w:rsid w:val="00D62EA4"/>
    <w:rsid w:val="00D71665"/>
    <w:rsid w:val="00D723F0"/>
    <w:rsid w:val="00D73DC8"/>
    <w:rsid w:val="00D74C69"/>
    <w:rsid w:val="00D8133F"/>
    <w:rsid w:val="00D818F8"/>
    <w:rsid w:val="00D926B4"/>
    <w:rsid w:val="00D95B05"/>
    <w:rsid w:val="00D97E2D"/>
    <w:rsid w:val="00DA103D"/>
    <w:rsid w:val="00DA45D3"/>
    <w:rsid w:val="00DA4772"/>
    <w:rsid w:val="00DA7B44"/>
    <w:rsid w:val="00DB0141"/>
    <w:rsid w:val="00DB2667"/>
    <w:rsid w:val="00DB593B"/>
    <w:rsid w:val="00DB67B7"/>
    <w:rsid w:val="00DC15A9"/>
    <w:rsid w:val="00DC40AA"/>
    <w:rsid w:val="00DD1750"/>
    <w:rsid w:val="00E0006E"/>
    <w:rsid w:val="00E349AA"/>
    <w:rsid w:val="00E41390"/>
    <w:rsid w:val="00E41CA0"/>
    <w:rsid w:val="00E4366B"/>
    <w:rsid w:val="00E44D36"/>
    <w:rsid w:val="00E50A4A"/>
    <w:rsid w:val="00E606DE"/>
    <w:rsid w:val="00E644FE"/>
    <w:rsid w:val="00E72733"/>
    <w:rsid w:val="00E742FA"/>
    <w:rsid w:val="00E76816"/>
    <w:rsid w:val="00E81F9D"/>
    <w:rsid w:val="00E83DBF"/>
    <w:rsid w:val="00E87C13"/>
    <w:rsid w:val="00E91B51"/>
    <w:rsid w:val="00E94CD9"/>
    <w:rsid w:val="00EA1114"/>
    <w:rsid w:val="00EA1A76"/>
    <w:rsid w:val="00EA290B"/>
    <w:rsid w:val="00EB23DC"/>
    <w:rsid w:val="00ED1DF5"/>
    <w:rsid w:val="00ED5B20"/>
    <w:rsid w:val="00ED7A52"/>
    <w:rsid w:val="00ED7ABD"/>
    <w:rsid w:val="00EE0E90"/>
    <w:rsid w:val="00EE3591"/>
    <w:rsid w:val="00EE62BA"/>
    <w:rsid w:val="00EF2B59"/>
    <w:rsid w:val="00EF3BCA"/>
    <w:rsid w:val="00F01B0D"/>
    <w:rsid w:val="00F04956"/>
    <w:rsid w:val="00F050FB"/>
    <w:rsid w:val="00F1238F"/>
    <w:rsid w:val="00F16485"/>
    <w:rsid w:val="00F20285"/>
    <w:rsid w:val="00F228ED"/>
    <w:rsid w:val="00F26E31"/>
    <w:rsid w:val="00F27C6C"/>
    <w:rsid w:val="00F34030"/>
    <w:rsid w:val="00F34A8D"/>
    <w:rsid w:val="00F45C27"/>
    <w:rsid w:val="00F50D25"/>
    <w:rsid w:val="00F535D8"/>
    <w:rsid w:val="00F55E4F"/>
    <w:rsid w:val="00F61155"/>
    <w:rsid w:val="00F708E3"/>
    <w:rsid w:val="00F76561"/>
    <w:rsid w:val="00F83039"/>
    <w:rsid w:val="00F84736"/>
    <w:rsid w:val="00F9654F"/>
    <w:rsid w:val="00FA29A7"/>
    <w:rsid w:val="00FB7D14"/>
    <w:rsid w:val="00FC6C29"/>
    <w:rsid w:val="00FD435F"/>
    <w:rsid w:val="00FD58E0"/>
    <w:rsid w:val="00FE0198"/>
    <w:rsid w:val="00FE3A7C"/>
    <w:rsid w:val="00FE3E4C"/>
    <w:rsid w:val="00FF1C0B"/>
    <w:rsid w:val="00FF232D"/>
    <w:rsid w:val="00FF7F9B"/>
    <w:rsid w:val="6F94081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647304"/>
    <w:rPr>
      <w:rFonts w:ascii="Segoe UI" w:hAnsi="Segoe UI" w:cs="Segoe UI"/>
      <w:sz w:val="18"/>
      <w:szCs w:val="18"/>
    </w:rPr>
  </w:style>
  <w:style w:type="character" w:customStyle="1" w:styleId="BalloonTextChar">
    <w:name w:val="Balloon Text Char"/>
    <w:basedOn w:val="DefaultParagraphFont"/>
    <w:link w:val="BalloonText"/>
    <w:semiHidden/>
    <w:rsid w:val="00647304"/>
    <w:rPr>
      <w:rFonts w:ascii="Segoe UI" w:hAnsi="Segoe UI" w:cs="Segoe UI"/>
      <w:sz w:val="18"/>
      <w:szCs w:val="18"/>
    </w:rPr>
  </w:style>
  <w:style w:type="character" w:styleId="CommentReference">
    <w:name w:val="annotation reference"/>
    <w:basedOn w:val="DefaultParagraphFont"/>
    <w:uiPriority w:val="99"/>
    <w:semiHidden/>
    <w:unhideWhenUsed/>
    <w:rsid w:val="00D74C69"/>
    <w:rPr>
      <w:sz w:val="16"/>
      <w:szCs w:val="16"/>
    </w:rPr>
  </w:style>
  <w:style w:type="paragraph" w:styleId="CommentText">
    <w:name w:val="annotation text"/>
    <w:basedOn w:val="Normal"/>
    <w:link w:val="CommentTextChar"/>
    <w:uiPriority w:val="99"/>
    <w:unhideWhenUsed/>
    <w:rsid w:val="00D74C69"/>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rsid w:val="00D74C69"/>
    <w:rPr>
      <w:rFonts w:asciiTheme="minorHAnsi" w:eastAsiaTheme="minorEastAsia" w:hAnsiTheme="minorHAnsi" w:cstheme="minorBidi"/>
      <w:lang w:eastAsia="zh-CN"/>
    </w:rPr>
  </w:style>
  <w:style w:type="paragraph" w:styleId="CommentSubject">
    <w:name w:val="annotation subject"/>
    <w:basedOn w:val="CommentText"/>
    <w:next w:val="CommentText"/>
    <w:link w:val="CommentSubjectChar"/>
    <w:semiHidden/>
    <w:unhideWhenUsed/>
    <w:rsid w:val="00592412"/>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semiHidden/>
    <w:rsid w:val="00592412"/>
    <w:rPr>
      <w:rFonts w:asciiTheme="minorHAnsi" w:eastAsiaTheme="minorEastAsia" w:hAnsiTheme="minorHAnsi" w:cstheme="minorBidi"/>
      <w:b/>
      <w:bCs/>
      <w:lang w:eastAsia="zh-CN"/>
    </w:rPr>
  </w:style>
  <w:style w:type="character" w:customStyle="1" w:styleId="UnresolvedMention">
    <w:name w:val="Unresolved Mention"/>
    <w:basedOn w:val="DefaultParagraphFont"/>
    <w:rsid w:val="009828CC"/>
    <w:rPr>
      <w:color w:val="605E5C"/>
      <w:shd w:val="clear" w:color="auto" w:fill="E1DFDD"/>
    </w:rPr>
  </w:style>
  <w:style w:type="paragraph" w:styleId="Revision">
    <w:name w:val="Revision"/>
    <w:hidden/>
    <w:uiPriority w:val="99"/>
    <w:semiHidden/>
    <w:rsid w:val="00974191"/>
    <w:rPr>
      <w:sz w:val="24"/>
      <w:szCs w:val="24"/>
    </w:rPr>
  </w:style>
  <w:style w:type="paragraph" w:styleId="Header">
    <w:name w:val="header"/>
    <w:basedOn w:val="Normal"/>
    <w:link w:val="HeaderChar"/>
    <w:unhideWhenUsed/>
    <w:rsid w:val="000E0361"/>
    <w:pPr>
      <w:tabs>
        <w:tab w:val="center" w:pos="4680"/>
        <w:tab w:val="right" w:pos="9360"/>
      </w:tabs>
    </w:pPr>
  </w:style>
  <w:style w:type="character" w:customStyle="1" w:styleId="HeaderChar">
    <w:name w:val="Header Char"/>
    <w:basedOn w:val="DefaultParagraphFont"/>
    <w:link w:val="Header"/>
    <w:rsid w:val="000E0361"/>
    <w:rPr>
      <w:sz w:val="24"/>
      <w:szCs w:val="24"/>
    </w:rPr>
  </w:style>
  <w:style w:type="paragraph" w:styleId="Footer">
    <w:name w:val="footer"/>
    <w:basedOn w:val="Normal"/>
    <w:link w:val="FooterChar"/>
    <w:unhideWhenUsed/>
    <w:rsid w:val="000E0361"/>
    <w:pPr>
      <w:tabs>
        <w:tab w:val="center" w:pos="4680"/>
        <w:tab w:val="right" w:pos="9360"/>
      </w:tabs>
    </w:pPr>
  </w:style>
  <w:style w:type="character" w:customStyle="1" w:styleId="FooterChar">
    <w:name w:val="Footer Char"/>
    <w:basedOn w:val="DefaultParagraphFont"/>
    <w:link w:val="Footer"/>
    <w:rsid w:val="000E03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portal.3gpp.org/ngppapp/CreateTdoc.aspx?mode=view&amp;contributionId=974583"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