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4DEEBACA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B12F228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76862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0E09616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2EAB49D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11FD728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2D8DF791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3A5F4DF1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53DEF56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6413BFCF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8151D" w:rsidP="0088151D" w14:paraId="64B254EB" w14:textId="20E24AB1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>
              <w:rPr>
                <w:b/>
                <w:bCs/>
                <w:sz w:val="26"/>
                <w:szCs w:val="26"/>
              </w:rPr>
              <w:t xml:space="preserve">PROPOSES RULES </w:t>
            </w:r>
            <w:r w:rsidR="00867DA5">
              <w:rPr>
                <w:b/>
                <w:bCs/>
                <w:sz w:val="26"/>
                <w:szCs w:val="26"/>
              </w:rPr>
              <w:t>TO COMBAT ILLEGAL</w:t>
            </w:r>
            <w:r>
              <w:rPr>
                <w:b/>
                <w:bCs/>
                <w:sz w:val="26"/>
                <w:szCs w:val="26"/>
              </w:rPr>
              <w:t xml:space="preserve"> SPOOFED </w:t>
            </w:r>
          </w:p>
          <w:p w:rsidR="00CC5E08" w:rsidRPr="008A3940" w:rsidP="0088151D" w14:paraId="2870AAB7" w14:textId="2458230C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>TEXT MESSAGES &amp; INTERNATIONAL CALLS</w:t>
            </w:r>
          </w:p>
          <w:p w:rsidR="00F61155" w:rsidRPr="006B0A70" w:rsidP="00BB4E29" w14:paraId="0552052D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227F35" w:rsidP="00040127" w14:paraId="4B023FD9" w14:textId="743F3DA9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Pr="005A46A3" w:rsidR="005A46A3">
              <w:rPr>
                <w:sz w:val="22"/>
                <w:szCs w:val="22"/>
              </w:rPr>
              <w:t>February 14</w:t>
            </w:r>
            <w:r w:rsidRPr="005A46A3" w:rsidR="00065E2D">
              <w:rPr>
                <w:sz w:val="22"/>
                <w:szCs w:val="22"/>
              </w:rPr>
              <w:t>, 201</w:t>
            </w:r>
            <w:r w:rsidRPr="005A46A3" w:rsidR="00CB28FD">
              <w:rPr>
                <w:sz w:val="22"/>
                <w:szCs w:val="22"/>
              </w:rPr>
              <w:t>9</w:t>
            </w:r>
            <w:r w:rsidR="00D861EE">
              <w:rPr>
                <w:sz w:val="22"/>
                <w:szCs w:val="22"/>
              </w:rPr>
              <w:t>—</w:t>
            </w:r>
            <w:r w:rsidRPr="000E049E" w:rsidR="000E049E">
              <w:rPr>
                <w:sz w:val="22"/>
                <w:szCs w:val="22"/>
              </w:rPr>
              <w:t>The Federal Communications Commission today</w:t>
            </w:r>
            <w:r w:rsidR="00040127">
              <w:rPr>
                <w:sz w:val="22"/>
                <w:szCs w:val="22"/>
              </w:rPr>
              <w:t xml:space="preserve"> </w:t>
            </w:r>
            <w:r w:rsidR="00DE194E">
              <w:rPr>
                <w:sz w:val="22"/>
                <w:szCs w:val="22"/>
              </w:rPr>
              <w:t xml:space="preserve">proposed rules </w:t>
            </w:r>
            <w:r w:rsidR="00867DA5">
              <w:rPr>
                <w:sz w:val="22"/>
                <w:szCs w:val="22"/>
              </w:rPr>
              <w:t>banning</w:t>
            </w:r>
            <w:r w:rsidR="00DE194E">
              <w:rPr>
                <w:sz w:val="22"/>
                <w:szCs w:val="22"/>
              </w:rPr>
              <w:t xml:space="preserve"> illegal spoofed text messages and international calls.</w:t>
            </w:r>
            <w:r w:rsidR="00687A6B">
              <w:rPr>
                <w:sz w:val="22"/>
                <w:szCs w:val="22"/>
              </w:rPr>
              <w:t xml:space="preserve"> </w:t>
            </w:r>
            <w:r w:rsidR="0089683E">
              <w:rPr>
                <w:sz w:val="22"/>
                <w:szCs w:val="22"/>
              </w:rPr>
              <w:t xml:space="preserve"> </w:t>
            </w:r>
            <w:r w:rsidR="00867DA5">
              <w:rPr>
                <w:sz w:val="22"/>
                <w:szCs w:val="22"/>
              </w:rPr>
              <w:t>The proposed rules</w:t>
            </w:r>
            <w:r w:rsidR="00A25C90">
              <w:rPr>
                <w:sz w:val="22"/>
                <w:szCs w:val="22"/>
              </w:rPr>
              <w:t xml:space="preserve"> would </w:t>
            </w:r>
            <w:r w:rsidR="00867DA5">
              <w:rPr>
                <w:sz w:val="22"/>
                <w:szCs w:val="22"/>
              </w:rPr>
              <w:t>enable</w:t>
            </w:r>
            <w:r w:rsidR="00A25C90">
              <w:rPr>
                <w:sz w:val="22"/>
                <w:szCs w:val="22"/>
              </w:rPr>
              <w:t xml:space="preserve"> the agency to address </w:t>
            </w:r>
            <w:r w:rsidR="00ED3830">
              <w:rPr>
                <w:sz w:val="22"/>
                <w:szCs w:val="22"/>
              </w:rPr>
              <w:t xml:space="preserve">consumer </w:t>
            </w:r>
            <w:r w:rsidR="0091285A">
              <w:rPr>
                <w:sz w:val="22"/>
                <w:szCs w:val="22"/>
              </w:rPr>
              <w:t xml:space="preserve">concerns about unwanted text messages and </w:t>
            </w:r>
            <w:r w:rsidR="00A25C90">
              <w:rPr>
                <w:sz w:val="22"/>
                <w:szCs w:val="22"/>
              </w:rPr>
              <w:t>scam calls from overseas</w:t>
            </w:r>
            <w:r w:rsidR="0091285A">
              <w:rPr>
                <w:sz w:val="22"/>
                <w:szCs w:val="22"/>
              </w:rPr>
              <w:t>.</w:t>
            </w:r>
            <w:r w:rsidR="00A25C90">
              <w:rPr>
                <w:sz w:val="22"/>
                <w:szCs w:val="22"/>
              </w:rPr>
              <w:t xml:space="preserve"> </w:t>
            </w:r>
          </w:p>
          <w:p w:rsidR="00AF3357" w:rsidP="00040127" w14:paraId="166CC08F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43F6B" w:rsidP="0093195A" w14:paraId="30584CB0" w14:textId="2AC3CF7A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Truth in Caller ID Act </w:t>
            </w:r>
            <w:r w:rsidR="004E4760">
              <w:rPr>
                <w:sz w:val="22"/>
                <w:szCs w:val="22"/>
              </w:rPr>
              <w:t xml:space="preserve">of 2009 </w:t>
            </w:r>
            <w:r>
              <w:rPr>
                <w:sz w:val="22"/>
                <w:szCs w:val="22"/>
              </w:rPr>
              <w:t>prohibit</w:t>
            </w:r>
            <w:r w:rsidR="00A25C90">
              <w:rPr>
                <w:sz w:val="22"/>
                <w:szCs w:val="22"/>
              </w:rPr>
              <w:t>s</w:t>
            </w:r>
            <w:r w:rsidR="005A46A3">
              <w:rPr>
                <w:sz w:val="22"/>
                <w:szCs w:val="22"/>
              </w:rPr>
              <w:t xml:space="preserve"> </w:t>
            </w:r>
            <w:r w:rsidRPr="00A25C90" w:rsidR="00A25C90">
              <w:rPr>
                <w:sz w:val="22"/>
                <w:szCs w:val="22"/>
              </w:rPr>
              <w:t>anyone from transmitting misleading or inaccurate caller ID information</w:t>
            </w:r>
            <w:r w:rsidR="00A25C90">
              <w:rPr>
                <w:sz w:val="22"/>
                <w:szCs w:val="22"/>
              </w:rPr>
              <w:t xml:space="preserve"> (“spoofing”)</w:t>
            </w:r>
            <w:r w:rsidRPr="00A25C90" w:rsidR="00A25C90">
              <w:rPr>
                <w:sz w:val="22"/>
                <w:szCs w:val="22"/>
              </w:rPr>
              <w:t xml:space="preserve"> with the intent to defraud, cause harm</w:t>
            </w:r>
            <w:r w:rsidR="003144D9">
              <w:rPr>
                <w:sz w:val="22"/>
                <w:szCs w:val="22"/>
              </w:rPr>
              <w:t>,</w:t>
            </w:r>
            <w:r w:rsidRPr="00A25C90" w:rsidR="00A25C90">
              <w:rPr>
                <w:sz w:val="22"/>
                <w:szCs w:val="22"/>
              </w:rPr>
              <w:t xml:space="preserve"> or wrongly obtain anything of value</w:t>
            </w:r>
            <w:r w:rsidR="005A46A3">
              <w:rPr>
                <w:sz w:val="22"/>
                <w:szCs w:val="22"/>
              </w:rPr>
              <w:t>.  However, until the recent passage of the RAY BAUM’S Act of 2018, these consumer protections did not extend to text messag</w:t>
            </w:r>
            <w:r w:rsidR="00EF0BC6">
              <w:rPr>
                <w:sz w:val="22"/>
                <w:szCs w:val="22"/>
              </w:rPr>
              <w:t>es</w:t>
            </w:r>
            <w:r w:rsidR="0091285A">
              <w:rPr>
                <w:sz w:val="22"/>
                <w:szCs w:val="22"/>
              </w:rPr>
              <w:t xml:space="preserve"> or international calls</w:t>
            </w:r>
            <w:r w:rsidR="005A46A3">
              <w:rPr>
                <w:sz w:val="22"/>
                <w:szCs w:val="22"/>
              </w:rPr>
              <w:t xml:space="preserve">.  Today’s proposed rules would implement </w:t>
            </w:r>
            <w:r w:rsidR="008D6772">
              <w:rPr>
                <w:sz w:val="22"/>
                <w:szCs w:val="22"/>
              </w:rPr>
              <w:t>this new legislation</w:t>
            </w:r>
            <w:r w:rsidR="005A46A3">
              <w:rPr>
                <w:sz w:val="22"/>
                <w:szCs w:val="22"/>
              </w:rPr>
              <w:t xml:space="preserve">, extending </w:t>
            </w:r>
            <w:r w:rsidR="00227F35">
              <w:rPr>
                <w:sz w:val="22"/>
                <w:szCs w:val="22"/>
              </w:rPr>
              <w:t xml:space="preserve">these prohibitions to </w:t>
            </w:r>
            <w:r w:rsidR="0093195A">
              <w:rPr>
                <w:sz w:val="22"/>
                <w:szCs w:val="22"/>
              </w:rPr>
              <w:t xml:space="preserve">short </w:t>
            </w:r>
            <w:r w:rsidRPr="0093195A" w:rsidR="0093195A">
              <w:rPr>
                <w:sz w:val="22"/>
                <w:szCs w:val="22"/>
              </w:rPr>
              <w:t xml:space="preserve">message service </w:t>
            </w:r>
            <w:r w:rsidR="008D6772">
              <w:rPr>
                <w:sz w:val="22"/>
                <w:szCs w:val="22"/>
              </w:rPr>
              <w:t xml:space="preserve">(SMS) </w:t>
            </w:r>
            <w:r w:rsidRPr="0093195A" w:rsidR="0093195A">
              <w:rPr>
                <w:sz w:val="22"/>
                <w:szCs w:val="22"/>
              </w:rPr>
              <w:t xml:space="preserve">and multimedia message service </w:t>
            </w:r>
            <w:r w:rsidR="008D6772">
              <w:rPr>
                <w:sz w:val="22"/>
                <w:szCs w:val="22"/>
              </w:rPr>
              <w:t xml:space="preserve">(MMS) </w:t>
            </w:r>
            <w:r w:rsidR="00E22AF4">
              <w:rPr>
                <w:sz w:val="22"/>
                <w:szCs w:val="22"/>
              </w:rPr>
              <w:t>text</w:t>
            </w:r>
            <w:r w:rsidRPr="0093195A" w:rsidR="0093195A">
              <w:rPr>
                <w:sz w:val="22"/>
                <w:szCs w:val="22"/>
              </w:rPr>
              <w:t xml:space="preserve"> messag</w:t>
            </w:r>
            <w:r w:rsidR="0093195A">
              <w:rPr>
                <w:sz w:val="22"/>
                <w:szCs w:val="22"/>
              </w:rPr>
              <w:t>es</w:t>
            </w:r>
            <w:r w:rsidR="005A46A3">
              <w:rPr>
                <w:sz w:val="22"/>
                <w:szCs w:val="22"/>
              </w:rPr>
              <w:t xml:space="preserve">, </w:t>
            </w:r>
            <w:r w:rsidR="00227F35">
              <w:rPr>
                <w:sz w:val="22"/>
                <w:szCs w:val="22"/>
              </w:rPr>
              <w:t>calls originating from outside the United States to recipients with</w:t>
            </w:r>
            <w:r w:rsidR="008D6772">
              <w:rPr>
                <w:sz w:val="22"/>
                <w:szCs w:val="22"/>
              </w:rPr>
              <w:t>in</w:t>
            </w:r>
            <w:r w:rsidR="00227F35">
              <w:rPr>
                <w:sz w:val="22"/>
                <w:szCs w:val="22"/>
              </w:rPr>
              <w:t xml:space="preserve"> the </w:t>
            </w:r>
            <w:r w:rsidR="008D6772">
              <w:rPr>
                <w:sz w:val="22"/>
                <w:szCs w:val="22"/>
              </w:rPr>
              <w:t>United States</w:t>
            </w:r>
            <w:r w:rsidR="005A46A3">
              <w:rPr>
                <w:sz w:val="22"/>
                <w:szCs w:val="22"/>
              </w:rPr>
              <w:t xml:space="preserve">, and </w:t>
            </w:r>
            <w:r w:rsidR="008D6772">
              <w:rPr>
                <w:sz w:val="22"/>
                <w:szCs w:val="22"/>
              </w:rPr>
              <w:t>additional types of voice calls, such as one-way interconnected VoIP calls</w:t>
            </w:r>
            <w:r w:rsidR="00227F35">
              <w:rPr>
                <w:sz w:val="22"/>
                <w:szCs w:val="22"/>
              </w:rPr>
              <w:t xml:space="preserve">.  </w:t>
            </w:r>
          </w:p>
          <w:p w:rsidR="00943F6B" w:rsidP="00040127" w14:paraId="4682C225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43F6B" w:rsidP="00943F6B" w14:paraId="215EE6DA" w14:textId="29BA66D5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Unwanted calls</w:t>
            </w:r>
            <w:r w:rsidR="004E1D12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 xml:space="preserve">including malicious </w:t>
            </w:r>
            <w:r w:rsidR="008D6772">
              <w:rPr>
                <w:sz w:val="22"/>
                <w:szCs w:val="22"/>
              </w:rPr>
              <w:t>spoofed calls and</w:t>
            </w:r>
            <w:r>
              <w:rPr>
                <w:sz w:val="22"/>
                <w:szCs w:val="22"/>
              </w:rPr>
              <w:t xml:space="preserve"> illegal robocalls</w:t>
            </w:r>
            <w:r w:rsidR="004E1D12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>are the top consumer complaint the FCC receives each year</w:t>
            </w:r>
            <w:r w:rsidR="004E4760">
              <w:rPr>
                <w:sz w:val="22"/>
                <w:szCs w:val="22"/>
              </w:rPr>
              <w:t xml:space="preserve">, accounting for over 60 percent of </w:t>
            </w:r>
            <w:r w:rsidR="0093195A">
              <w:rPr>
                <w:sz w:val="22"/>
                <w:szCs w:val="22"/>
              </w:rPr>
              <w:t xml:space="preserve">the total complaints received.  </w:t>
            </w:r>
            <w:r w:rsidR="008D6772">
              <w:rPr>
                <w:sz w:val="22"/>
                <w:szCs w:val="22"/>
              </w:rPr>
              <w:t>Combatting these unwanted calls is</w:t>
            </w:r>
            <w:r w:rsidR="0093195A">
              <w:rPr>
                <w:sz w:val="22"/>
                <w:szCs w:val="22"/>
              </w:rPr>
              <w:t xml:space="preserve"> the agency’s</w:t>
            </w:r>
            <w:r>
              <w:rPr>
                <w:sz w:val="22"/>
                <w:szCs w:val="22"/>
              </w:rPr>
              <w:t xml:space="preserve"> top consumer protection priority. </w:t>
            </w:r>
            <w:r>
              <w:rPr>
                <w:sz w:val="22"/>
                <w:szCs w:val="22"/>
              </w:rPr>
              <w:t xml:space="preserve"> The FCC’s </w:t>
            </w:r>
            <w:r w:rsidR="000729C6">
              <w:rPr>
                <w:sz w:val="22"/>
                <w:szCs w:val="22"/>
              </w:rPr>
              <w:t>enforcement of</w:t>
            </w:r>
            <w:r>
              <w:rPr>
                <w:sz w:val="22"/>
                <w:szCs w:val="22"/>
              </w:rPr>
              <w:t xml:space="preserve"> </w:t>
            </w:r>
            <w:r w:rsidR="000729C6">
              <w:rPr>
                <w:sz w:val="22"/>
                <w:szCs w:val="22"/>
              </w:rPr>
              <w:t>the Truth in Caller ID Act</w:t>
            </w:r>
            <w:r>
              <w:rPr>
                <w:sz w:val="22"/>
                <w:szCs w:val="22"/>
              </w:rPr>
              <w:t xml:space="preserve"> resulted in over $200 million in fines issued in </w:t>
            </w:r>
            <w:r w:rsidR="002612B8">
              <w:rPr>
                <w:sz w:val="22"/>
                <w:szCs w:val="22"/>
              </w:rPr>
              <w:t>2018 alone</w:t>
            </w:r>
            <w:r>
              <w:rPr>
                <w:sz w:val="22"/>
                <w:szCs w:val="22"/>
              </w:rPr>
              <w:t xml:space="preserve">.  </w:t>
            </w:r>
          </w:p>
          <w:p w:rsidR="00943F6B" w:rsidP="0088151D" w14:paraId="50CAF1C4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B1861" w:rsidRPr="00A225A9" w:rsidP="0088151D" w14:paraId="751388BF" w14:textId="14B075FE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Today’s </w:t>
            </w:r>
            <w:r w:rsidR="000729C6">
              <w:rPr>
                <w:sz w:val="22"/>
                <w:szCs w:val="22"/>
              </w:rPr>
              <w:t>proposed rules</w:t>
            </w:r>
            <w:r w:rsidR="00394FBF">
              <w:rPr>
                <w:sz w:val="22"/>
                <w:szCs w:val="22"/>
              </w:rPr>
              <w:t>, if adopted,</w:t>
            </w:r>
            <w:r>
              <w:rPr>
                <w:sz w:val="22"/>
                <w:szCs w:val="22"/>
              </w:rPr>
              <w:t xml:space="preserve"> </w:t>
            </w:r>
            <w:r w:rsidR="000729C6">
              <w:rPr>
                <w:sz w:val="22"/>
                <w:szCs w:val="22"/>
              </w:rPr>
              <w:t>would</w:t>
            </w:r>
            <w:r>
              <w:rPr>
                <w:sz w:val="22"/>
                <w:szCs w:val="22"/>
              </w:rPr>
              <w:t xml:space="preserve"> ensure that the FCC </w:t>
            </w:r>
            <w:r w:rsidR="000729C6">
              <w:rPr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 xml:space="preserve"> </w:t>
            </w:r>
            <w:r w:rsidR="00754692">
              <w:rPr>
                <w:sz w:val="22"/>
                <w:szCs w:val="22"/>
              </w:rPr>
              <w:t xml:space="preserve">also able to bring enforcement actions against </w:t>
            </w:r>
            <w:r w:rsidR="003144D9">
              <w:rPr>
                <w:sz w:val="22"/>
                <w:szCs w:val="22"/>
              </w:rPr>
              <w:t xml:space="preserve">bad actors who spoof text messages and </w:t>
            </w:r>
            <w:r w:rsidR="003144D9">
              <w:rPr>
                <w:sz w:val="22"/>
                <w:szCs w:val="22"/>
              </w:rPr>
              <w:t>spoofers</w:t>
            </w:r>
            <w:r w:rsidR="003144D9">
              <w:rPr>
                <w:sz w:val="22"/>
                <w:szCs w:val="22"/>
              </w:rPr>
              <w:t xml:space="preserve"> who seek out victims in this country from overseas.  </w:t>
            </w:r>
            <w:r w:rsidR="004E1D12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Commission received more than 52,000 complaints about spoof</w:t>
            </w:r>
            <w:r w:rsidR="0093195A">
              <w:rPr>
                <w:sz w:val="22"/>
                <w:szCs w:val="22"/>
              </w:rPr>
              <w:t>ed calls</w:t>
            </w:r>
            <w:r>
              <w:rPr>
                <w:sz w:val="22"/>
                <w:szCs w:val="22"/>
              </w:rPr>
              <w:t xml:space="preserve"> in 2018.  </w:t>
            </w:r>
            <w:r w:rsidR="00E306A0">
              <w:rPr>
                <w:sz w:val="22"/>
                <w:szCs w:val="22"/>
              </w:rPr>
              <w:t xml:space="preserve">It is widely believed that </w:t>
            </w:r>
            <w:r w:rsidR="00394FBF">
              <w:rPr>
                <w:sz w:val="22"/>
                <w:szCs w:val="22"/>
              </w:rPr>
              <w:t xml:space="preserve">many spoofed </w:t>
            </w:r>
            <w:r>
              <w:rPr>
                <w:sz w:val="22"/>
                <w:szCs w:val="22"/>
              </w:rPr>
              <w:t xml:space="preserve">calls </w:t>
            </w:r>
            <w:r w:rsidR="00E306A0">
              <w:rPr>
                <w:sz w:val="22"/>
                <w:szCs w:val="22"/>
              </w:rPr>
              <w:t xml:space="preserve">originate </w:t>
            </w:r>
            <w:r>
              <w:rPr>
                <w:sz w:val="22"/>
                <w:szCs w:val="22"/>
              </w:rPr>
              <w:t xml:space="preserve">from overseas call centers.  </w:t>
            </w:r>
          </w:p>
          <w:p w:rsidR="00850E26" w:rsidRPr="00A225A9" w:rsidP="00040127" w14:paraId="0971F037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50E26" w:rsidRPr="00A225A9" w:rsidP="00040127" w14:paraId="731925F3" w14:textId="2E7ACE0A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 xml:space="preserve">While there are necessary and legal uses </w:t>
            </w:r>
            <w:r w:rsidR="0093195A">
              <w:rPr>
                <w:sz w:val="22"/>
                <w:szCs w:val="22"/>
              </w:rPr>
              <w:t>of spoofing</w:t>
            </w:r>
            <w:r>
              <w:rPr>
                <w:sz w:val="22"/>
                <w:szCs w:val="22"/>
              </w:rPr>
              <w:t xml:space="preserve"> technology, it can also be a powerful tool used by scam callers to trick consumers into answering calls and deceive them </w:t>
            </w:r>
            <w:r w:rsidR="003144D9">
              <w:rPr>
                <w:sz w:val="22"/>
                <w:szCs w:val="22"/>
              </w:rPr>
              <w:t xml:space="preserve">into thinking that </w:t>
            </w:r>
            <w:r>
              <w:rPr>
                <w:sz w:val="22"/>
                <w:szCs w:val="22"/>
              </w:rPr>
              <w:t xml:space="preserve">the </w:t>
            </w:r>
            <w:r w:rsidR="00E2012E">
              <w:rPr>
                <w:sz w:val="22"/>
                <w:szCs w:val="22"/>
              </w:rPr>
              <w:t xml:space="preserve">scammer </w:t>
            </w:r>
            <w:r w:rsidR="003144D9">
              <w:rPr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 xml:space="preserve"> calling from a legitimate entity</w:t>
            </w:r>
            <w:r w:rsidR="0093195A">
              <w:rPr>
                <w:sz w:val="22"/>
                <w:szCs w:val="22"/>
              </w:rPr>
              <w:t>.  To learn more about spoofing, visit our consumer guide at:</w:t>
            </w:r>
            <w:r>
              <w:rPr>
                <w:sz w:val="22"/>
                <w:szCs w:val="22"/>
              </w:rPr>
              <w:t xml:space="preserve"> </w:t>
            </w:r>
            <w:hyperlink r:id="rId5" w:history="1">
              <w:r w:rsidRPr="000E60CD" w:rsidR="00227F35">
                <w:rPr>
                  <w:rStyle w:val="Hyperlink"/>
                  <w:sz w:val="22"/>
                  <w:szCs w:val="22"/>
                </w:rPr>
                <w:t>https://www.fcc.gov/spoofing</w:t>
              </w:r>
            </w:hyperlink>
            <w:r w:rsidR="00754692">
              <w:rPr>
                <w:rStyle w:val="Hyperlink"/>
                <w:sz w:val="22"/>
                <w:szCs w:val="22"/>
              </w:rPr>
              <w:t>.</w:t>
            </w:r>
            <w:r w:rsidR="00227F35">
              <w:rPr>
                <w:sz w:val="22"/>
                <w:szCs w:val="22"/>
              </w:rPr>
              <w:t xml:space="preserve"> </w:t>
            </w:r>
          </w:p>
          <w:p w:rsidR="00BD19E8" w:rsidP="00DA7B44" w14:paraId="26D1CF6B" w14:textId="43F1D4CE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A09CA" w:rsidRPr="004A09CA" w:rsidP="004A09CA" w14:paraId="6C09C037" w14:textId="069212AA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4A09CA">
              <w:rPr>
                <w:rStyle w:val="Hyperlink"/>
                <w:color w:val="auto"/>
                <w:sz w:val="22"/>
                <w:szCs w:val="22"/>
                <w:u w:val="none"/>
              </w:rPr>
              <w:t>Action by the Commission February 14, 2019 by Notice of Proposed Rulemaking (FCC 19-1</w:t>
            </w:r>
            <w:r w:rsidR="00E32484">
              <w:rPr>
                <w:rStyle w:val="Hyperlink"/>
                <w:color w:val="auto"/>
                <w:sz w:val="22"/>
                <w:szCs w:val="22"/>
                <w:u w:val="none"/>
              </w:rPr>
              <w:t>2</w:t>
            </w:r>
            <w:r w:rsidRPr="004A09CA">
              <w:rPr>
                <w:rStyle w:val="Hyperlink"/>
                <w:color w:val="auto"/>
                <w:sz w:val="22"/>
                <w:szCs w:val="22"/>
                <w:u w:val="none"/>
              </w:rPr>
              <w:t>).  Chairman Pai, Commissioners O’Rielly, Carr, Rosenworcel, and Starks approving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Pr="004A09CA">
              <w:rPr>
                <w:rStyle w:val="Hyperlink"/>
                <w:color w:val="auto"/>
                <w:sz w:val="22"/>
                <w:szCs w:val="22"/>
                <w:u w:val="none"/>
              </w:rPr>
              <w:t>a</w:t>
            </w:r>
            <w:r w:rsidRPr="004A09CA">
              <w:rPr>
                <w:rStyle w:val="Hyperlink"/>
                <w:color w:val="auto"/>
                <w:u w:val="none"/>
              </w:rPr>
              <w:t>nd</w:t>
            </w:r>
            <w:r w:rsidRPr="004A09CA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issuing separate statements.</w:t>
            </w:r>
          </w:p>
          <w:p w:rsidR="004A09CA" w:rsidRPr="004A09CA" w:rsidP="004A09CA" w14:paraId="4D1FFF4E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A09CA" w:rsidP="004A09CA" w14:paraId="2F7DCEBC" w14:textId="08D2C6E2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4A09CA">
              <w:rPr>
                <w:rStyle w:val="Hyperlink"/>
                <w:color w:val="auto"/>
                <w:sz w:val="22"/>
                <w:szCs w:val="22"/>
                <w:u w:val="none"/>
              </w:rPr>
              <w:t>WC Docket Nos. 18-335, 11-39</w:t>
            </w:r>
          </w:p>
          <w:p w:rsidR="004A09CA" w:rsidRPr="00A225A9" w:rsidP="004A09CA" w14:paraId="19247158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 w14:paraId="5A0F0453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 w14:paraId="0D25D6CC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 w14:paraId="7FAE002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 w14:paraId="5148291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 w14:paraId="585E14A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 w14:paraId="2C4C143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 w14:paraId="7DAFE32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 w14:paraId="5FAB692D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  <w:bookmarkStart w:id="0" w:name="_GoBack"/>
        <w:bookmarkEnd w:id="0"/>
      </w:tr>
    </w:tbl>
    <w:p w:rsidR="00D24C3D" w:rsidRPr="007528A5" w14:paraId="5A80B03F" w14:textId="77777777">
      <w:pPr>
        <w:rPr>
          <w:b/>
          <w:bCs/>
          <w:sz w:val="2"/>
          <w:szCs w:val="2"/>
        </w:rPr>
      </w:pPr>
    </w:p>
    <w:sectPr w:rsidSect="006D6139">
      <w:pgSz w:w="12240" w:h="15840"/>
      <w:pgMar w:top="63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2D"/>
    <w:rsid w:val="0002500C"/>
    <w:rsid w:val="000311FC"/>
    <w:rsid w:val="00040127"/>
    <w:rsid w:val="00065334"/>
    <w:rsid w:val="00065E2D"/>
    <w:rsid w:val="000729C6"/>
    <w:rsid w:val="00081232"/>
    <w:rsid w:val="00091E65"/>
    <w:rsid w:val="00096D4A"/>
    <w:rsid w:val="000A38EA"/>
    <w:rsid w:val="000C1E47"/>
    <w:rsid w:val="000C26F3"/>
    <w:rsid w:val="000E049E"/>
    <w:rsid w:val="000E60CD"/>
    <w:rsid w:val="0010799B"/>
    <w:rsid w:val="00117DB2"/>
    <w:rsid w:val="00123ED2"/>
    <w:rsid w:val="00125BE0"/>
    <w:rsid w:val="0012720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4B7"/>
    <w:rsid w:val="001D3779"/>
    <w:rsid w:val="001F0469"/>
    <w:rsid w:val="00203A98"/>
    <w:rsid w:val="0020432F"/>
    <w:rsid w:val="0020610F"/>
    <w:rsid w:val="00206EDD"/>
    <w:rsid w:val="0021247E"/>
    <w:rsid w:val="002146F6"/>
    <w:rsid w:val="00227F12"/>
    <w:rsid w:val="00227F35"/>
    <w:rsid w:val="00231C32"/>
    <w:rsid w:val="00240345"/>
    <w:rsid w:val="002421F0"/>
    <w:rsid w:val="00247274"/>
    <w:rsid w:val="002612B8"/>
    <w:rsid w:val="00266966"/>
    <w:rsid w:val="00285C36"/>
    <w:rsid w:val="00294C0C"/>
    <w:rsid w:val="002A0934"/>
    <w:rsid w:val="002B1013"/>
    <w:rsid w:val="002D03E5"/>
    <w:rsid w:val="002E3F1D"/>
    <w:rsid w:val="002F31D0"/>
    <w:rsid w:val="00300359"/>
    <w:rsid w:val="003144D9"/>
    <w:rsid w:val="0031773E"/>
    <w:rsid w:val="00333871"/>
    <w:rsid w:val="00347716"/>
    <w:rsid w:val="003506E1"/>
    <w:rsid w:val="003614DA"/>
    <w:rsid w:val="003727E3"/>
    <w:rsid w:val="00385A93"/>
    <w:rsid w:val="003910F1"/>
    <w:rsid w:val="00394FBF"/>
    <w:rsid w:val="003D77AC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2055"/>
    <w:rsid w:val="00444E07"/>
    <w:rsid w:val="00444FA9"/>
    <w:rsid w:val="00473E9C"/>
    <w:rsid w:val="00480099"/>
    <w:rsid w:val="00497858"/>
    <w:rsid w:val="004A09CA"/>
    <w:rsid w:val="004A729A"/>
    <w:rsid w:val="004B4FEA"/>
    <w:rsid w:val="004C0ADA"/>
    <w:rsid w:val="004C433E"/>
    <w:rsid w:val="004C4512"/>
    <w:rsid w:val="004C4F36"/>
    <w:rsid w:val="004D3D85"/>
    <w:rsid w:val="004D4DDD"/>
    <w:rsid w:val="004E1D12"/>
    <w:rsid w:val="004E2BD8"/>
    <w:rsid w:val="004E4760"/>
    <w:rsid w:val="004F0F1F"/>
    <w:rsid w:val="004F6183"/>
    <w:rsid w:val="005022AA"/>
    <w:rsid w:val="0050376B"/>
    <w:rsid w:val="00504845"/>
    <w:rsid w:val="0050757F"/>
    <w:rsid w:val="00516AD2"/>
    <w:rsid w:val="00545DAE"/>
    <w:rsid w:val="00571B83"/>
    <w:rsid w:val="00575A00"/>
    <w:rsid w:val="0058673C"/>
    <w:rsid w:val="005A46A3"/>
    <w:rsid w:val="005A7972"/>
    <w:rsid w:val="005B17E7"/>
    <w:rsid w:val="005B2643"/>
    <w:rsid w:val="005D17FD"/>
    <w:rsid w:val="005E34A3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87A6B"/>
    <w:rsid w:val="0069420F"/>
    <w:rsid w:val="006A2FC5"/>
    <w:rsid w:val="006A7D75"/>
    <w:rsid w:val="006B0A70"/>
    <w:rsid w:val="006B606A"/>
    <w:rsid w:val="006C33AF"/>
    <w:rsid w:val="006D5D22"/>
    <w:rsid w:val="006D6139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54692"/>
    <w:rsid w:val="007732CC"/>
    <w:rsid w:val="00774079"/>
    <w:rsid w:val="0077752B"/>
    <w:rsid w:val="00781552"/>
    <w:rsid w:val="00792BA3"/>
    <w:rsid w:val="00793D6F"/>
    <w:rsid w:val="00794090"/>
    <w:rsid w:val="007A1A94"/>
    <w:rsid w:val="007A44F8"/>
    <w:rsid w:val="007D21BF"/>
    <w:rsid w:val="007F3C12"/>
    <w:rsid w:val="007F5205"/>
    <w:rsid w:val="008215E7"/>
    <w:rsid w:val="00830FC6"/>
    <w:rsid w:val="00850E26"/>
    <w:rsid w:val="0085726B"/>
    <w:rsid w:val="00865EAA"/>
    <w:rsid w:val="00866F06"/>
    <w:rsid w:val="00867DA5"/>
    <w:rsid w:val="008728F5"/>
    <w:rsid w:val="0088151D"/>
    <w:rsid w:val="008824C2"/>
    <w:rsid w:val="008960E4"/>
    <w:rsid w:val="0089683E"/>
    <w:rsid w:val="008A3940"/>
    <w:rsid w:val="008B13C9"/>
    <w:rsid w:val="008B50E8"/>
    <w:rsid w:val="008C248C"/>
    <w:rsid w:val="008C5432"/>
    <w:rsid w:val="008C7BF1"/>
    <w:rsid w:val="008D00D6"/>
    <w:rsid w:val="008D4D00"/>
    <w:rsid w:val="008D4E5E"/>
    <w:rsid w:val="008D6772"/>
    <w:rsid w:val="008D7ABD"/>
    <w:rsid w:val="008E55A2"/>
    <w:rsid w:val="008F0A57"/>
    <w:rsid w:val="008F1609"/>
    <w:rsid w:val="008F78D8"/>
    <w:rsid w:val="0091285A"/>
    <w:rsid w:val="0093195A"/>
    <w:rsid w:val="0093373C"/>
    <w:rsid w:val="00943F6B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17895"/>
    <w:rsid w:val="00A225A9"/>
    <w:rsid w:val="00A25C90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AF3357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1861"/>
    <w:rsid w:val="00CB28FD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194E"/>
    <w:rsid w:val="00E2012E"/>
    <w:rsid w:val="00E22AF4"/>
    <w:rsid w:val="00E306A0"/>
    <w:rsid w:val="00E32484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071B"/>
    <w:rsid w:val="00ED3830"/>
    <w:rsid w:val="00ED581B"/>
    <w:rsid w:val="00EE0E90"/>
    <w:rsid w:val="00EF0BC6"/>
    <w:rsid w:val="00EF3BCA"/>
    <w:rsid w:val="00F01B0D"/>
    <w:rsid w:val="00F1238F"/>
    <w:rsid w:val="00F16485"/>
    <w:rsid w:val="00F228ED"/>
    <w:rsid w:val="00F26E31"/>
    <w:rsid w:val="00F27C6C"/>
    <w:rsid w:val="00F34A8D"/>
    <w:rsid w:val="00F44AE2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5161E02-DD2C-4100-8020-F614B2EC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EF0B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0B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0B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0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0BC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F0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0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spoofing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