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049E" w:rsidRPr="0096049E" w:rsidP="0096049E" w14:paraId="36DE2F0E" w14:textId="77777777">
      <w:pPr>
        <w:jc w:val="center"/>
        <w:rPr>
          <w:b/>
        </w:rPr>
      </w:pPr>
      <w:r w:rsidRPr="0096049E">
        <w:rPr>
          <w:b/>
        </w:rPr>
        <w:t xml:space="preserve">Remarks of FCC Commissioner Michael </w:t>
      </w:r>
      <w:r w:rsidRPr="0096049E">
        <w:rPr>
          <w:b/>
        </w:rPr>
        <w:t>O’Rielly</w:t>
      </w:r>
    </w:p>
    <w:p w:rsidR="0096049E" w:rsidRPr="0096049E" w:rsidP="0096049E" w14:paraId="04BFF119" w14:textId="21AB1AFC">
      <w:pPr>
        <w:jc w:val="center"/>
        <w:rPr>
          <w:b/>
        </w:rPr>
      </w:pPr>
      <w:r w:rsidRPr="0096049E">
        <w:rPr>
          <w:b/>
        </w:rPr>
        <w:t>before the CBRS Alliance</w:t>
      </w:r>
      <w:r w:rsidR="002B189B">
        <w:rPr>
          <w:b/>
        </w:rPr>
        <w:t>, Charlotte, NC</w:t>
      </w:r>
    </w:p>
    <w:p w:rsidR="0096049E" w:rsidRPr="0096049E" w:rsidP="0096049E" w14:paraId="52910AB9" w14:textId="77777777">
      <w:pPr>
        <w:jc w:val="center"/>
        <w:rPr>
          <w:b/>
        </w:rPr>
      </w:pPr>
      <w:r w:rsidRPr="0096049E">
        <w:rPr>
          <w:b/>
        </w:rPr>
        <w:t>April 30, 2019</w:t>
      </w:r>
    </w:p>
    <w:p w:rsidR="0096049E" w:rsidRPr="0096049E" w:rsidP="0096049E" w14:paraId="21552F5B" w14:textId="77777777">
      <w:pPr>
        <w:jc w:val="center"/>
        <w:rPr>
          <w:b/>
        </w:rPr>
      </w:pPr>
    </w:p>
    <w:p w:rsidR="002552F6" w:rsidRPr="00DC110A" w:rsidP="002552F6" w14:paraId="35F0DF46" w14:textId="5E670625">
      <w:r w:rsidRPr="00DC110A">
        <w:t>Thank you, Dave, for that very kind introduction and for your incredible leadership of the CBR</w:t>
      </w:r>
      <w:r w:rsidRPr="00DC110A" w:rsidR="002D6DAE">
        <w:t>S</w:t>
      </w:r>
      <w:r w:rsidRPr="00DC110A">
        <w:t xml:space="preserve"> Alliance.    </w:t>
      </w:r>
    </w:p>
    <w:p w:rsidR="002552F6" w:rsidRPr="00DC110A" w:rsidP="002552F6" w14:paraId="74B25FA9" w14:textId="130F7417">
      <w:r w:rsidRPr="00DC110A">
        <w:t xml:space="preserve">It is an absolute pleasure to be back </w:t>
      </w:r>
      <w:r w:rsidRPr="00DC110A" w:rsidR="002D6DAE">
        <w:t xml:space="preserve">before you </w:t>
      </w:r>
      <w:r w:rsidRPr="00DC110A">
        <w:t>again</w:t>
      </w:r>
      <w:r w:rsidRPr="00DC110A" w:rsidR="002D6DAE">
        <w:t>,</w:t>
      </w:r>
      <w:r w:rsidRPr="00DC110A">
        <w:t xml:space="preserve"> and I promise to leave some time at the end to answer any questions this distinguished audience may have.  </w:t>
      </w:r>
    </w:p>
    <w:p w:rsidR="002552F6" w:rsidRPr="00DC110A" w:rsidP="002552F6" w14:paraId="7A0CD16C" w14:textId="2E5EB3AF"/>
    <w:p w:rsidR="00534A1E" w:rsidRPr="00DC110A" w:rsidP="002552F6" w14:paraId="021FFADF" w14:textId="3CE3DAED">
      <w:pPr>
        <w:rPr>
          <w:i/>
        </w:rPr>
      </w:pPr>
      <w:r w:rsidRPr="00DC110A">
        <w:rPr>
          <w:i/>
        </w:rPr>
        <w:t xml:space="preserve">Introduction &amp; Thank </w:t>
      </w:r>
      <w:r w:rsidRPr="00DC110A">
        <w:rPr>
          <w:i/>
        </w:rPr>
        <w:t>Yous</w:t>
      </w:r>
    </w:p>
    <w:p w:rsidR="00534A1E" w:rsidRPr="00DC110A" w:rsidP="002552F6" w14:paraId="21D36823" w14:textId="77777777"/>
    <w:p w:rsidR="002552F6" w:rsidRPr="00DC110A" w:rsidP="002552F6" w14:paraId="58CB2653" w14:textId="4A0478CC">
      <w:r w:rsidRPr="00DC110A">
        <w:t xml:space="preserve">When I last spoke to this group, it was </w:t>
      </w:r>
      <w:r w:rsidRPr="00DC110A" w:rsidR="00724310">
        <w:t xml:space="preserve">in </w:t>
      </w:r>
      <w:r w:rsidRPr="00DC110A">
        <w:t xml:space="preserve">August 2017 at Qualcomm’s Headquarters in California.  At the time, I invoked the great science fiction author and innovator, Arthur C. Clarke, </w:t>
      </w:r>
      <w:r w:rsidRPr="00DC110A" w:rsidR="002D6DAE">
        <w:t>who compared</w:t>
      </w:r>
      <w:r w:rsidRPr="00DC110A">
        <w:t xml:space="preserve"> advances in technology to magic.  It seemed appropriate</w:t>
      </w:r>
      <w:r w:rsidRPr="00DC110A" w:rsidR="00724310">
        <w:t>,</w:t>
      </w:r>
      <w:r w:rsidRPr="00DC110A">
        <w:t xml:space="preserve"> since CBRS was </w:t>
      </w:r>
      <w:r w:rsidRPr="00DC110A" w:rsidR="00724310">
        <w:t>in the initial stages of</w:t>
      </w:r>
      <w:r w:rsidRPr="00DC110A">
        <w:t xml:space="preserve"> its development cycle.  And</w:t>
      </w:r>
      <w:r w:rsidRPr="00DC110A" w:rsidR="00474871">
        <w:t>,</w:t>
      </w:r>
      <w:r w:rsidRPr="00DC110A">
        <w:t xml:space="preserve"> it made sense</w:t>
      </w:r>
      <w:r w:rsidRPr="00DC110A" w:rsidR="00143686">
        <w:t xml:space="preserve"> given the level</w:t>
      </w:r>
      <w:r w:rsidRPr="00DC110A">
        <w:t xml:space="preserve"> of </w:t>
      </w:r>
      <w:r w:rsidRPr="00DC110A" w:rsidR="002D6DAE">
        <w:t xml:space="preserve">unease </w:t>
      </w:r>
      <w:r w:rsidRPr="00DC110A">
        <w:t>in the room over the Commission revisiting its CBRS rules</w:t>
      </w:r>
      <w:r w:rsidRPr="00DC110A" w:rsidR="00724310">
        <w:t>, and particularly</w:t>
      </w:r>
      <w:r w:rsidRPr="00DC110A">
        <w:t xml:space="preserve"> my work to lead the effort</w:t>
      </w:r>
      <w:r w:rsidRPr="00DC110A" w:rsidR="002D6DAE">
        <w:t xml:space="preserve"> to review the priority access licenses (PALs)</w:t>
      </w:r>
      <w:r w:rsidRPr="00DC110A">
        <w:t xml:space="preserve">.  </w:t>
      </w:r>
      <w:r w:rsidRPr="00DC110A" w:rsidR="00E06489">
        <w:t>Quoting Clarke</w:t>
      </w:r>
      <w:r w:rsidRPr="00DC110A">
        <w:t xml:space="preserve"> was my attempt to signal that, while I was planning to tinker with the CBRS rules, I </w:t>
      </w:r>
      <w:r w:rsidRPr="00DC110A" w:rsidR="00724310">
        <w:t xml:space="preserve">anticipated and </w:t>
      </w:r>
      <w:r w:rsidRPr="00DC110A">
        <w:t xml:space="preserve">respected the “magic” that </w:t>
      </w:r>
      <w:r w:rsidRPr="00DC110A" w:rsidR="00E77D20">
        <w:t>could</w:t>
      </w:r>
      <w:r w:rsidRPr="00DC110A">
        <w:t xml:space="preserve"> occur when this technology </w:t>
      </w:r>
      <w:r w:rsidRPr="00DC110A" w:rsidR="00BF3EFC">
        <w:t>comes to</w:t>
      </w:r>
      <w:r w:rsidRPr="00DC110A">
        <w:t xml:space="preserve"> fruition.  In other words, it was meant to reaffirm that I wouldn’t be careless in my efforts.</w:t>
      </w:r>
    </w:p>
    <w:p w:rsidR="002552F6" w:rsidRPr="00DC110A" w:rsidP="002552F6" w14:paraId="048A355E" w14:textId="77777777"/>
    <w:p w:rsidR="002552F6" w:rsidRPr="00DC110A" w:rsidP="002552F6" w14:paraId="452E0A40" w14:textId="21C33AA2">
      <w:r w:rsidRPr="00DC110A">
        <w:t xml:space="preserve">Turning to today, we all are </w:t>
      </w:r>
      <w:r w:rsidRPr="00DC110A" w:rsidR="00724310">
        <w:t xml:space="preserve">in </w:t>
      </w:r>
      <w:r w:rsidRPr="00DC110A">
        <w:t>a much different place</w:t>
      </w:r>
      <w:r w:rsidRPr="00DC110A" w:rsidR="00724310">
        <w:t>,</w:t>
      </w:r>
      <w:r w:rsidRPr="00DC110A">
        <w:t xml:space="preserve"> both physically</w:t>
      </w:r>
      <w:r w:rsidRPr="00DC110A" w:rsidR="00724310">
        <w:t>-speaking</w:t>
      </w:r>
      <w:r w:rsidRPr="00DC110A">
        <w:t xml:space="preserve"> and in terms of </w:t>
      </w:r>
      <w:r w:rsidRPr="00DC110A" w:rsidR="00E77D20">
        <w:t>techn</w:t>
      </w:r>
      <w:r w:rsidR="000F4E8F">
        <w:t>o</w:t>
      </w:r>
      <w:r w:rsidRPr="00DC110A" w:rsidR="00E77D20">
        <w:t xml:space="preserve">logical </w:t>
      </w:r>
      <w:r w:rsidRPr="00DC110A">
        <w:t xml:space="preserve">advancement.  </w:t>
      </w:r>
      <w:r w:rsidRPr="00DC110A" w:rsidR="003C079B">
        <w:t>For one</w:t>
      </w:r>
      <w:r w:rsidRPr="00DC110A">
        <w:t xml:space="preserve">, we have traded sunny San Diego for sunny Charlotte.  </w:t>
      </w:r>
      <w:r w:rsidRPr="00DC110A" w:rsidR="00724310">
        <w:t xml:space="preserve">And, the </w:t>
      </w:r>
      <w:r w:rsidRPr="00DC110A">
        <w:t>Commission</w:t>
      </w:r>
      <w:r w:rsidRPr="00DC110A" w:rsidR="00154261">
        <w:t xml:space="preserve"> has since</w:t>
      </w:r>
      <w:r w:rsidRPr="00DC110A">
        <w:t xml:space="preserve"> </w:t>
      </w:r>
      <w:r w:rsidRPr="00DC110A">
        <w:t>revised its CBRS rules and the world didn’t stop spinning.  More importantly, the technology is closing</w:t>
      </w:r>
      <w:r w:rsidRPr="00DC110A" w:rsidR="00154261">
        <w:t xml:space="preserve"> in</w:t>
      </w:r>
      <w:r w:rsidRPr="00DC110A">
        <w:t xml:space="preserve"> on the end of its development cycle and approaching the initial deployment stage.  Today, we stand the brink of seeing the returns </w:t>
      </w:r>
      <w:r w:rsidRPr="00DC110A" w:rsidR="00E77D20">
        <w:t xml:space="preserve">on </w:t>
      </w:r>
      <w:r w:rsidRPr="00DC110A">
        <w:t>all the work that has been poured into getting CBRS up and operational.  Consider how the architects and workers must have felt the day before the opening of the Empire State Building or how Philo Farnsworth felt just before as he saw that first transmitted image on his “</w:t>
      </w:r>
      <w:r w:rsidRPr="00DC110A" w:rsidR="006E72D4">
        <w:t>electr</w:t>
      </w:r>
      <w:r w:rsidRPr="00DC110A" w:rsidR="003A234E">
        <w:t>onic</w:t>
      </w:r>
      <w:r w:rsidRPr="00DC110A" w:rsidR="006E72D4">
        <w:t xml:space="preserve"> </w:t>
      </w:r>
      <w:r w:rsidRPr="00DC110A">
        <w:t>television.”</w:t>
      </w:r>
    </w:p>
    <w:p w:rsidR="002552F6" w:rsidRPr="00DC110A" w:rsidP="002552F6" w14:paraId="124C0E72" w14:textId="77777777"/>
    <w:p w:rsidR="00013F92" w:rsidRPr="00DC110A" w:rsidP="002552F6" w14:paraId="397F78CD" w14:textId="0C527FE8">
      <w:pPr>
        <w:rPr>
          <w:rFonts w:cstheme="minorHAnsi"/>
        </w:rPr>
      </w:pPr>
      <w:r w:rsidRPr="00DC110A">
        <w:t xml:space="preserve">Accordingly, it </w:t>
      </w:r>
      <w:r w:rsidRPr="00DC110A">
        <w:rPr>
          <w:rFonts w:cstheme="minorHAnsi"/>
        </w:rPr>
        <w:t>only seems appropriate to set the tone for my presentation today</w:t>
      </w:r>
      <w:r w:rsidRPr="00DC110A" w:rsidR="00154261">
        <w:rPr>
          <w:rFonts w:cstheme="minorHAnsi"/>
        </w:rPr>
        <w:t xml:space="preserve"> </w:t>
      </w:r>
      <w:r w:rsidRPr="00DC110A" w:rsidR="00474871">
        <w:rPr>
          <w:rFonts w:cstheme="minorHAnsi"/>
        </w:rPr>
        <w:t xml:space="preserve">with </w:t>
      </w:r>
      <w:r w:rsidRPr="00DC110A" w:rsidR="00154261">
        <w:rPr>
          <w:rFonts w:cstheme="minorHAnsi"/>
        </w:rPr>
        <w:t>another quote</w:t>
      </w:r>
      <w:r w:rsidRPr="00DC110A">
        <w:rPr>
          <w:rFonts w:cstheme="minorHAnsi"/>
        </w:rPr>
        <w:t>.  Inventor and Granite Stater, Dean Kamen, once said, “</w:t>
      </w:r>
      <w:r w:rsidRPr="00DC110A">
        <w:rPr>
          <w:rFonts w:cstheme="minorHAnsi"/>
          <w:shd w:val="clear" w:color="auto" w:fill="FFFFFF"/>
        </w:rPr>
        <w:t>Every once in a while, a new technology, an old problem, and a big idea turn into an innovation.</w:t>
      </w:r>
      <w:r w:rsidRPr="00DC110A">
        <w:rPr>
          <w:rFonts w:cstheme="minorHAnsi"/>
        </w:rPr>
        <w:t xml:space="preserve">”  To me, this simple </w:t>
      </w:r>
      <w:r w:rsidRPr="00DC110A" w:rsidR="00154261">
        <w:rPr>
          <w:rFonts w:cstheme="minorHAnsi"/>
        </w:rPr>
        <w:t xml:space="preserve">expression </w:t>
      </w:r>
      <w:r w:rsidRPr="00DC110A">
        <w:rPr>
          <w:rFonts w:cstheme="minorHAnsi"/>
        </w:rPr>
        <w:t xml:space="preserve">perfectly epitomizes CBRS.  </w:t>
      </w:r>
      <w:r w:rsidRPr="00DC110A" w:rsidR="00154261">
        <w:rPr>
          <w:rFonts w:cstheme="minorHAnsi"/>
        </w:rPr>
        <w:t>While</w:t>
      </w:r>
      <w:r w:rsidRPr="00DC110A">
        <w:rPr>
          <w:rFonts w:cstheme="minorHAnsi"/>
        </w:rPr>
        <w:t xml:space="preserve"> there was a great need for more spectrum for advanced wireless systems, finding unencumbered frequencies </w:t>
      </w:r>
      <w:r w:rsidRPr="00DC110A" w:rsidR="00154261">
        <w:rPr>
          <w:rFonts w:cstheme="minorHAnsi"/>
        </w:rPr>
        <w:t xml:space="preserve">has always been </w:t>
      </w:r>
      <w:r w:rsidRPr="00DC110A">
        <w:rPr>
          <w:rFonts w:cstheme="minorHAnsi"/>
        </w:rPr>
        <w:t xml:space="preserve">a long-standing </w:t>
      </w:r>
      <w:r w:rsidRPr="00DC110A" w:rsidR="00E06489">
        <w:rPr>
          <w:rFonts w:cstheme="minorHAnsi"/>
        </w:rPr>
        <w:t>battle</w:t>
      </w:r>
      <w:r w:rsidRPr="00DC110A" w:rsidR="00154261">
        <w:rPr>
          <w:rFonts w:cstheme="minorHAnsi"/>
        </w:rPr>
        <w:t xml:space="preserve">.  </w:t>
      </w:r>
      <w:r w:rsidRPr="00DC110A" w:rsidR="00513B90">
        <w:rPr>
          <w:rFonts w:cstheme="minorHAnsi"/>
        </w:rPr>
        <w:t>Thankfully</w:t>
      </w:r>
      <w:r w:rsidRPr="00DC110A" w:rsidR="00154261">
        <w:rPr>
          <w:rFonts w:cstheme="minorHAnsi"/>
        </w:rPr>
        <w:t xml:space="preserve">, </w:t>
      </w:r>
      <w:r w:rsidRPr="00DC110A">
        <w:rPr>
          <w:rFonts w:cstheme="minorHAnsi"/>
        </w:rPr>
        <w:t xml:space="preserve">then </w:t>
      </w:r>
      <w:r w:rsidRPr="00DC110A" w:rsidR="00154261">
        <w:rPr>
          <w:rFonts w:cstheme="minorHAnsi"/>
        </w:rPr>
        <w:t xml:space="preserve">came </w:t>
      </w:r>
      <w:r w:rsidRPr="00DC110A">
        <w:rPr>
          <w:rFonts w:cstheme="minorHAnsi"/>
        </w:rPr>
        <w:t>along the innovation of the CBRS framework and requisite technology.</w:t>
      </w:r>
    </w:p>
    <w:p w:rsidR="009F7684" w:rsidRPr="00DC110A" w:rsidP="002552F6" w14:paraId="50D1FC55" w14:textId="22CA3527">
      <w:pPr>
        <w:rPr>
          <w:rFonts w:cstheme="minorHAnsi"/>
        </w:rPr>
      </w:pPr>
    </w:p>
    <w:p w:rsidR="009F7684" w:rsidRPr="00DC110A" w:rsidP="009F7684" w14:paraId="74F77A28" w14:textId="15F828AA">
      <w:pPr>
        <w:rPr>
          <w:rFonts w:cstheme="minorHAnsi"/>
        </w:rPr>
      </w:pPr>
      <w:r w:rsidRPr="00DC110A">
        <w:rPr>
          <w:rFonts w:cstheme="minorHAnsi"/>
        </w:rPr>
        <w:t>Let’s face it</w:t>
      </w:r>
      <w:r w:rsidRPr="00DC110A" w:rsidR="00513B90">
        <w:rPr>
          <w:rFonts w:cstheme="minorHAnsi"/>
        </w:rPr>
        <w:t xml:space="preserve">: </w:t>
      </w:r>
      <w:r w:rsidRPr="00DC110A">
        <w:rPr>
          <w:rFonts w:cstheme="minorHAnsi"/>
        </w:rPr>
        <w:t xml:space="preserve">when the </w:t>
      </w:r>
      <w:r w:rsidR="000F4E8F">
        <w:rPr>
          <w:rFonts w:cstheme="minorHAnsi"/>
        </w:rPr>
        <w:t xml:space="preserve">process for the </w:t>
      </w:r>
      <w:r w:rsidRPr="00DC110A">
        <w:rPr>
          <w:rFonts w:cstheme="minorHAnsi"/>
        </w:rPr>
        <w:t xml:space="preserve">band started out, no one was </w:t>
      </w:r>
      <w:r w:rsidRPr="00DC110A">
        <w:rPr>
          <w:rFonts w:cstheme="minorHAnsi"/>
        </w:rPr>
        <w:t>really quite</w:t>
      </w:r>
      <w:r w:rsidRPr="00DC110A">
        <w:rPr>
          <w:rFonts w:cstheme="minorHAnsi"/>
        </w:rPr>
        <w:t xml:space="preserve"> sure what would come of this grand experiment.  Termed the </w:t>
      </w:r>
      <w:r w:rsidRPr="00DC110A" w:rsidR="00513B90">
        <w:rPr>
          <w:rFonts w:cstheme="minorHAnsi"/>
        </w:rPr>
        <w:t>“</w:t>
      </w:r>
      <w:r w:rsidRPr="00DC110A">
        <w:rPr>
          <w:rFonts w:cstheme="minorHAnsi"/>
        </w:rPr>
        <w:t>innovation band,</w:t>
      </w:r>
      <w:r w:rsidRPr="00DC110A" w:rsidR="00513B90">
        <w:rPr>
          <w:rFonts w:cstheme="minorHAnsi"/>
        </w:rPr>
        <w:t>”</w:t>
      </w:r>
      <w:r w:rsidRPr="00DC110A">
        <w:rPr>
          <w:rFonts w:cstheme="minorHAnsi"/>
        </w:rPr>
        <w:t xml:space="preserve"> it started with what </w:t>
      </w:r>
      <w:r w:rsidRPr="00DC110A" w:rsidR="00513B90">
        <w:rPr>
          <w:rFonts w:cstheme="minorHAnsi"/>
        </w:rPr>
        <w:t xml:space="preserve">seemed like </w:t>
      </w:r>
      <w:r w:rsidRPr="00DC110A">
        <w:rPr>
          <w:rFonts w:cstheme="minorHAnsi"/>
        </w:rPr>
        <w:t xml:space="preserve">a strange sharing concept and everyone hoped that entrepreneurs and innovators, like you, could make something out of it.  Today, </w:t>
      </w:r>
      <w:r w:rsidRPr="00DC110A" w:rsidR="00513B90">
        <w:rPr>
          <w:rFonts w:cstheme="minorHAnsi"/>
        </w:rPr>
        <w:t>it features</w:t>
      </w:r>
      <w:r w:rsidRPr="00DC110A">
        <w:rPr>
          <w:rFonts w:cstheme="minorHAnsi"/>
        </w:rPr>
        <w:t xml:space="preserve"> an ecosystem of equipment manufacturers, software developers, and interested wireless providers that range from the largest Fortune 500 companies to </w:t>
      </w:r>
      <w:r w:rsidR="000F4E8F">
        <w:rPr>
          <w:rFonts w:cstheme="minorHAnsi"/>
        </w:rPr>
        <w:t xml:space="preserve">smaller </w:t>
      </w:r>
      <w:r w:rsidRPr="00DC110A" w:rsidR="009D0249">
        <w:rPr>
          <w:rFonts w:cstheme="minorHAnsi"/>
        </w:rPr>
        <w:t xml:space="preserve">WISPs and individual businesses, </w:t>
      </w:r>
      <w:r w:rsidRPr="00DC110A">
        <w:rPr>
          <w:rFonts w:cstheme="minorHAnsi"/>
        </w:rPr>
        <w:t>and everywhere in between.</w:t>
      </w:r>
    </w:p>
    <w:p w:rsidR="009F7684" w:rsidRPr="00DC110A" w:rsidP="009F7684" w14:paraId="55164C76" w14:textId="77777777">
      <w:pPr>
        <w:rPr>
          <w:rFonts w:cstheme="minorHAnsi"/>
        </w:rPr>
      </w:pPr>
    </w:p>
    <w:p w:rsidR="009F7684" w:rsidRPr="00DC110A" w:rsidP="009F7684" w14:paraId="4265DEB4" w14:textId="2D669270">
      <w:pPr>
        <w:rPr>
          <w:rFonts w:cstheme="minorHAnsi"/>
        </w:rPr>
      </w:pPr>
      <w:r w:rsidRPr="00DC110A">
        <w:rPr>
          <w:rFonts w:cstheme="minorHAnsi"/>
        </w:rPr>
        <w:t xml:space="preserve">We are on the precipice of seeing the vision of the CBRS Alliance and its members come </w:t>
      </w:r>
      <w:r w:rsidRPr="00DC110A" w:rsidR="00BF3EFC">
        <w:rPr>
          <w:rFonts w:cstheme="minorHAnsi"/>
        </w:rPr>
        <w:t>into being</w:t>
      </w:r>
      <w:r w:rsidRPr="00DC110A">
        <w:rPr>
          <w:rFonts w:cstheme="minorHAnsi"/>
        </w:rPr>
        <w:t xml:space="preserve">.  And, that vision has gone far </w:t>
      </w:r>
      <w:r w:rsidRPr="00DC110A" w:rsidR="00513B90">
        <w:rPr>
          <w:rFonts w:cstheme="minorHAnsi"/>
        </w:rPr>
        <w:t xml:space="preserve">in discrediting </w:t>
      </w:r>
      <w:r w:rsidRPr="00DC110A">
        <w:rPr>
          <w:rFonts w:cstheme="minorHAnsi"/>
        </w:rPr>
        <w:t>the band’s naysayers.  For instance, even while we were revisiting the 3.5 GHz rules, skeptics would</w:t>
      </w:r>
      <w:r w:rsidRPr="00DC110A" w:rsidR="00513B90">
        <w:rPr>
          <w:rFonts w:cstheme="minorHAnsi"/>
        </w:rPr>
        <w:t xml:space="preserve"> </w:t>
      </w:r>
      <w:r w:rsidRPr="00DC110A" w:rsidR="00513B90">
        <w:rPr>
          <w:rFonts w:cstheme="minorHAnsi"/>
        </w:rPr>
        <w:t>actually</w:t>
      </w:r>
      <w:r w:rsidRPr="00DC110A">
        <w:rPr>
          <w:rFonts w:cstheme="minorHAnsi"/>
        </w:rPr>
        <w:t xml:space="preserve"> tell</w:t>
      </w:r>
      <w:r w:rsidRPr="00DC110A">
        <w:rPr>
          <w:rFonts w:cstheme="minorHAnsi"/>
        </w:rPr>
        <w:t xml:space="preserve"> me that we shouldn’t take 5G </w:t>
      </w:r>
      <w:r w:rsidRPr="00DC110A" w:rsidR="009D0249">
        <w:rPr>
          <w:rFonts w:cstheme="minorHAnsi"/>
        </w:rPr>
        <w:t xml:space="preserve">offerings </w:t>
      </w:r>
      <w:r w:rsidRPr="00DC110A">
        <w:rPr>
          <w:rFonts w:cstheme="minorHAnsi"/>
        </w:rPr>
        <w:t xml:space="preserve">into consideration, because </w:t>
      </w:r>
      <w:r w:rsidRPr="00DC110A" w:rsidR="009D0249">
        <w:rPr>
          <w:rFonts w:cstheme="minorHAnsi"/>
        </w:rPr>
        <w:t>they</w:t>
      </w:r>
      <w:r w:rsidRPr="00DC110A">
        <w:rPr>
          <w:rFonts w:cstheme="minorHAnsi"/>
        </w:rPr>
        <w:t xml:space="preserve"> would never come to this band.  But those of you in this room had something different to say.  Last month’s announcement that you are working on 5G CBRS specifications, called CBRS Alliance Release 3, proved a lot of people wrong.  It is expected that </w:t>
      </w:r>
      <w:r w:rsidRPr="00DC110A" w:rsidR="009D0249">
        <w:rPr>
          <w:rFonts w:cstheme="minorHAnsi"/>
        </w:rPr>
        <w:t xml:space="preserve">these </w:t>
      </w:r>
      <w:r w:rsidRPr="00DC110A" w:rsidR="009D0249">
        <w:rPr>
          <w:rFonts w:cstheme="minorHAnsi"/>
        </w:rPr>
        <w:t xml:space="preserve">specifications, which will include coexistence requirements to ensure interoperability between LTE and 5G networks in the 3.5 GHz and other bands, </w:t>
      </w:r>
      <w:r w:rsidRPr="00DC110A">
        <w:rPr>
          <w:rFonts w:cstheme="minorHAnsi"/>
        </w:rPr>
        <w:t xml:space="preserve">will be completed in the fourth quarter of 2019, </w:t>
      </w:r>
      <w:r w:rsidRPr="00DC110A" w:rsidR="009664D0">
        <w:rPr>
          <w:rFonts w:cstheme="minorHAnsi"/>
        </w:rPr>
        <w:t>enabling</w:t>
      </w:r>
      <w:r w:rsidRPr="00DC110A">
        <w:rPr>
          <w:rFonts w:cstheme="minorHAnsi"/>
        </w:rPr>
        <w:t xml:space="preserve"> </w:t>
      </w:r>
      <w:r w:rsidRPr="00DC110A" w:rsidR="009D0249">
        <w:rPr>
          <w:rFonts w:cstheme="minorHAnsi"/>
        </w:rPr>
        <w:t xml:space="preserve">5G </w:t>
      </w:r>
      <w:r w:rsidRPr="00DC110A">
        <w:rPr>
          <w:rFonts w:cstheme="minorHAnsi"/>
        </w:rPr>
        <w:t xml:space="preserve">in </w:t>
      </w:r>
      <w:r w:rsidRPr="00DC110A" w:rsidR="009D0249">
        <w:rPr>
          <w:rFonts w:cstheme="minorHAnsi"/>
        </w:rPr>
        <w:t xml:space="preserve">this band in </w:t>
      </w:r>
      <w:r w:rsidRPr="00DC110A">
        <w:rPr>
          <w:rFonts w:cstheme="minorHAnsi"/>
        </w:rPr>
        <w:t xml:space="preserve">2020.  This will </w:t>
      </w:r>
      <w:r w:rsidRPr="00DC110A" w:rsidR="00270AE7">
        <w:rPr>
          <w:rFonts w:cstheme="minorHAnsi"/>
        </w:rPr>
        <w:t>likely be</w:t>
      </w:r>
      <w:r w:rsidRPr="00DC110A">
        <w:rPr>
          <w:rFonts w:cstheme="minorHAnsi"/>
        </w:rPr>
        <w:t xml:space="preserve"> the first </w:t>
      </w:r>
      <w:r w:rsidRPr="00DC110A" w:rsidR="001278B6">
        <w:rPr>
          <w:rFonts w:cstheme="minorHAnsi"/>
        </w:rPr>
        <w:t xml:space="preserve">U.S. </w:t>
      </w:r>
      <w:r w:rsidRPr="00DC110A">
        <w:rPr>
          <w:rFonts w:cstheme="minorHAnsi"/>
        </w:rPr>
        <w:t>mid-band 5G play.</w:t>
      </w:r>
    </w:p>
    <w:p w:rsidR="008563B1" w:rsidRPr="00DC110A" w14:paraId="73B1241F" w14:textId="77777777"/>
    <w:p w:rsidR="00013F92" w:rsidRPr="00DC110A" w14:paraId="381B49B2" w14:textId="2588F6F1">
      <w:r w:rsidRPr="00DC110A">
        <w:t>In fact, m</w:t>
      </w:r>
      <w:r w:rsidRPr="00DC110A" w:rsidR="006C7729">
        <w:t xml:space="preserve">uch of the progress in this band has been spurred on </w:t>
      </w:r>
      <w:r w:rsidRPr="00DC110A" w:rsidR="00192D92">
        <w:t xml:space="preserve">by the CBRS </w:t>
      </w:r>
      <w:r w:rsidRPr="00DC110A" w:rsidR="005F6776">
        <w:t xml:space="preserve">Alliance </w:t>
      </w:r>
      <w:r w:rsidRPr="00DC110A" w:rsidR="00192D92">
        <w:t xml:space="preserve">members sitting here today.  </w:t>
      </w:r>
      <w:r w:rsidRPr="00DC110A" w:rsidR="002552F6">
        <w:t xml:space="preserve">I have met with many of you over the years </w:t>
      </w:r>
      <w:r w:rsidRPr="00DC110A" w:rsidR="00192D92">
        <w:t>in my office, at conferences, and during on-site visits</w:t>
      </w:r>
      <w:r w:rsidRPr="00DC110A" w:rsidR="005F6776">
        <w:t>,</w:t>
      </w:r>
      <w:r w:rsidRPr="00DC110A" w:rsidR="00192D92">
        <w:t xml:space="preserve"> and your dedication is unsurpassed.</w:t>
      </w:r>
      <w:r w:rsidRPr="00DC110A" w:rsidR="002552F6">
        <w:t xml:space="preserve"> </w:t>
      </w:r>
      <w:r w:rsidRPr="00DC110A" w:rsidR="00192D92">
        <w:t xml:space="preserve"> </w:t>
      </w:r>
      <w:r w:rsidRPr="00DC110A" w:rsidR="00B3091E">
        <w:t>I</w:t>
      </w:r>
      <w:r w:rsidRPr="00DC110A" w:rsidR="002552F6">
        <w:t xml:space="preserve"> still</w:t>
      </w:r>
      <w:r w:rsidRPr="00DC110A" w:rsidR="00B3091E">
        <w:t xml:space="preserve"> remember </w:t>
      </w:r>
      <w:r w:rsidRPr="00DC110A" w:rsidR="002552F6">
        <w:t xml:space="preserve">the day </w:t>
      </w:r>
      <w:r w:rsidRPr="00DC110A" w:rsidR="00B3091E">
        <w:t xml:space="preserve">when Dave </w:t>
      </w:r>
      <w:r w:rsidRPr="00DC110A" w:rsidR="001278B6">
        <w:t>Wright</w:t>
      </w:r>
      <w:r w:rsidRPr="00DC110A" w:rsidR="00B3091E">
        <w:t xml:space="preserve"> and others </w:t>
      </w:r>
      <w:r w:rsidRPr="00DC110A" w:rsidR="00192D92">
        <w:t>informed me</w:t>
      </w:r>
      <w:r w:rsidRPr="00DC110A" w:rsidR="00B3091E">
        <w:t xml:space="preserve"> that</w:t>
      </w:r>
      <w:r w:rsidRPr="00DC110A" w:rsidR="0030042D">
        <w:t xml:space="preserve"> you had created a formal alliance.  </w:t>
      </w:r>
      <w:r w:rsidRPr="00DC110A" w:rsidR="00E447CB">
        <w:t xml:space="preserve">From </w:t>
      </w:r>
      <w:r w:rsidRPr="00DC110A" w:rsidR="00192D92">
        <w:t xml:space="preserve">those </w:t>
      </w:r>
      <w:r w:rsidRPr="00DC110A" w:rsidR="00E447CB">
        <w:t xml:space="preserve">six founding members, to 37 members in February 2017, to </w:t>
      </w:r>
      <w:r w:rsidRPr="00DC110A" w:rsidR="00192D92">
        <w:t xml:space="preserve">over </w:t>
      </w:r>
      <w:r w:rsidRPr="00DC110A" w:rsidR="00E447CB">
        <w:t xml:space="preserve">85 in May 2018, to 121 members today, </w:t>
      </w:r>
      <w:r w:rsidRPr="00DC110A" w:rsidR="0042165D">
        <w:t>t</w:t>
      </w:r>
      <w:r w:rsidRPr="00DC110A" w:rsidR="00E447CB">
        <w:t xml:space="preserve">hat is growth </w:t>
      </w:r>
      <w:bookmarkStart w:id="0" w:name="_Hlk7271474"/>
      <w:r w:rsidRPr="00DC110A" w:rsidR="00192D92">
        <w:t>–</w:t>
      </w:r>
      <w:bookmarkEnd w:id="0"/>
      <w:r w:rsidRPr="00DC110A" w:rsidR="00192D92">
        <w:t xml:space="preserve"> not to mention </w:t>
      </w:r>
      <w:r w:rsidRPr="00DC110A" w:rsidR="00F71EF7">
        <w:t xml:space="preserve">membership </w:t>
      </w:r>
      <w:r w:rsidRPr="00DC110A" w:rsidR="00192D92">
        <w:t xml:space="preserve">diversity – </w:t>
      </w:r>
      <w:r w:rsidRPr="00DC110A" w:rsidR="00E447CB">
        <w:t>that m</w:t>
      </w:r>
      <w:r w:rsidRPr="00DC110A" w:rsidR="0042165D">
        <w:t>ost</w:t>
      </w:r>
      <w:r w:rsidRPr="00DC110A" w:rsidR="00E447CB">
        <w:t xml:space="preserve"> trade associations would envy. </w:t>
      </w:r>
      <w:r w:rsidRPr="00DC110A" w:rsidR="0042165D">
        <w:t xml:space="preserve"> The CBRS Alliance has gone from infancy to maturity in </w:t>
      </w:r>
      <w:r w:rsidR="000F4E8F">
        <w:t xml:space="preserve">a nanosecond as measured in </w:t>
      </w:r>
      <w:r w:rsidRPr="00DC110A" w:rsidR="0042165D">
        <w:t>FCC</w:t>
      </w:r>
      <w:r w:rsidR="000F4E8F">
        <w:t xml:space="preserve"> time</w:t>
      </w:r>
      <w:r w:rsidRPr="00DC110A" w:rsidR="0042165D">
        <w:t xml:space="preserve">.  </w:t>
      </w:r>
      <w:r w:rsidRPr="00DC110A" w:rsidR="0030042D">
        <w:t>I</w:t>
      </w:r>
      <w:r w:rsidRPr="00DC110A" w:rsidR="0072607D">
        <w:t xml:space="preserve"> feel like I can say</w:t>
      </w:r>
      <w:r w:rsidRPr="00DC110A" w:rsidR="0030042D">
        <w:t xml:space="preserve"> that I knew you </w:t>
      </w:r>
      <w:r w:rsidRPr="00DC110A" w:rsidR="0080099C">
        <w:t>way back when</w:t>
      </w:r>
      <w:r w:rsidRPr="00DC110A" w:rsidR="0030042D">
        <w:t xml:space="preserve">, </w:t>
      </w:r>
      <w:r w:rsidRPr="00DC110A" w:rsidR="0080099C">
        <w:t xml:space="preserve">though </w:t>
      </w:r>
      <w:r w:rsidRPr="00DC110A" w:rsidR="0030042D">
        <w:t xml:space="preserve">without the embarrassing stories and photos. </w:t>
      </w:r>
    </w:p>
    <w:p w:rsidR="00F40A27" w:rsidRPr="00DC110A" w14:paraId="4CA111FB" w14:textId="5A3BB5DB"/>
    <w:p w:rsidR="001A3D42" w:rsidRPr="00DC110A" w14:paraId="299111F2" w14:textId="20231A39">
      <w:r w:rsidRPr="00DC110A">
        <w:t>And, you</w:t>
      </w:r>
      <w:r w:rsidRPr="00DC110A" w:rsidR="009B5D6F">
        <w:t>r</w:t>
      </w:r>
      <w:r w:rsidRPr="00DC110A">
        <w:t xml:space="preserve"> accomplishments have been many, not only </w:t>
      </w:r>
      <w:r w:rsidRPr="00DC110A" w:rsidR="00192D92">
        <w:t>when it comes to ensuring</w:t>
      </w:r>
      <w:r w:rsidRPr="00DC110A">
        <w:t xml:space="preserve"> the technological advancement of the 3.5 GHz band and promoting its many uses, but also </w:t>
      </w:r>
      <w:r w:rsidRPr="00DC110A" w:rsidR="00192D92">
        <w:t xml:space="preserve">in your </w:t>
      </w:r>
      <w:r w:rsidRPr="00DC110A">
        <w:t>advocacy before the Commission</w:t>
      </w:r>
      <w:r w:rsidRPr="00DC110A" w:rsidR="009B5D6F">
        <w:t xml:space="preserve">.  While I don’t have enough time to </w:t>
      </w:r>
      <w:r w:rsidRPr="00DC110A" w:rsidR="0080099C">
        <w:t xml:space="preserve">mention </w:t>
      </w:r>
      <w:r w:rsidRPr="00DC110A" w:rsidR="009B5D6F">
        <w:t xml:space="preserve">all that you have done, </w:t>
      </w:r>
      <w:r w:rsidRPr="00DC110A" w:rsidR="003D0F5B">
        <w:t>I</w:t>
      </w:r>
      <w:r w:rsidRPr="00DC110A" w:rsidR="00A57C45">
        <w:t xml:space="preserve"> would like to acknowledge </w:t>
      </w:r>
      <w:r w:rsidRPr="00DC110A" w:rsidR="00F71EF7">
        <w:t xml:space="preserve">and congratulate you on </w:t>
      </w:r>
      <w:r w:rsidRPr="00DC110A" w:rsidR="00A57C45">
        <w:t xml:space="preserve">some </w:t>
      </w:r>
      <w:r w:rsidRPr="00DC110A" w:rsidR="00F71EF7">
        <w:t xml:space="preserve">of your </w:t>
      </w:r>
      <w:r w:rsidRPr="00DC110A" w:rsidR="00A57C45">
        <w:t xml:space="preserve">achievements.  For instance, </w:t>
      </w:r>
      <w:r w:rsidRPr="00DC110A" w:rsidR="00104F65">
        <w:t xml:space="preserve">you launched </w:t>
      </w:r>
      <w:r w:rsidRPr="00DC110A" w:rsidR="00AE6779">
        <w:t>an entire brand,</w:t>
      </w:r>
      <w:r w:rsidRPr="00DC110A" w:rsidR="00104F65">
        <w:t xml:space="preserve"> </w:t>
      </w:r>
      <w:r w:rsidRPr="00DC110A" w:rsidR="00104F65">
        <w:t>OnGo</w:t>
      </w:r>
      <w:r w:rsidRPr="00DC110A" w:rsidR="00AE6779">
        <w:t>,</w:t>
      </w:r>
      <w:r w:rsidRPr="00DC110A" w:rsidR="00104F65">
        <w:t xml:space="preserve"> </w:t>
      </w:r>
      <w:r w:rsidRPr="00DC110A" w:rsidR="006A1D62">
        <w:t xml:space="preserve">at </w:t>
      </w:r>
      <w:r w:rsidRPr="00DC110A" w:rsidR="00F2295C">
        <w:t>last</w:t>
      </w:r>
      <w:r w:rsidRPr="00DC110A" w:rsidR="006A1D62">
        <w:t xml:space="preserve"> year’s Annual Members Meeting</w:t>
      </w:r>
      <w:r w:rsidRPr="00DC110A" w:rsidR="003C6064">
        <w:t xml:space="preserve"> – happy birthday by the way </w:t>
      </w:r>
      <w:r w:rsidRPr="00DC110A" w:rsidR="00474871">
        <w:t>–</w:t>
      </w:r>
      <w:r w:rsidRPr="00DC110A" w:rsidR="003C6064">
        <w:t xml:space="preserve"> </w:t>
      </w:r>
      <w:r w:rsidRPr="00DC110A" w:rsidR="00B7675B">
        <w:t xml:space="preserve">and </w:t>
      </w:r>
      <w:r w:rsidRPr="00DC110A" w:rsidR="009F7684">
        <w:t xml:space="preserve">created an </w:t>
      </w:r>
      <w:r w:rsidRPr="00DC110A" w:rsidR="00B7675B">
        <w:t xml:space="preserve">accompanying </w:t>
      </w:r>
      <w:r w:rsidRPr="00DC110A" w:rsidR="009F7684">
        <w:t>equipment testing and certification program</w:t>
      </w:r>
      <w:r w:rsidRPr="00DC110A" w:rsidR="00192D92">
        <w:t xml:space="preserve">. </w:t>
      </w:r>
      <w:r w:rsidRPr="00DC110A" w:rsidR="009F7684">
        <w:t xml:space="preserve"> Additionally, </w:t>
      </w:r>
      <w:r w:rsidRPr="00DC110A" w:rsidR="00663F5D">
        <w:t xml:space="preserve">you have formulated </w:t>
      </w:r>
      <w:r w:rsidRPr="00DC110A" w:rsidR="003D0F5B">
        <w:t xml:space="preserve">technical </w:t>
      </w:r>
      <w:r w:rsidRPr="00DC110A" w:rsidR="00104F65">
        <w:t>specifications</w:t>
      </w:r>
      <w:r w:rsidRPr="00DC110A" w:rsidR="00663F5D">
        <w:t>, built upon existing standards,</w:t>
      </w:r>
      <w:r w:rsidRPr="00DC110A" w:rsidR="003D0F5B">
        <w:t xml:space="preserve"> </w:t>
      </w:r>
      <w:r w:rsidRPr="00DC110A" w:rsidR="00663F5D">
        <w:t xml:space="preserve">to ensure the quality, interoperability, and security of </w:t>
      </w:r>
      <w:r w:rsidRPr="00DC110A" w:rsidR="00663F5D">
        <w:t>OnGo</w:t>
      </w:r>
      <w:r w:rsidRPr="00DC110A" w:rsidR="00663F5D">
        <w:t xml:space="preserve"> certified products</w:t>
      </w:r>
      <w:r w:rsidRPr="00DC110A" w:rsidR="00F71EF7">
        <w:t>.  In fact, you announced further</w:t>
      </w:r>
      <w:r w:rsidRPr="00DC110A" w:rsidR="00663F5D">
        <w:t xml:space="preserve"> refinements to LTE-based Network and Coexistence specifications earlier this month.</w:t>
      </w:r>
      <w:r w:rsidRPr="00DC110A" w:rsidR="009F7684">
        <w:t xml:space="preserve">  </w:t>
      </w:r>
      <w:r w:rsidRPr="00DC110A">
        <w:t xml:space="preserve">As part of this </w:t>
      </w:r>
      <w:r w:rsidRPr="00DC110A" w:rsidR="009F7684">
        <w:t xml:space="preserve">overall </w:t>
      </w:r>
      <w:r w:rsidRPr="00DC110A">
        <w:t xml:space="preserve">process, you have also authorized </w:t>
      </w:r>
      <w:r w:rsidRPr="00DC110A" w:rsidR="009F6528">
        <w:t>eleven</w:t>
      </w:r>
      <w:r w:rsidRPr="00DC110A">
        <w:t xml:space="preserve"> </w:t>
      </w:r>
      <w:r w:rsidRPr="00DC110A" w:rsidR="00C33078">
        <w:t>OnGo</w:t>
      </w:r>
      <w:r w:rsidRPr="00DC110A" w:rsidR="00C33078">
        <w:t xml:space="preserve"> </w:t>
      </w:r>
      <w:r w:rsidRPr="00DC110A">
        <w:t xml:space="preserve">test labs </w:t>
      </w:r>
      <w:r w:rsidRPr="00DC110A" w:rsidR="00337479">
        <w:t xml:space="preserve">and </w:t>
      </w:r>
      <w:r w:rsidRPr="00DC110A">
        <w:t>1</w:t>
      </w:r>
      <w:r w:rsidRPr="00DC110A" w:rsidR="00C33078">
        <w:t>6</w:t>
      </w:r>
      <w:r w:rsidRPr="00DC110A">
        <w:t xml:space="preserve"> devices have </w:t>
      </w:r>
      <w:r w:rsidRPr="00DC110A" w:rsidR="00C33078">
        <w:t xml:space="preserve">received </w:t>
      </w:r>
      <w:r w:rsidRPr="00DC110A" w:rsidR="00C33078">
        <w:t>OnGo</w:t>
      </w:r>
      <w:r w:rsidRPr="00DC110A">
        <w:t xml:space="preserve"> certification</w:t>
      </w:r>
      <w:r w:rsidRPr="00DC110A" w:rsidR="00C33078">
        <w:t>s</w:t>
      </w:r>
      <w:r w:rsidRPr="00DC110A" w:rsidR="00337479">
        <w:t>.</w:t>
      </w:r>
      <w:r w:rsidRPr="00DC110A">
        <w:t xml:space="preserve"> </w:t>
      </w:r>
      <w:r w:rsidRPr="00DC110A" w:rsidR="00337479">
        <w:t xml:space="preserve"> </w:t>
      </w:r>
      <w:bookmarkStart w:id="1" w:name="_Hlk7447352"/>
      <w:r w:rsidRPr="00DC110A" w:rsidR="00337479">
        <w:t xml:space="preserve">Further, our database shows that </w:t>
      </w:r>
      <w:r w:rsidRPr="00DC110A" w:rsidR="00474871">
        <w:t>33 authorizations for unique FCC IDs have been approved for CBRS devices and user equipment.</w:t>
      </w:r>
      <w:bookmarkEnd w:id="1"/>
    </w:p>
    <w:p w:rsidR="003D0F5B" w:rsidRPr="00DC110A" w14:paraId="7CFF4613" w14:textId="68303545"/>
    <w:p w:rsidR="00233C53" w:rsidRPr="00DC110A" w:rsidP="00917B1D" w14:paraId="7FE22588" w14:textId="51782F20">
      <w:r w:rsidRPr="00DC110A">
        <w:t>Th</w:t>
      </w:r>
      <w:r w:rsidRPr="00DC110A" w:rsidR="00E447CB">
        <w:t>is</w:t>
      </w:r>
      <w:r w:rsidRPr="00DC110A">
        <w:t xml:space="preserve"> brings me to </w:t>
      </w:r>
      <w:r w:rsidRPr="00DC110A" w:rsidR="00276B20">
        <w:t>your</w:t>
      </w:r>
      <w:r w:rsidRPr="00DC110A">
        <w:t xml:space="preserve"> effort</w:t>
      </w:r>
      <w:r w:rsidRPr="00DC110A" w:rsidR="00276B20">
        <w:t>s</w:t>
      </w:r>
      <w:r w:rsidRPr="00DC110A" w:rsidR="008C32C1">
        <w:t>, along with</w:t>
      </w:r>
      <w:r w:rsidRPr="00DC110A" w:rsidR="00276B20">
        <w:t xml:space="preserve"> those of your members</w:t>
      </w:r>
      <w:r w:rsidRPr="00DC110A" w:rsidR="008C32C1">
        <w:t>,</w:t>
      </w:r>
      <w:r w:rsidRPr="00DC110A" w:rsidR="00276B20">
        <w:t xml:space="preserve"> to</w:t>
      </w:r>
      <w:r w:rsidRPr="00DC110A">
        <w:t xml:space="preserve"> work with </w:t>
      </w:r>
      <w:r w:rsidRPr="00DC110A" w:rsidR="00561B94">
        <w:t>the Commission</w:t>
      </w:r>
      <w:r w:rsidRPr="00DC110A" w:rsidR="00E447CB">
        <w:t xml:space="preserve"> </w:t>
      </w:r>
      <w:r w:rsidRPr="00DC110A" w:rsidR="00561B94">
        <w:t>to</w:t>
      </w:r>
      <w:r w:rsidRPr="00DC110A" w:rsidR="00E447CB">
        <w:t xml:space="preserve"> revisit the 3.5 GHz rules.  </w:t>
      </w:r>
      <w:r w:rsidRPr="00DC110A" w:rsidR="009664D0">
        <w:t xml:space="preserve">I want to thank you all for participating in good faith, which enabled the Commission to come to a resolution.  </w:t>
      </w:r>
      <w:r w:rsidRPr="00DC110A" w:rsidR="0042165D">
        <w:t>While I recognize that there are diver</w:t>
      </w:r>
      <w:r w:rsidRPr="00DC110A" w:rsidR="00964C79">
        <w:t xml:space="preserve">gent views </w:t>
      </w:r>
      <w:r w:rsidRPr="00DC110A" w:rsidR="00F71EF7">
        <w:t>within</w:t>
      </w:r>
      <w:r w:rsidRPr="00DC110A" w:rsidR="00276B20">
        <w:t xml:space="preserve"> this room</w:t>
      </w:r>
      <w:r w:rsidRPr="00DC110A" w:rsidR="0042165D">
        <w:t>, I</w:t>
      </w:r>
      <w:r w:rsidRPr="00DC110A" w:rsidR="009664D0">
        <w:t xml:space="preserve"> </w:t>
      </w:r>
      <w:r w:rsidRPr="00DC110A" w:rsidR="0042165D">
        <w:t xml:space="preserve">considered </w:t>
      </w:r>
      <w:r w:rsidRPr="00DC110A" w:rsidR="00BA494A">
        <w:t xml:space="preserve">each </w:t>
      </w:r>
      <w:r w:rsidRPr="00DC110A" w:rsidR="00AE6779">
        <w:t>of your</w:t>
      </w:r>
      <w:r w:rsidRPr="00DC110A" w:rsidR="0042165D">
        <w:t xml:space="preserve"> viewpoints</w:t>
      </w:r>
      <w:r w:rsidRPr="00DC110A" w:rsidR="00AE6779">
        <w:t xml:space="preserve">, including </w:t>
      </w:r>
      <w:r w:rsidRPr="00DC110A" w:rsidR="003C17FE">
        <w:t>constructive criticism</w:t>
      </w:r>
      <w:r w:rsidRPr="00DC110A" w:rsidR="00AE6779">
        <w:t>,</w:t>
      </w:r>
      <w:r w:rsidRPr="00DC110A" w:rsidR="003C17FE">
        <w:t xml:space="preserve"> and </w:t>
      </w:r>
      <w:r w:rsidRPr="00DC110A" w:rsidR="008E38C2">
        <w:t xml:space="preserve">we </w:t>
      </w:r>
      <w:r w:rsidRPr="00DC110A" w:rsidR="003C17FE">
        <w:t>came up with a compromise for</w:t>
      </w:r>
      <w:r w:rsidRPr="00DC110A" w:rsidR="00964C79">
        <w:t xml:space="preserve"> </w:t>
      </w:r>
      <w:r w:rsidRPr="00DC110A" w:rsidR="00346D86">
        <w:t>PALs</w:t>
      </w:r>
      <w:r w:rsidRPr="00DC110A" w:rsidR="00AE6779">
        <w:t xml:space="preserve"> and technical rule changes</w:t>
      </w:r>
      <w:r w:rsidRPr="00DC110A" w:rsidR="003C17FE">
        <w:t xml:space="preserve"> that worked for the majority of interested parties.  </w:t>
      </w:r>
      <w:r w:rsidRPr="00DC110A" w:rsidR="00E447CB">
        <w:t xml:space="preserve">I </w:t>
      </w:r>
      <w:r w:rsidRPr="00DC110A" w:rsidR="00AE6779">
        <w:t xml:space="preserve">have repeatedly thanked </w:t>
      </w:r>
      <w:r w:rsidRPr="00DC110A" w:rsidR="003C17FE">
        <w:t xml:space="preserve">the Chairman </w:t>
      </w:r>
      <w:r w:rsidRPr="00DC110A" w:rsidR="00AE6779">
        <w:t>for</w:t>
      </w:r>
      <w:r w:rsidRPr="00DC110A" w:rsidR="003C17FE">
        <w:t xml:space="preserve"> the opportunity to lead this project</w:t>
      </w:r>
      <w:r w:rsidRPr="00DC110A" w:rsidR="00346D86">
        <w:t>, but</w:t>
      </w:r>
      <w:r w:rsidRPr="00DC110A" w:rsidR="00AE6779">
        <w:t xml:space="preserve"> I would like to take this opportunity </w:t>
      </w:r>
      <w:r w:rsidRPr="00DC110A" w:rsidR="008C32C1">
        <w:t>to publicly</w:t>
      </w:r>
      <w:r w:rsidRPr="00DC110A" w:rsidR="003C17FE">
        <w:t xml:space="preserve"> tha</w:t>
      </w:r>
      <w:r w:rsidRPr="00DC110A" w:rsidR="00A31371">
        <w:t>nk</w:t>
      </w:r>
      <w:r w:rsidRPr="00DC110A" w:rsidR="003C17FE">
        <w:t xml:space="preserve"> the hardworking staff of the </w:t>
      </w:r>
      <w:r w:rsidRPr="00DC110A" w:rsidR="003C6064">
        <w:t xml:space="preserve">Commission’s </w:t>
      </w:r>
      <w:r w:rsidRPr="00DC110A" w:rsidR="003C17FE">
        <w:t xml:space="preserve">Wireless Telecommunications Bureau and </w:t>
      </w:r>
      <w:r w:rsidRPr="00DC110A" w:rsidR="00A31371">
        <w:t xml:space="preserve">Office of Engineering and Technology for their past and continuing efforts to make this band a success. </w:t>
      </w:r>
      <w:r w:rsidRPr="00DC110A" w:rsidR="00AE6779">
        <w:t xml:space="preserve"> I know </w:t>
      </w:r>
      <w:r w:rsidRPr="00DC110A" w:rsidR="001545AA">
        <w:t>that</w:t>
      </w:r>
      <w:r w:rsidRPr="00DC110A" w:rsidR="00AE6779">
        <w:t xml:space="preserve"> they communicate with the CBRS Alliance regularly, and this constant communication helps us spot issues</w:t>
      </w:r>
      <w:r w:rsidRPr="00DC110A" w:rsidR="009664D0">
        <w:t xml:space="preserve"> and problems</w:t>
      </w:r>
      <w:r w:rsidRPr="00DC110A" w:rsidR="00AE6779">
        <w:t xml:space="preserve"> early on and allows us to follow up with our federal agency partners to reduce delays.</w:t>
      </w:r>
      <w:r w:rsidRPr="00DC110A" w:rsidR="003C17FE">
        <w:t xml:space="preserve">  </w:t>
      </w:r>
    </w:p>
    <w:p w:rsidR="009B5D6F" w:rsidRPr="00DC110A" w:rsidP="008563B1" w14:paraId="53B8F5BC" w14:textId="592F30AE"/>
    <w:p w:rsidR="00534A1E" w:rsidRPr="00DC110A" w:rsidP="008563B1" w14:paraId="026B69F1" w14:textId="51084E49">
      <w:pPr>
        <w:rPr>
          <w:i/>
        </w:rPr>
      </w:pPr>
      <w:r w:rsidRPr="00DC110A">
        <w:rPr>
          <w:i/>
        </w:rPr>
        <w:t xml:space="preserve">CBRS </w:t>
      </w:r>
      <w:r w:rsidRPr="00DC110A" w:rsidR="002F3B8E">
        <w:rPr>
          <w:i/>
        </w:rPr>
        <w:t>Status Update</w:t>
      </w:r>
    </w:p>
    <w:p w:rsidR="00534A1E" w:rsidRPr="00DC110A" w:rsidP="008563B1" w14:paraId="44D55A47" w14:textId="77777777"/>
    <w:p w:rsidR="00F71EF7" w:rsidRPr="00DC110A" w:rsidP="008563B1" w14:paraId="7333347D" w14:textId="43BACD03">
      <w:r w:rsidRPr="00DC110A">
        <w:t xml:space="preserve">Left on </w:t>
      </w:r>
      <w:r w:rsidRPr="00DC110A" w:rsidR="007D0FB8">
        <w:t>the Commission’s</w:t>
      </w:r>
      <w:r w:rsidRPr="00DC110A">
        <w:t xml:space="preserve"> plate</w:t>
      </w:r>
      <w:r w:rsidRPr="00DC110A" w:rsidR="007C652E">
        <w:t xml:space="preserve"> </w:t>
      </w:r>
      <w:r w:rsidRPr="00DC110A" w:rsidR="007C095A">
        <w:t>to</w:t>
      </w:r>
      <w:r w:rsidRPr="00DC110A" w:rsidR="007C652E">
        <w:t xml:space="preserve"> get CBRS fully operational</w:t>
      </w:r>
      <w:r w:rsidRPr="00DC110A">
        <w:t xml:space="preserve"> is </w:t>
      </w:r>
      <w:r w:rsidRPr="00DC110A" w:rsidR="007D0FB8">
        <w:t xml:space="preserve">concluding the </w:t>
      </w:r>
      <w:r w:rsidRPr="00DC110A" w:rsidR="001A714D">
        <w:t xml:space="preserve">review and </w:t>
      </w:r>
      <w:r w:rsidRPr="00DC110A" w:rsidR="007D0FB8">
        <w:t xml:space="preserve">approval of </w:t>
      </w:r>
      <w:r w:rsidRPr="00DC110A" w:rsidR="005F4D64">
        <w:t xml:space="preserve">the </w:t>
      </w:r>
      <w:r w:rsidRPr="00DC110A" w:rsidR="007B3EF5">
        <w:t>Spectrum Access System</w:t>
      </w:r>
      <w:r w:rsidRPr="00DC110A" w:rsidR="007D0FB8">
        <w:t>s</w:t>
      </w:r>
      <w:r w:rsidRPr="00DC110A" w:rsidR="007B3EF5">
        <w:t xml:space="preserve">, or </w:t>
      </w:r>
      <w:r w:rsidRPr="00DC110A" w:rsidR="005F4D64">
        <w:t>SAS</w:t>
      </w:r>
      <w:r w:rsidRPr="00DC110A" w:rsidR="007B3EF5">
        <w:t>,</w:t>
      </w:r>
      <w:r w:rsidRPr="00DC110A" w:rsidR="005F4D64">
        <w:t xml:space="preserve"> and</w:t>
      </w:r>
      <w:r w:rsidRPr="00DC110A" w:rsidR="007B3EF5">
        <w:t xml:space="preserve"> Environmental Sensing Capability</w:t>
      </w:r>
      <w:r w:rsidRPr="00DC110A" w:rsidR="003E4E0B">
        <w:t xml:space="preserve"> system</w:t>
      </w:r>
      <w:r w:rsidRPr="00DC110A" w:rsidR="007D0FB8">
        <w:t>s</w:t>
      </w:r>
      <w:r w:rsidRPr="00DC110A" w:rsidR="007B3EF5">
        <w:t xml:space="preserve">, </w:t>
      </w:r>
      <w:r w:rsidRPr="00DC110A" w:rsidR="003E4E0B">
        <w:t xml:space="preserve">commonly referred to as the </w:t>
      </w:r>
      <w:r w:rsidRPr="00DC110A" w:rsidR="005F4D64">
        <w:t xml:space="preserve">ESC.  As many of you know, I have been working with the leadership of the CBRS Alliance to help make sure this process stays on track.  While </w:t>
      </w:r>
      <w:r w:rsidRPr="00DC110A" w:rsidR="003E4E0B">
        <w:t xml:space="preserve">some steps </w:t>
      </w:r>
      <w:r w:rsidRPr="00DC110A" w:rsidR="00663F5D">
        <w:t xml:space="preserve">experienced </w:t>
      </w:r>
      <w:r w:rsidRPr="00DC110A">
        <w:t xml:space="preserve">unfortunate </w:t>
      </w:r>
      <w:r w:rsidRPr="00DC110A" w:rsidR="00663F5D">
        <w:t>delays</w:t>
      </w:r>
      <w:r w:rsidRPr="00DC110A" w:rsidR="003E4E0B">
        <w:t xml:space="preserve"> and </w:t>
      </w:r>
      <w:r w:rsidRPr="00DC110A" w:rsidR="005F4D64">
        <w:t>this process has taken</w:t>
      </w:r>
      <w:r w:rsidRPr="00DC110A" w:rsidR="00E71976">
        <w:t xml:space="preserve"> far </w:t>
      </w:r>
      <w:r w:rsidRPr="00DC110A" w:rsidR="005F4D64">
        <w:t xml:space="preserve">longer than </w:t>
      </w:r>
      <w:r w:rsidRPr="00DC110A" w:rsidR="001A714D">
        <w:t>anyone</w:t>
      </w:r>
      <w:r w:rsidRPr="00DC110A" w:rsidR="005F4D64">
        <w:t xml:space="preserve"> would have liked, </w:t>
      </w:r>
      <w:r w:rsidRPr="00DC110A" w:rsidR="001A714D">
        <w:t>it</w:t>
      </w:r>
      <w:r w:rsidRPr="00DC110A" w:rsidR="005F4D64">
        <w:t xml:space="preserve"> </w:t>
      </w:r>
      <w:r w:rsidRPr="00DC110A" w:rsidR="00663F5D">
        <w:t>appear</w:t>
      </w:r>
      <w:r w:rsidRPr="00DC110A" w:rsidR="006176B4">
        <w:t>s</w:t>
      </w:r>
      <w:r w:rsidRPr="00DC110A" w:rsidR="00663F5D">
        <w:t xml:space="preserve"> to be near</w:t>
      </w:r>
      <w:r w:rsidRPr="00DC110A" w:rsidR="0082476C">
        <w:t>ing</w:t>
      </w:r>
      <w:r w:rsidRPr="00DC110A" w:rsidR="00663F5D">
        <w:t xml:space="preserve"> </w:t>
      </w:r>
      <w:r w:rsidRPr="00DC110A" w:rsidR="005F4D64">
        <w:t xml:space="preserve">the end.  </w:t>
      </w:r>
    </w:p>
    <w:p w:rsidR="00F71EF7" w:rsidRPr="00DC110A" w:rsidP="008563B1" w14:paraId="35E01469" w14:textId="77777777"/>
    <w:p w:rsidR="00297D1D" w:rsidRPr="00DC110A" w:rsidP="008563B1" w14:paraId="5B7C0BF6" w14:textId="29FC2E68">
      <w:r w:rsidRPr="00DC110A">
        <w:t xml:space="preserve">Originally, I </w:t>
      </w:r>
      <w:r w:rsidRPr="00DC110A" w:rsidR="00663F5D">
        <w:t>expressed</w:t>
      </w:r>
      <w:r w:rsidRPr="00DC110A">
        <w:t xml:space="preserve"> grave concerns that the ESC </w:t>
      </w:r>
      <w:r w:rsidRPr="00DC110A" w:rsidR="00C56C8D">
        <w:t xml:space="preserve">review process </w:t>
      </w:r>
      <w:r w:rsidRPr="00DC110A">
        <w:t xml:space="preserve">was falling behind.  </w:t>
      </w:r>
      <w:r w:rsidRPr="00DC110A" w:rsidR="005F4D64">
        <w:t xml:space="preserve">I must admit that I never expected </w:t>
      </w:r>
      <w:r w:rsidRPr="00DC110A" w:rsidR="00EA6327">
        <w:t>it</w:t>
      </w:r>
      <w:r w:rsidRPr="00DC110A" w:rsidR="005F4D64">
        <w:t xml:space="preserve"> to </w:t>
      </w:r>
      <w:r w:rsidRPr="00DC110A">
        <w:t xml:space="preserve">leapfrog </w:t>
      </w:r>
      <w:r w:rsidRPr="00DC110A" w:rsidR="00663F5D">
        <w:t xml:space="preserve">ahead of </w:t>
      </w:r>
      <w:r w:rsidRPr="00DC110A">
        <w:t xml:space="preserve">the SAS </w:t>
      </w:r>
      <w:r w:rsidRPr="00DC110A" w:rsidR="00D33394">
        <w:t xml:space="preserve">testing and </w:t>
      </w:r>
      <w:r w:rsidRPr="00DC110A">
        <w:t>development process</w:t>
      </w:r>
      <w:r w:rsidRPr="00DC110A" w:rsidR="00663F5D">
        <w:t xml:space="preserve">.  But, the three “first wave” ESC applicants completed the laboratory testing, and </w:t>
      </w:r>
      <w:r w:rsidRPr="00DC110A" w:rsidR="001A714D">
        <w:t xml:space="preserve">just </w:t>
      </w:r>
      <w:r w:rsidRPr="00DC110A" w:rsidR="00663F5D">
        <w:t>y</w:t>
      </w:r>
      <w:r w:rsidRPr="00DC110A">
        <w:t xml:space="preserve">esterday, after reviewing the </w:t>
      </w:r>
      <w:r w:rsidRPr="00DC110A" w:rsidR="00663F5D">
        <w:t>lab</w:t>
      </w:r>
      <w:r w:rsidRPr="00DC110A">
        <w:t xml:space="preserve"> reports</w:t>
      </w:r>
      <w:r w:rsidRPr="00DC110A" w:rsidR="004A2CA9">
        <w:t>,</w:t>
      </w:r>
      <w:r w:rsidRPr="00DC110A">
        <w:t xml:space="preserve"> the Commission staff approved the</w:t>
      </w:r>
      <w:r w:rsidRPr="00DC110A" w:rsidR="00D33394">
        <w:t>s</w:t>
      </w:r>
      <w:r w:rsidRPr="00DC110A">
        <w:t xml:space="preserve">e systems.  These operators are basically </w:t>
      </w:r>
      <w:r w:rsidRPr="00DC110A" w:rsidR="00663F5D">
        <w:t>good</w:t>
      </w:r>
      <w:r w:rsidRPr="00DC110A">
        <w:t xml:space="preserve"> to go </w:t>
      </w:r>
      <w:r w:rsidRPr="00DC110A" w:rsidR="00663F5D">
        <w:t>once</w:t>
      </w:r>
      <w:r w:rsidRPr="00DC110A">
        <w:t xml:space="preserve"> </w:t>
      </w:r>
      <w:r w:rsidRPr="00DC110A" w:rsidR="00D33394">
        <w:t>they</w:t>
      </w:r>
      <w:r w:rsidRPr="00DC110A">
        <w:t xml:space="preserve"> get </w:t>
      </w:r>
      <w:r w:rsidRPr="00DC110A" w:rsidR="00D33394">
        <w:t>their specific deployments approved</w:t>
      </w:r>
      <w:r w:rsidRPr="00DC110A">
        <w:t xml:space="preserve"> through the established registration system</w:t>
      </w:r>
      <w:r w:rsidRPr="00DC110A" w:rsidR="00D33394">
        <w:t xml:space="preserve">, which the Commission </w:t>
      </w:r>
      <w:r w:rsidRPr="00DC110A" w:rsidR="00176C36">
        <w:t xml:space="preserve">is committed to </w:t>
      </w:r>
      <w:r w:rsidRPr="00DC110A" w:rsidR="0053479C">
        <w:t>completing</w:t>
      </w:r>
      <w:r w:rsidRPr="00DC110A" w:rsidR="00D33394">
        <w:t xml:space="preserve"> quickly,</w:t>
      </w:r>
      <w:r w:rsidRPr="00DC110A">
        <w:t xml:space="preserve"> and </w:t>
      </w:r>
      <w:r w:rsidRPr="00DC110A" w:rsidR="00D33394">
        <w:t xml:space="preserve">as soon as there is an operational SAS. </w:t>
      </w:r>
      <w:r w:rsidRPr="00DC110A">
        <w:t xml:space="preserve">  </w:t>
      </w:r>
    </w:p>
    <w:p w:rsidR="00D33394" w:rsidRPr="00DC110A" w:rsidP="008563B1" w14:paraId="251EA1C1" w14:textId="23302EE0"/>
    <w:p w:rsidR="00D33394" w:rsidRPr="00DC110A" w:rsidP="008563B1" w14:paraId="0A82FEFA" w14:textId="2553828C">
      <w:r w:rsidRPr="00DC110A">
        <w:t xml:space="preserve">Unfortunately, the </w:t>
      </w:r>
      <w:r w:rsidRPr="00DC110A">
        <w:t>SAS testing is still in progress.  In fact, tr</w:t>
      </w:r>
      <w:r w:rsidR="000F4E8F">
        <w:t>a</w:t>
      </w:r>
      <w:r w:rsidRPr="00DC110A">
        <w:t>nch</w:t>
      </w:r>
      <w:r w:rsidR="000F4E8F">
        <w:t>e</w:t>
      </w:r>
      <w:r w:rsidRPr="00DC110A">
        <w:t xml:space="preserve"> 3 testing is expected to be completed today</w:t>
      </w:r>
      <w:r w:rsidRPr="00DC110A" w:rsidR="008277B9">
        <w:t xml:space="preserve"> a</w:t>
      </w:r>
      <w:r w:rsidRPr="00DC110A" w:rsidR="005F579E">
        <w:t>t some point</w:t>
      </w:r>
      <w:r w:rsidRPr="00DC110A">
        <w:t xml:space="preserve">.  Hopefully, </w:t>
      </w:r>
      <w:r w:rsidRPr="00DC110A" w:rsidR="003C6064">
        <w:t>the representative</w:t>
      </w:r>
      <w:r w:rsidRPr="00DC110A" w:rsidR="007D0FB8">
        <w:t xml:space="preserve"> </w:t>
      </w:r>
      <w:r w:rsidRPr="00DC110A" w:rsidR="003C6064">
        <w:t>from</w:t>
      </w:r>
      <w:r w:rsidRPr="00DC110A" w:rsidR="00193466">
        <w:t xml:space="preserve"> NTIA, </w:t>
      </w:r>
      <w:r w:rsidRPr="00DC110A" w:rsidR="0055127F">
        <w:t>y</w:t>
      </w:r>
      <w:r w:rsidRPr="00DC110A" w:rsidR="00193466">
        <w:t xml:space="preserve">our next speaker, </w:t>
      </w:r>
      <w:r w:rsidRPr="00DC110A">
        <w:t xml:space="preserve">has some good news for us.  </w:t>
      </w:r>
      <w:r w:rsidRPr="00DC110A" w:rsidR="001D7384">
        <w:t>As soon as tr</w:t>
      </w:r>
      <w:r w:rsidR="000F4E8F">
        <w:t>anche</w:t>
      </w:r>
      <w:r w:rsidRPr="00DC110A" w:rsidR="001D7384">
        <w:t xml:space="preserve"> 3 testing is complete, i</w:t>
      </w:r>
      <w:r w:rsidRPr="00DC110A">
        <w:t xml:space="preserve">t is my understanding that the SAS applicants will get a preliminary report in </w:t>
      </w:r>
      <w:r w:rsidRPr="00DC110A" w:rsidR="009F6528">
        <w:t xml:space="preserve">five </w:t>
      </w:r>
      <w:r w:rsidRPr="00DC110A">
        <w:t xml:space="preserve">days and the </w:t>
      </w:r>
      <w:r w:rsidRPr="00DC110A" w:rsidR="001D7384">
        <w:t>final</w:t>
      </w:r>
      <w:r w:rsidRPr="00DC110A">
        <w:t xml:space="preserve"> test report in 30 days.  Once the Commission gets the reports and sends them to DOD and NTIA, we </w:t>
      </w:r>
      <w:r w:rsidRPr="00DC110A" w:rsidR="0018051D">
        <w:t>will need to</w:t>
      </w:r>
      <w:r w:rsidRPr="00DC110A">
        <w:t xml:space="preserve"> approve them </w:t>
      </w:r>
      <w:r w:rsidRPr="00DC110A" w:rsidR="00B25D58">
        <w:t xml:space="preserve">quickly </w:t>
      </w:r>
      <w:r w:rsidRPr="00DC110A">
        <w:t>so that the initial commercial deployment phase</w:t>
      </w:r>
      <w:r w:rsidRPr="00DC110A" w:rsidR="00B37081">
        <w:t xml:space="preserve"> can proceed very soon, hopefully </w:t>
      </w:r>
      <w:r w:rsidRPr="00DC110A" w:rsidR="0082476C">
        <w:t>with</w:t>
      </w:r>
      <w:r w:rsidRPr="00DC110A" w:rsidR="00D84DF0">
        <w:t xml:space="preserve">in a few weeks </w:t>
      </w:r>
      <w:r w:rsidRPr="00DC110A" w:rsidR="0082476C">
        <w:t>of today</w:t>
      </w:r>
      <w:r w:rsidRPr="00DC110A">
        <w:t xml:space="preserve">.  </w:t>
      </w:r>
      <w:r w:rsidRPr="00DC110A" w:rsidR="00B25D58">
        <w:t>I will continue to push to make sure the FCC does its part.  Frankly, a</w:t>
      </w:r>
      <w:r w:rsidRPr="00DC110A" w:rsidR="002D6DAE">
        <w:t xml:space="preserve">ll parties have been working closely together throughout this process, so the FCC and federal agencies should be able to </w:t>
      </w:r>
      <w:r w:rsidRPr="00DC110A">
        <w:t xml:space="preserve">expedite </w:t>
      </w:r>
      <w:r w:rsidRPr="00DC110A" w:rsidR="0055127F">
        <w:t>final</w:t>
      </w:r>
      <w:r w:rsidRPr="00DC110A">
        <w:t xml:space="preserve"> review</w:t>
      </w:r>
      <w:r w:rsidRPr="00DC110A" w:rsidR="002D6DAE">
        <w:t>.</w:t>
      </w:r>
      <w:r w:rsidRPr="00DC110A">
        <w:t xml:space="preserve">  </w:t>
      </w:r>
    </w:p>
    <w:p w:rsidR="00805FB0" w:rsidRPr="00DC110A" w14:paraId="542EED59" w14:textId="2754432E"/>
    <w:p w:rsidR="004C4705" w:rsidRPr="00DC110A" w14:paraId="499F7AA3" w14:textId="27B39E6D">
      <w:r w:rsidRPr="00DC110A">
        <w:t>While I am on the topic</w:t>
      </w:r>
      <w:r w:rsidRPr="00DC110A" w:rsidR="00805FB0">
        <w:t>, people have been contemplating how the</w:t>
      </w:r>
      <w:r w:rsidRPr="00DC110A" w:rsidR="00176C36">
        <w:t>se</w:t>
      </w:r>
      <w:r w:rsidRPr="00DC110A" w:rsidR="00805FB0">
        <w:t xml:space="preserve"> various systems </w:t>
      </w:r>
      <w:r w:rsidRPr="00DC110A" w:rsidR="00176C36">
        <w:t>designed to facilitate the 3.5 GHz sharing model and protect Na</w:t>
      </w:r>
      <w:r w:rsidRPr="00DC110A">
        <w:t>v</w:t>
      </w:r>
      <w:r w:rsidRPr="00DC110A" w:rsidR="00176C36">
        <w:t xml:space="preserve">y radar incumbents </w:t>
      </w:r>
      <w:r w:rsidRPr="00DC110A" w:rsidR="00805FB0">
        <w:t xml:space="preserve">would be financed and maintained.  </w:t>
      </w:r>
      <w:r w:rsidRPr="00DC110A" w:rsidR="00176C36">
        <w:t>We got an indication, l</w:t>
      </w:r>
      <w:r w:rsidRPr="00DC110A" w:rsidR="00805FB0">
        <w:t xml:space="preserve">ast month, </w:t>
      </w:r>
      <w:r w:rsidRPr="00DC110A" w:rsidR="00176C36">
        <w:t xml:space="preserve">when </w:t>
      </w:r>
      <w:r w:rsidRPr="00DC110A" w:rsidR="006E12BB">
        <w:t>one SAS operator</w:t>
      </w:r>
      <w:r w:rsidRPr="00DC110A" w:rsidR="00805FB0">
        <w:t xml:space="preserve"> announced a </w:t>
      </w:r>
      <w:r w:rsidRPr="00DC110A" w:rsidR="00475D80">
        <w:t xml:space="preserve">monthly </w:t>
      </w:r>
      <w:r w:rsidRPr="00DC110A" w:rsidR="00805FB0">
        <w:t>$2.25 charge per household for fixed wireless services</w:t>
      </w:r>
      <w:r w:rsidRPr="00DC110A" w:rsidR="00921874">
        <w:t>, which covers the fixed wireless tower and the consumer’s receiver</w:t>
      </w:r>
      <w:r w:rsidRPr="00DC110A">
        <w:t>.  Other offerings</w:t>
      </w:r>
      <w:r w:rsidRPr="00DC110A" w:rsidR="00176C36">
        <w:t>,</w:t>
      </w:r>
      <w:r w:rsidRPr="00DC110A">
        <w:t xml:space="preserve"> such as private networks or Internet of Things</w:t>
      </w:r>
      <w:r w:rsidRPr="00DC110A" w:rsidR="00176C36">
        <w:t>,</w:t>
      </w:r>
      <w:r w:rsidRPr="00DC110A">
        <w:t xml:space="preserve"> may have a different pricing model.  </w:t>
      </w:r>
      <w:r w:rsidRPr="00DC110A" w:rsidR="00176C36">
        <w:t>While o</w:t>
      </w:r>
      <w:r w:rsidRPr="00DC110A">
        <w:t xml:space="preserve">ther SAS providers have not gone on the record, </w:t>
      </w:r>
      <w:r w:rsidRPr="00DC110A" w:rsidR="00176C36">
        <w:t>$2.25 per month seems quite profitable</w:t>
      </w:r>
      <w:r w:rsidRPr="00DC110A" w:rsidR="001C6DF9">
        <w:t>, which is not a bad thing per se</w:t>
      </w:r>
      <w:r w:rsidRPr="00DC110A" w:rsidR="00176C36">
        <w:t xml:space="preserve">.  </w:t>
      </w:r>
      <w:r w:rsidRPr="00DC110A" w:rsidR="003C2DAB">
        <w:t xml:space="preserve">In fact, I happily will defend American capitalism and </w:t>
      </w:r>
      <w:r w:rsidRPr="00DC110A" w:rsidR="00B54274">
        <w:t xml:space="preserve">a firm generating </w:t>
      </w:r>
      <w:r w:rsidRPr="00DC110A" w:rsidR="003C2DAB">
        <w:t>profits</w:t>
      </w:r>
      <w:r w:rsidRPr="00DC110A" w:rsidR="00B54274">
        <w:t xml:space="preserve"> against any </w:t>
      </w:r>
      <w:r w:rsidRPr="00DC110A" w:rsidR="00C047E7">
        <w:t>critics</w:t>
      </w:r>
      <w:r w:rsidRPr="00DC110A" w:rsidR="00B54274">
        <w:t>.</w:t>
      </w:r>
      <w:r w:rsidRPr="00DC110A" w:rsidR="00176C36">
        <w:t xml:space="preserve">  However, o</w:t>
      </w:r>
      <w:r w:rsidRPr="00DC110A">
        <w:t xml:space="preserve">ne </w:t>
      </w:r>
      <w:r w:rsidRPr="00DC110A" w:rsidR="00AE37E0">
        <w:t>must</w:t>
      </w:r>
      <w:r w:rsidRPr="00DC110A">
        <w:t xml:space="preserve"> expect that competition </w:t>
      </w:r>
      <w:r w:rsidRPr="00DC110A" w:rsidR="00327506">
        <w:t xml:space="preserve">among </w:t>
      </w:r>
      <w:r w:rsidRPr="00DC110A">
        <w:t xml:space="preserve">SAS operators </w:t>
      </w:r>
      <w:r w:rsidRPr="00DC110A" w:rsidR="001F301B">
        <w:t>will alter this</w:t>
      </w:r>
      <w:r w:rsidRPr="00DC110A" w:rsidR="00327506">
        <w:t xml:space="preserve"> threshold</w:t>
      </w:r>
      <w:r w:rsidRPr="00DC110A" w:rsidR="001F301B">
        <w:t xml:space="preserve"> somewhat</w:t>
      </w:r>
      <w:r w:rsidRPr="00DC110A" w:rsidR="00176C36">
        <w:t xml:space="preserve">.  With </w:t>
      </w:r>
      <w:r w:rsidRPr="00DC110A" w:rsidR="009F6528">
        <w:t>six</w:t>
      </w:r>
      <w:r w:rsidRPr="00DC110A" w:rsidR="00176C36">
        <w:t xml:space="preserve"> existing “first wave” SAS applicants and </w:t>
      </w:r>
      <w:r w:rsidRPr="00DC110A" w:rsidR="009F6528">
        <w:t>four</w:t>
      </w:r>
      <w:r w:rsidRPr="00DC110A" w:rsidR="00176C36">
        <w:t xml:space="preserve"> “second wave” applications still to be processed,</w:t>
      </w:r>
      <w:r w:rsidRPr="00DC110A" w:rsidR="00B438F7">
        <w:t xml:space="preserve"> </w:t>
      </w:r>
      <w:r w:rsidRPr="00DC110A" w:rsidR="0018051D">
        <w:t xml:space="preserve">it wouldn’t be surprising to </w:t>
      </w:r>
      <w:r w:rsidRPr="00DC110A" w:rsidR="0082476C">
        <w:t xml:space="preserve">me to </w:t>
      </w:r>
      <w:r w:rsidRPr="00DC110A" w:rsidR="0018051D">
        <w:t>see</w:t>
      </w:r>
      <w:r w:rsidRPr="00DC110A" w:rsidR="00B438F7">
        <w:t xml:space="preserve"> prices significantly decline over time</w:t>
      </w:r>
      <w:r w:rsidRPr="00DC110A">
        <w:t>.</w:t>
      </w:r>
      <w:r w:rsidRPr="00DC110A" w:rsidR="00F71EF7">
        <w:t xml:space="preserve">  </w:t>
      </w:r>
      <w:r w:rsidRPr="00DC110A" w:rsidR="002D2F71">
        <w:t xml:space="preserve">Having the </w:t>
      </w:r>
      <w:r w:rsidRPr="00DC110A" w:rsidR="00F71EF7">
        <w:t xml:space="preserve">agencies start considering the second wave SAS and </w:t>
      </w:r>
      <w:r w:rsidRPr="00DC110A" w:rsidR="009F6528">
        <w:t xml:space="preserve">two additional </w:t>
      </w:r>
      <w:r w:rsidRPr="00DC110A" w:rsidR="00F71EF7">
        <w:t>ESC systems</w:t>
      </w:r>
      <w:r w:rsidRPr="00DC110A" w:rsidR="002D2F71">
        <w:t xml:space="preserve"> seems </w:t>
      </w:r>
      <w:r w:rsidRPr="00DC110A" w:rsidR="002D2F71">
        <w:t>all the more</w:t>
      </w:r>
      <w:r w:rsidRPr="00DC110A" w:rsidR="002D2F71">
        <w:t xml:space="preserve"> appropriate</w:t>
      </w:r>
      <w:r w:rsidRPr="00DC110A" w:rsidR="00F71EF7">
        <w:t>.</w:t>
      </w:r>
    </w:p>
    <w:p w:rsidR="004C4705" w:rsidRPr="00DC110A" w14:paraId="100AEFAB" w14:textId="77777777"/>
    <w:p w:rsidR="000F625F" w:rsidRPr="00DC110A" w14:paraId="11D5245D" w14:textId="287361F2">
      <w:r w:rsidRPr="00DC110A">
        <w:t>In sum, t</w:t>
      </w:r>
      <w:r w:rsidRPr="00DC110A" w:rsidR="003045A5">
        <w:t>he CBRS industry is doing what it needs to do to bring these frequencies into use.  You have the business plans, the standards and specifications, the equipment</w:t>
      </w:r>
      <w:r w:rsidRPr="00DC110A" w:rsidR="00B7675B">
        <w:t>,</w:t>
      </w:r>
      <w:r w:rsidRPr="00DC110A" w:rsidR="003045A5">
        <w:t xml:space="preserve"> and clearly the drive to get this all done.  You are even pushing ahead </w:t>
      </w:r>
      <w:r w:rsidRPr="00DC110A" w:rsidR="00E05B4F">
        <w:t>with</w:t>
      </w:r>
      <w:r w:rsidRPr="00DC110A" w:rsidR="003045A5">
        <w:t xml:space="preserve"> 5G and ensuring compatibility with the LTE systems </w:t>
      </w:r>
      <w:r w:rsidRPr="00DC110A" w:rsidR="00327506">
        <w:t xml:space="preserve">that </w:t>
      </w:r>
      <w:r w:rsidRPr="00DC110A" w:rsidR="003045A5">
        <w:t xml:space="preserve">will be first to market.  </w:t>
      </w:r>
      <w:r w:rsidRPr="00DC110A" w:rsidR="00B25D58">
        <w:t xml:space="preserve">Besides the work to be completed on the </w:t>
      </w:r>
      <w:r w:rsidRPr="00DC110A" w:rsidR="00F71EF7">
        <w:t>sharing systems</w:t>
      </w:r>
      <w:r w:rsidRPr="00DC110A" w:rsidR="00B25D58">
        <w:t xml:space="preserve">, the </w:t>
      </w:r>
      <w:r w:rsidRPr="00DC110A" w:rsidR="003045A5">
        <w:t xml:space="preserve">U.S. government still </w:t>
      </w:r>
      <w:r w:rsidRPr="00DC110A" w:rsidR="00176C36">
        <w:t xml:space="preserve">has </w:t>
      </w:r>
      <w:r w:rsidRPr="00DC110A" w:rsidR="003045A5">
        <w:t xml:space="preserve">more </w:t>
      </w:r>
      <w:r w:rsidRPr="00DC110A" w:rsidR="009664D0">
        <w:t xml:space="preserve">work </w:t>
      </w:r>
      <w:r w:rsidRPr="00DC110A" w:rsidR="003045A5">
        <w:t>to do</w:t>
      </w:r>
      <w:r w:rsidRPr="00DC110A" w:rsidR="00B51FBA">
        <w:t xml:space="preserve"> on our end. </w:t>
      </w:r>
    </w:p>
    <w:p w:rsidR="003045A5" w:rsidRPr="00DC110A" w14:paraId="013A5530" w14:textId="06C06C96"/>
    <w:p w:rsidR="00350167" w:rsidRPr="00DC110A" w14:paraId="1F125C42" w14:textId="4C2DE0E6">
      <w:pPr>
        <w:rPr>
          <w:i/>
        </w:rPr>
      </w:pPr>
      <w:r w:rsidRPr="00DC110A">
        <w:rPr>
          <w:i/>
        </w:rPr>
        <w:t xml:space="preserve">Scheduling Auctions &amp; </w:t>
      </w:r>
      <w:r w:rsidRPr="00DC110A" w:rsidR="00846C37">
        <w:rPr>
          <w:i/>
        </w:rPr>
        <w:t>Freeing New Spectrum Bands</w:t>
      </w:r>
    </w:p>
    <w:p w:rsidR="00350167" w:rsidRPr="00DC110A" w14:paraId="68F162BF" w14:textId="77777777"/>
    <w:p w:rsidR="003045A5" w:rsidRPr="00DC110A" w14:paraId="55F52905" w14:textId="5ECF5C43">
      <w:r w:rsidRPr="00DC110A">
        <w:t xml:space="preserve">High on </w:t>
      </w:r>
      <w:r w:rsidRPr="00DC110A" w:rsidR="0082476C">
        <w:t xml:space="preserve">our </w:t>
      </w:r>
      <w:r w:rsidRPr="00DC110A">
        <w:t>agenda</w:t>
      </w:r>
      <w:r w:rsidRPr="00DC110A">
        <w:t xml:space="preserve"> must </w:t>
      </w:r>
      <w:r w:rsidRPr="00DC110A">
        <w:t xml:space="preserve">be </w:t>
      </w:r>
      <w:r w:rsidRPr="00DC110A">
        <w:t>auction</w:t>
      </w:r>
      <w:r w:rsidRPr="00DC110A">
        <w:t>ing</w:t>
      </w:r>
      <w:r w:rsidRPr="00DC110A">
        <w:t xml:space="preserve"> the </w:t>
      </w:r>
      <w:r w:rsidRPr="00DC110A" w:rsidR="00777B71">
        <w:t>PALs</w:t>
      </w:r>
      <w:r w:rsidRPr="00DC110A">
        <w:t xml:space="preserve">.  </w:t>
      </w:r>
      <w:r w:rsidRPr="00DC110A" w:rsidR="00C156B4">
        <w:t xml:space="preserve">We know that the big 37/39/47 GHz millimeter wave action was delayed </w:t>
      </w:r>
      <w:r w:rsidRPr="00DC110A" w:rsidR="002C77F8">
        <w:t>until</w:t>
      </w:r>
      <w:r w:rsidRPr="00DC110A" w:rsidR="00C156B4">
        <w:t xml:space="preserve"> December </w:t>
      </w:r>
      <w:r w:rsidRPr="00DC110A" w:rsidR="00E412EE">
        <w:t>10, 2019,</w:t>
      </w:r>
      <w:r w:rsidRPr="00DC110A" w:rsidR="00C156B4">
        <w:rPr>
          <w:vertAlign w:val="superscript"/>
        </w:rPr>
        <w:t xml:space="preserve"> </w:t>
      </w:r>
      <w:r w:rsidRPr="00DC110A" w:rsidR="002C77F8">
        <w:t>which</w:t>
      </w:r>
      <w:r w:rsidRPr="00DC110A" w:rsidR="00C156B4">
        <w:t xml:space="preserve"> will </w:t>
      </w:r>
      <w:r w:rsidRPr="00DC110A" w:rsidR="00BD6634">
        <w:t xml:space="preserve">effectively </w:t>
      </w:r>
      <w:r w:rsidRPr="00DC110A" w:rsidR="00C156B4">
        <w:t xml:space="preserve">push back the 3.5 GHz auction. </w:t>
      </w:r>
      <w:r w:rsidRPr="00DC110A" w:rsidR="002C77F8">
        <w:t xml:space="preserve"> </w:t>
      </w:r>
      <w:r w:rsidRPr="00DC110A" w:rsidR="00C156B4">
        <w:t>I frankly don’t see a way it could happen before second quarter 2020</w:t>
      </w:r>
      <w:r w:rsidRPr="00DC110A" w:rsidR="00176C36">
        <w:t>.</w:t>
      </w:r>
      <w:r w:rsidRPr="00DC110A" w:rsidR="00C156B4">
        <w:t xml:space="preserve"> </w:t>
      </w:r>
      <w:r w:rsidRPr="00DC110A" w:rsidR="00176C36">
        <w:t xml:space="preserve"> </w:t>
      </w:r>
      <w:r w:rsidRPr="00DC110A" w:rsidR="00327506">
        <w:t xml:space="preserve">That </w:t>
      </w:r>
      <w:r w:rsidRPr="00DC110A" w:rsidR="00C156B4">
        <w:t xml:space="preserve">is </w:t>
      </w:r>
      <w:r w:rsidRPr="00DC110A" w:rsidR="00176C36">
        <w:t xml:space="preserve">just </w:t>
      </w:r>
      <w:r w:rsidRPr="00DC110A" w:rsidR="00C156B4">
        <w:t xml:space="preserve">not </w:t>
      </w:r>
      <w:r w:rsidRPr="00DC110A" w:rsidR="0082476C">
        <w:t xml:space="preserve">soon </w:t>
      </w:r>
      <w:r w:rsidRPr="00DC110A" w:rsidR="00C156B4">
        <w:t xml:space="preserve">enough.  </w:t>
      </w:r>
      <w:r w:rsidRPr="00DC110A">
        <w:t xml:space="preserve">We seem to be </w:t>
      </w:r>
      <w:r w:rsidRPr="00DC110A" w:rsidR="0082476C">
        <w:t xml:space="preserve">stuck </w:t>
      </w:r>
      <w:r w:rsidRPr="00DC110A">
        <w:t xml:space="preserve">in the abyss of auction software development and </w:t>
      </w:r>
      <w:r w:rsidRPr="00DC110A" w:rsidR="002831D0">
        <w:t xml:space="preserve">technical-sounding </w:t>
      </w:r>
      <w:r w:rsidRPr="00DC110A">
        <w:t xml:space="preserve">excuses.  </w:t>
      </w:r>
      <w:r w:rsidRPr="00DC110A" w:rsidR="00B25D58">
        <w:t>Procrastination must end</w:t>
      </w:r>
      <w:r w:rsidRPr="00DC110A" w:rsidR="001D4E3E">
        <w:t>,</w:t>
      </w:r>
      <w:r w:rsidRPr="00DC110A" w:rsidR="00B25D58">
        <w:t xml:space="preserve"> and </w:t>
      </w:r>
      <w:r w:rsidRPr="00DC110A" w:rsidR="001D4E3E">
        <w:t>the auction must be</w:t>
      </w:r>
      <w:r w:rsidRPr="00DC110A" w:rsidR="002D6A5B">
        <w:t xml:space="preserve"> schedule</w:t>
      </w:r>
      <w:r w:rsidRPr="00DC110A" w:rsidR="001D4E3E">
        <w:t>d</w:t>
      </w:r>
      <w:r w:rsidRPr="00DC110A" w:rsidR="002D6A5B">
        <w:t>.</w:t>
      </w:r>
      <w:r w:rsidR="000F4E8F">
        <w:t xml:space="preserve">  Blame for this cannot be laid on the Chairman but represents a larger problem needing substantial work.</w:t>
      </w:r>
    </w:p>
    <w:p w:rsidR="002D6A5B" w:rsidRPr="00DC110A" w14:paraId="765FC983" w14:textId="53C29F73"/>
    <w:p w:rsidR="002D6A5B" w:rsidRPr="00DC110A" w:rsidP="002D6A5B" w14:paraId="0339B2A6" w14:textId="0FD71AAE">
      <w:pPr>
        <w:pStyle w:val="NoSpacing"/>
      </w:pPr>
      <w:r w:rsidRPr="00DC110A">
        <w:t>Further, the Commission</w:t>
      </w:r>
      <w:r w:rsidRPr="00DC110A" w:rsidR="00F71EF7">
        <w:t xml:space="preserve"> also</w:t>
      </w:r>
      <w:r w:rsidRPr="00DC110A">
        <w:t xml:space="preserve"> need</w:t>
      </w:r>
      <w:r w:rsidRPr="00DC110A">
        <w:t>s</w:t>
      </w:r>
      <w:r w:rsidRPr="00DC110A">
        <w:t xml:space="preserve"> to tee-up more mid bands for review.  While everyone </w:t>
      </w:r>
      <w:r w:rsidRPr="00DC110A" w:rsidR="00B25D58">
        <w:t>now</w:t>
      </w:r>
      <w:r w:rsidRPr="00DC110A">
        <w:t xml:space="preserve"> </w:t>
      </w:r>
      <w:r w:rsidRPr="00DC110A" w:rsidR="003E25FD">
        <w:t xml:space="preserve">appears </w:t>
      </w:r>
      <w:r w:rsidRPr="00DC110A" w:rsidR="002831D0">
        <w:t xml:space="preserve">to be </w:t>
      </w:r>
      <w:r w:rsidRPr="00DC110A" w:rsidR="00906867">
        <w:t>jumping on</w:t>
      </w:r>
      <w:r w:rsidRPr="00DC110A" w:rsidR="00906867">
        <w:rPr>
          <w:rFonts w:eastAsiaTheme="minorHAnsi"/>
        </w:rPr>
        <w:t xml:space="preserve"> the </w:t>
      </w:r>
      <w:r w:rsidRPr="00DC110A" w:rsidR="00906867">
        <w:t>C-Band</w:t>
      </w:r>
      <w:r w:rsidRPr="00DC110A">
        <w:t xml:space="preserve"> wagon</w:t>
      </w:r>
      <w:r w:rsidRPr="00DC110A" w:rsidR="00F923B8">
        <w:t xml:space="preserve"> </w:t>
      </w:r>
      <w:r w:rsidRPr="00DC110A" w:rsidR="002831D0">
        <w:t xml:space="preserve">now that it’s </w:t>
      </w:r>
      <w:r w:rsidRPr="00DC110A" w:rsidR="009F70FD">
        <w:t xml:space="preserve">just </w:t>
      </w:r>
      <w:r w:rsidRPr="00DC110A" w:rsidR="00E05B4F">
        <w:t xml:space="preserve">the </w:t>
      </w:r>
      <w:r w:rsidRPr="00DC110A" w:rsidR="009F70FD">
        <w:t xml:space="preserve">resolution of some of the </w:t>
      </w:r>
      <w:r w:rsidRPr="00DC110A" w:rsidR="00E53285">
        <w:t xml:space="preserve">specific details </w:t>
      </w:r>
      <w:r w:rsidRPr="00DC110A" w:rsidR="002831D0">
        <w:t>remaining</w:t>
      </w:r>
      <w:r w:rsidRPr="00DC110A" w:rsidR="00796586">
        <w:t xml:space="preserve">, which </w:t>
      </w:r>
      <w:r w:rsidRPr="00DC110A" w:rsidR="00F923B8">
        <w:t xml:space="preserve">I won’t go </w:t>
      </w:r>
      <w:r w:rsidRPr="00DC110A" w:rsidR="00796586">
        <w:t>into today</w:t>
      </w:r>
      <w:r w:rsidRPr="00DC110A">
        <w:t xml:space="preserve">, there is </w:t>
      </w:r>
      <w:r w:rsidRPr="00DC110A" w:rsidR="002831D0">
        <w:t xml:space="preserve">a </w:t>
      </w:r>
      <w:r w:rsidRPr="00DC110A">
        <w:t xml:space="preserve">great need </w:t>
      </w:r>
      <w:r w:rsidRPr="00DC110A" w:rsidR="000756E8">
        <w:t xml:space="preserve">also </w:t>
      </w:r>
      <w:r w:rsidRPr="00DC110A" w:rsidR="002831D0">
        <w:t xml:space="preserve">to </w:t>
      </w:r>
      <w:r w:rsidRPr="00DC110A">
        <w:t xml:space="preserve">free up the spectrum immediately </w:t>
      </w:r>
      <w:r w:rsidRPr="00DC110A">
        <w:t xml:space="preserve">below the CBRS band.  I recognize that this will cause concern with existing federal government users, but federal agencies happen to be sitting on prime 5G spectrum.  We need to take the necessary steps to reallocate as much of this spectrum as possible to meet this nation’s demand for more commercial spectrum.  </w:t>
      </w:r>
      <w:r w:rsidRPr="00DC110A" w:rsidR="00DB01B6">
        <w:t xml:space="preserve"> </w:t>
      </w:r>
    </w:p>
    <w:p w:rsidR="002D6A5B" w:rsidRPr="00DC110A" w:rsidP="002D6A5B" w14:paraId="578744C0" w14:textId="77777777"/>
    <w:p w:rsidR="002D6A5B" w:rsidRPr="00DC110A" w:rsidP="002D6A5B" w14:paraId="7B6555AC" w14:textId="54CDD78E">
      <w:r w:rsidRPr="00DC110A">
        <w:t xml:space="preserve">Specifically, </w:t>
      </w:r>
      <w:r w:rsidRPr="00DC110A">
        <w:t xml:space="preserve">NTIA and DOD must immediately make </w:t>
      </w:r>
      <w:r w:rsidRPr="00DC110A" w:rsidR="001D5AC4">
        <w:t xml:space="preserve">a </w:t>
      </w:r>
      <w:r w:rsidRPr="00DC110A" w:rsidR="00B7675B">
        <w:t xml:space="preserve">cleared </w:t>
      </w:r>
      <w:r w:rsidRPr="00DC110A">
        <w:t xml:space="preserve">3.45 to 3.55 GHz band available for commercial use.  This 100-megahertz block </w:t>
      </w:r>
      <w:r w:rsidRPr="00DC110A">
        <w:t>is needed so that,</w:t>
      </w:r>
      <w:r w:rsidRPr="00DC110A">
        <w:t xml:space="preserve"> combined with </w:t>
      </w:r>
      <w:r w:rsidRPr="00DC110A" w:rsidR="004F0C13">
        <w:t xml:space="preserve">CBRS and C-Band </w:t>
      </w:r>
      <w:r w:rsidRPr="00DC110A">
        <w:t>spectrum</w:t>
      </w:r>
      <w:r w:rsidRPr="00DC110A">
        <w:t>,</w:t>
      </w:r>
      <w:r w:rsidRPr="00DC110A">
        <w:t xml:space="preserve"> </w:t>
      </w:r>
      <w:r w:rsidRPr="00DC110A">
        <w:t xml:space="preserve">the </w:t>
      </w:r>
      <w:r w:rsidRPr="00DC110A">
        <w:t xml:space="preserve">large channel sizes </w:t>
      </w:r>
      <w:r w:rsidRPr="00DC110A">
        <w:t>needed to optimize</w:t>
      </w:r>
      <w:r w:rsidRPr="00DC110A">
        <w:t xml:space="preserve"> 5G services</w:t>
      </w:r>
      <w:r w:rsidRPr="00DC110A">
        <w:t xml:space="preserve"> can be created</w:t>
      </w:r>
      <w:r w:rsidRPr="00DC110A">
        <w:t xml:space="preserve">.  The original schedule dictated that this spectrum would be made available for commercial use quickly, but NTIA and DOD </w:t>
      </w:r>
      <w:r w:rsidRPr="00DC110A" w:rsidR="00B7675B">
        <w:t xml:space="preserve">erroneously </w:t>
      </w:r>
      <w:r w:rsidRPr="00DC110A">
        <w:t xml:space="preserve">shifted course and opted for </w:t>
      </w:r>
      <w:r w:rsidRPr="00DC110A" w:rsidR="00B25D58">
        <w:t xml:space="preserve">a </w:t>
      </w:r>
      <w:r w:rsidRPr="00DC110A">
        <w:t xml:space="preserve">feasibility study.  </w:t>
      </w:r>
      <w:r w:rsidRPr="00DC110A" w:rsidR="001D5AC4">
        <w:t xml:space="preserve">Such a study </w:t>
      </w:r>
      <w:r w:rsidRPr="00DC110A" w:rsidR="001A3E0F">
        <w:t>signifies</w:t>
      </w:r>
      <w:r w:rsidRPr="00DC110A" w:rsidR="00625AE1">
        <w:t xml:space="preserve"> that D</w:t>
      </w:r>
      <w:r w:rsidRPr="00DC110A" w:rsidR="007F01C1">
        <w:t xml:space="preserve">oD no longer intends to relocate or retune the radar systems residing in that portion of the band. </w:t>
      </w:r>
      <w:r w:rsidRPr="00DC110A" w:rsidR="005A64F4">
        <w:t xml:space="preserve"> But</w:t>
      </w:r>
      <w:r w:rsidRPr="00DC110A" w:rsidR="00B7675B">
        <w:t>,</w:t>
      </w:r>
      <w:r w:rsidRPr="00DC110A" w:rsidR="005A64F4">
        <w:t xml:space="preserve"> this backtracking is </w:t>
      </w:r>
      <w:r w:rsidRPr="00DC110A" w:rsidR="00B54EA3">
        <w:t>incredibly</w:t>
      </w:r>
      <w:r w:rsidRPr="00DC110A" w:rsidR="005A64F4">
        <w:t xml:space="preserve"> troublesome and puts American wireless </w:t>
      </w:r>
      <w:r w:rsidRPr="00DC110A" w:rsidR="00B54EA3">
        <w:t>competitiveness in</w:t>
      </w:r>
      <w:r w:rsidRPr="00DC110A" w:rsidR="005A64F4">
        <w:t xml:space="preserve"> jeopardy. </w:t>
      </w:r>
      <w:r w:rsidRPr="00DC110A" w:rsidR="00B54EA3">
        <w:t xml:space="preserve"> Let’s get this</w:t>
      </w:r>
      <w:r w:rsidRPr="00DC110A">
        <w:t xml:space="preserve"> unnecessary study concluded as soon as possible, and </w:t>
      </w:r>
      <w:r w:rsidRPr="00DC110A" w:rsidR="006B18D2">
        <w:t xml:space="preserve">then </w:t>
      </w:r>
      <w:r w:rsidRPr="00DC110A">
        <w:t xml:space="preserve">reallocate </w:t>
      </w:r>
      <w:r w:rsidRPr="00DC110A" w:rsidR="0076018B">
        <w:t xml:space="preserve">these frequencies </w:t>
      </w:r>
      <w:r w:rsidRPr="00DC110A">
        <w:t>for commercial use</w:t>
      </w:r>
      <w:r w:rsidRPr="00DC110A" w:rsidR="00C62268">
        <w:t xml:space="preserve"> </w:t>
      </w:r>
      <w:r w:rsidRPr="00DC110A" w:rsidR="00F930BF">
        <w:t xml:space="preserve">before </w:t>
      </w:r>
      <w:r w:rsidRPr="00DC110A" w:rsidR="00F10537">
        <w:t xml:space="preserve">DoD parks more equipment </w:t>
      </w:r>
      <w:r w:rsidRPr="00DC110A" w:rsidR="00E108A0">
        <w:t>in the band</w:t>
      </w:r>
      <w:r w:rsidRPr="00DC110A">
        <w:t>.</w:t>
      </w:r>
    </w:p>
    <w:p w:rsidR="002D6A5B" w:rsidRPr="00DC110A" w:rsidP="002D6A5B" w14:paraId="7994A2E3" w14:textId="77777777"/>
    <w:p w:rsidR="00A941E6" w:rsidRPr="00DC110A" w14:paraId="3D51EAD4" w14:textId="7D4C1892">
      <w:r w:rsidRPr="00DC110A">
        <w:t xml:space="preserve">But that shouldn’t </w:t>
      </w:r>
      <w:r w:rsidRPr="00DC110A" w:rsidR="00B7675B">
        <w:t xml:space="preserve">be </w:t>
      </w:r>
      <w:r w:rsidRPr="00DC110A">
        <w:t xml:space="preserve">the last of our activities in the 3 GHz band. </w:t>
      </w:r>
      <w:r w:rsidRPr="00DC110A" w:rsidR="00B7675B">
        <w:t xml:space="preserve"> </w:t>
      </w:r>
      <w:r w:rsidRPr="00DC110A" w:rsidR="000756E8">
        <w:t xml:space="preserve">To ensure that we have the necessary mid-band resources to realize the true benefits of 5G, </w:t>
      </w:r>
      <w:r w:rsidRPr="00DC110A" w:rsidR="005F6776">
        <w:t xml:space="preserve">additional spectrum </w:t>
      </w:r>
      <w:r w:rsidRPr="00DC110A" w:rsidR="00FB2C62">
        <w:t>needs</w:t>
      </w:r>
      <w:r w:rsidRPr="00DC110A" w:rsidR="005F6776">
        <w:t xml:space="preserve"> to </w:t>
      </w:r>
      <w:r w:rsidRPr="00DC110A" w:rsidR="00FB2C62">
        <w:t xml:space="preserve">be reallocated from the </w:t>
      </w:r>
      <w:r w:rsidRPr="00DC110A" w:rsidR="005F6776">
        <w:t>3.1 to 3.45 GHz</w:t>
      </w:r>
      <w:r w:rsidRPr="00DC110A" w:rsidR="00B7675B">
        <w:t xml:space="preserve"> band</w:t>
      </w:r>
      <w:r w:rsidRPr="00DC110A" w:rsidR="005F6776">
        <w:t xml:space="preserve">.  </w:t>
      </w:r>
      <w:r w:rsidRPr="00DC110A" w:rsidR="00FE0093">
        <w:t>On point, the</w:t>
      </w:r>
      <w:r w:rsidRPr="00DC110A" w:rsidR="002D6A5B">
        <w:t xml:space="preserve"> federal agencies </w:t>
      </w:r>
      <w:r w:rsidRPr="00DC110A" w:rsidR="00DB01B6">
        <w:t>must</w:t>
      </w:r>
      <w:r w:rsidRPr="00DC110A" w:rsidR="002D6A5B">
        <w:t xml:space="preserve"> immediately initiate </w:t>
      </w:r>
      <w:r w:rsidRPr="00DC110A" w:rsidR="005F6776">
        <w:t xml:space="preserve">the needed </w:t>
      </w:r>
      <w:r w:rsidRPr="00DC110A" w:rsidR="002D6A5B">
        <w:t>feasibility studies for the</w:t>
      </w:r>
      <w:r w:rsidRPr="00DC110A" w:rsidR="005F6776">
        <w:t>se</w:t>
      </w:r>
      <w:r w:rsidRPr="00DC110A" w:rsidR="002D6A5B">
        <w:t xml:space="preserve"> frequencies.   While we </w:t>
      </w:r>
      <w:r w:rsidRPr="00DC110A" w:rsidR="005F6776">
        <w:t>generally know</w:t>
      </w:r>
      <w:r w:rsidRPr="00DC110A" w:rsidR="002D6A5B">
        <w:t xml:space="preserve"> </w:t>
      </w:r>
      <w:r w:rsidRPr="00DC110A" w:rsidR="005F6776">
        <w:t>that this spectrum is used for “shipborne, land-based, and aeronautical mobile radar systems,”</w:t>
      </w:r>
      <w:r w:rsidRPr="00DC110A" w:rsidR="002D6A5B">
        <w:t xml:space="preserve"> the </w:t>
      </w:r>
      <w:r w:rsidRPr="00DC110A" w:rsidR="003C079B">
        <w:t xml:space="preserve">existing </w:t>
      </w:r>
      <w:r w:rsidRPr="00DC110A" w:rsidR="00B7675B">
        <w:t xml:space="preserve">information </w:t>
      </w:r>
      <w:r w:rsidRPr="00DC110A" w:rsidR="002D6A5B">
        <w:t xml:space="preserve">regarding exactly how, where, and what amount of spectrum is being used at any time </w:t>
      </w:r>
      <w:r w:rsidRPr="00DC110A" w:rsidR="003C079B">
        <w:t xml:space="preserve">is </w:t>
      </w:r>
      <w:r w:rsidRPr="00DC110A" w:rsidR="002D6A5B">
        <w:t xml:space="preserve">outdated, incomplete, and ultimately unhelpful.  Perhaps the entire band may not be suitable for commercial use, but studies should be initiated, in this instance, to ensure that this spectrum is being used efficiently and </w:t>
      </w:r>
      <w:r w:rsidRPr="00DC110A" w:rsidR="00C50407">
        <w:t xml:space="preserve">to </w:t>
      </w:r>
      <w:r w:rsidRPr="00DC110A" w:rsidR="002D6A5B">
        <w:t xml:space="preserve">determine whether some, or all, of the 350 megahertz can support commercial use. </w:t>
      </w:r>
    </w:p>
    <w:p w:rsidR="005F4D64" w:rsidRPr="00DC110A" w14:paraId="79750812" w14:textId="19C38E9B"/>
    <w:p w:rsidR="00A941E6" w:rsidRPr="00DC110A" w14:paraId="0AAAA4FB" w14:textId="09582AF1">
      <w:r w:rsidRPr="00DC110A">
        <w:t>T</w:t>
      </w:r>
      <w:r w:rsidRPr="00DC110A" w:rsidR="005F4D64">
        <w:t>hese bands are desperately needed for 5G networks and the</w:t>
      </w:r>
      <w:r w:rsidRPr="00DC110A">
        <w:t xml:space="preserve"> federal agencies </w:t>
      </w:r>
      <w:r w:rsidRPr="00DC110A" w:rsidR="005F4D64">
        <w:t xml:space="preserve">should </w:t>
      </w:r>
      <w:r w:rsidRPr="00DC110A">
        <w:t>clear this spectrum</w:t>
      </w:r>
      <w:r w:rsidRPr="00DC110A" w:rsidR="005F4D64">
        <w:t xml:space="preserve"> to the </w:t>
      </w:r>
      <w:r w:rsidRPr="00DC110A" w:rsidR="003C079B">
        <w:t xml:space="preserve">greatest </w:t>
      </w:r>
      <w:r w:rsidRPr="00DC110A" w:rsidR="005F4D64">
        <w:t xml:space="preserve">extent possible.  </w:t>
      </w:r>
      <w:r w:rsidRPr="00DC110A" w:rsidR="005F6776">
        <w:t xml:space="preserve">Operations can be moved to other bands or repacked within </w:t>
      </w:r>
      <w:r w:rsidR="000F4E8F">
        <w:t>any narrow, remaining federal</w:t>
      </w:r>
      <w:bookmarkStart w:id="2" w:name="_GoBack"/>
      <w:bookmarkEnd w:id="2"/>
      <w:r w:rsidRPr="00DC110A" w:rsidR="005F6776">
        <w:t xml:space="preserve"> 3.1 to 3.</w:t>
      </w:r>
      <w:r w:rsidRPr="00DC110A" w:rsidR="00C33078">
        <w:t>4</w:t>
      </w:r>
      <w:r w:rsidRPr="00DC110A" w:rsidR="005F6776">
        <w:t xml:space="preserve">5 GHz band.  </w:t>
      </w:r>
      <w:r w:rsidRPr="00DC110A" w:rsidR="005F4D64">
        <w:t>As I have said all along, CBRS is a</w:t>
      </w:r>
      <w:r w:rsidRPr="00DC110A">
        <w:t xml:space="preserve"> </w:t>
      </w:r>
      <w:r w:rsidRPr="00DC110A" w:rsidR="003C079B">
        <w:t>spectrum-</w:t>
      </w:r>
      <w:r w:rsidRPr="00DC110A">
        <w:t>sharing</w:t>
      </w:r>
      <w:r w:rsidRPr="00DC110A" w:rsidR="005F4D64">
        <w:t xml:space="preserve"> experiment, but it in no way replaces our long-standing spectrum policy of clearing frequencies for exclusive-use licenses.   </w:t>
      </w:r>
    </w:p>
    <w:p w:rsidR="00A941E6" w:rsidRPr="00DC110A" w14:paraId="4F87DC1E" w14:textId="77777777"/>
    <w:p w:rsidR="00A941E6" w:rsidRPr="00DC110A" w:rsidP="00A941E6" w14:paraId="2A1447D0" w14:textId="2A2EDE44">
      <w:pPr>
        <w:jc w:val="center"/>
      </w:pPr>
      <w:r w:rsidRPr="00DC110A">
        <w:t>*</w:t>
      </w:r>
      <w:r w:rsidRPr="00DC110A" w:rsidR="005E7892">
        <w:tab/>
        <w:t>*</w:t>
      </w:r>
      <w:r w:rsidRPr="00DC110A" w:rsidR="005E7892">
        <w:tab/>
        <w:t>*</w:t>
      </w:r>
    </w:p>
    <w:p w:rsidR="005E7892" w:rsidRPr="00DC110A" w:rsidP="00A941E6" w14:paraId="6311A3F4" w14:textId="77777777">
      <w:pPr>
        <w:jc w:val="center"/>
      </w:pPr>
    </w:p>
    <w:p w:rsidR="00A941E6" w14:paraId="6713B307" w14:textId="7DB1D21F">
      <w:r w:rsidRPr="00DC110A">
        <w:t xml:space="preserve">I will end my remarks </w:t>
      </w:r>
      <w:r w:rsidRPr="00DC110A" w:rsidR="003C6064">
        <w:t>there,</w:t>
      </w:r>
      <w:r w:rsidRPr="00DC110A" w:rsidR="00A346EE">
        <w:t xml:space="preserve"> so I can </w:t>
      </w:r>
      <w:r w:rsidRPr="00DC110A" w:rsidR="00E815EA">
        <w:t>hear</w:t>
      </w:r>
      <w:r w:rsidRPr="00DC110A">
        <w:t xml:space="preserve"> what the CBRS member</w:t>
      </w:r>
      <w:r w:rsidRPr="00DC110A" w:rsidR="00C33078">
        <w:t>s</w:t>
      </w:r>
      <w:r w:rsidRPr="00DC110A">
        <w:t xml:space="preserve"> are thinking and answer any questions you may have.  Finally, I continue to maintain </w:t>
      </w:r>
      <w:r w:rsidRPr="00DC110A" w:rsidR="00E815EA">
        <w:t xml:space="preserve">an open-door policy.  As we go forward, </w:t>
      </w:r>
      <w:r w:rsidRPr="00DC110A" w:rsidR="004E491E">
        <w:t>do</w:t>
      </w:r>
      <w:r w:rsidRPr="00DC110A" w:rsidR="00E815EA">
        <w:t xml:space="preserve"> not hesitate to reach out to me and my staff if you have any thoughts or concerns about the </w:t>
      </w:r>
      <w:r w:rsidRPr="00DC110A" w:rsidR="004E491E">
        <w:t xml:space="preserve">Commission’s role in the </w:t>
      </w:r>
      <w:r w:rsidRPr="00DC110A" w:rsidR="00E815EA">
        <w:t>development of the CBRS band or the establishment of 5G in mid-band spectrum.</w:t>
      </w:r>
    </w:p>
    <w:p w:rsidR="00A941E6" w14:paraId="79C803C8" w14:textId="77777777"/>
    <w:p w:rsidR="00A941E6" w14:paraId="0946139C" w14:textId="77777777"/>
    <w:sectPr w:rsidSect="007915AC">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6B4" w14:paraId="1EA79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6B4" w14:paraId="5DBB34FF" w14:textId="77777777">
    <w:pPr>
      <w:pStyle w:val="Footer"/>
    </w:pP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ike ORielly [2]">
    <w15:presenceInfo w15:providerId="AD" w15:userId="S::mike.orielly@fcc.gov::37e19e3a-f2ce-4638-bc81-f7aaea7eb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9E"/>
    <w:rsid w:val="00013F92"/>
    <w:rsid w:val="00016580"/>
    <w:rsid w:val="00047988"/>
    <w:rsid w:val="000756E8"/>
    <w:rsid w:val="000B19AE"/>
    <w:rsid w:val="000F4E8F"/>
    <w:rsid w:val="000F625F"/>
    <w:rsid w:val="0010184B"/>
    <w:rsid w:val="00104F65"/>
    <w:rsid w:val="001278B6"/>
    <w:rsid w:val="00143686"/>
    <w:rsid w:val="00154261"/>
    <w:rsid w:val="001545AA"/>
    <w:rsid w:val="00165128"/>
    <w:rsid w:val="00176C36"/>
    <w:rsid w:val="0018051D"/>
    <w:rsid w:val="00192D92"/>
    <w:rsid w:val="00193466"/>
    <w:rsid w:val="00195892"/>
    <w:rsid w:val="001A3D42"/>
    <w:rsid w:val="001A3E0F"/>
    <w:rsid w:val="001A714D"/>
    <w:rsid w:val="001B4EAC"/>
    <w:rsid w:val="001B5393"/>
    <w:rsid w:val="001C6DF9"/>
    <w:rsid w:val="001D4E3E"/>
    <w:rsid w:val="001D5AC4"/>
    <w:rsid w:val="001D7384"/>
    <w:rsid w:val="001E2B5F"/>
    <w:rsid w:val="001F301B"/>
    <w:rsid w:val="00233C53"/>
    <w:rsid w:val="002552F6"/>
    <w:rsid w:val="002666F7"/>
    <w:rsid w:val="00270AE7"/>
    <w:rsid w:val="00276AE0"/>
    <w:rsid w:val="00276B20"/>
    <w:rsid w:val="002831D0"/>
    <w:rsid w:val="00297D1D"/>
    <w:rsid w:val="002B189B"/>
    <w:rsid w:val="002C77F8"/>
    <w:rsid w:val="002D1931"/>
    <w:rsid w:val="002D2F71"/>
    <w:rsid w:val="002D6A5B"/>
    <w:rsid w:val="002D6DAE"/>
    <w:rsid w:val="002F3B8E"/>
    <w:rsid w:val="0030042D"/>
    <w:rsid w:val="003007B6"/>
    <w:rsid w:val="0030431C"/>
    <w:rsid w:val="003045A5"/>
    <w:rsid w:val="00327506"/>
    <w:rsid w:val="00337479"/>
    <w:rsid w:val="00346D86"/>
    <w:rsid w:val="00350167"/>
    <w:rsid w:val="00380B87"/>
    <w:rsid w:val="00381779"/>
    <w:rsid w:val="003A234E"/>
    <w:rsid w:val="003C079B"/>
    <w:rsid w:val="003C17FE"/>
    <w:rsid w:val="003C2DAB"/>
    <w:rsid w:val="003C6064"/>
    <w:rsid w:val="003D0F5B"/>
    <w:rsid w:val="003D57D0"/>
    <w:rsid w:val="003E25FD"/>
    <w:rsid w:val="003E4E0B"/>
    <w:rsid w:val="0042165D"/>
    <w:rsid w:val="00446AB5"/>
    <w:rsid w:val="004603C1"/>
    <w:rsid w:val="00474871"/>
    <w:rsid w:val="00475D80"/>
    <w:rsid w:val="004A2CA9"/>
    <w:rsid w:val="004C4705"/>
    <w:rsid w:val="004E491E"/>
    <w:rsid w:val="004F0C13"/>
    <w:rsid w:val="004F61B1"/>
    <w:rsid w:val="00513B90"/>
    <w:rsid w:val="0053479C"/>
    <w:rsid w:val="00534A1E"/>
    <w:rsid w:val="0055127F"/>
    <w:rsid w:val="00561B94"/>
    <w:rsid w:val="005A64F4"/>
    <w:rsid w:val="005E7892"/>
    <w:rsid w:val="005F4D64"/>
    <w:rsid w:val="005F579E"/>
    <w:rsid w:val="005F5DE4"/>
    <w:rsid w:val="005F6776"/>
    <w:rsid w:val="0061324E"/>
    <w:rsid w:val="006176B4"/>
    <w:rsid w:val="00625AE1"/>
    <w:rsid w:val="00663F5D"/>
    <w:rsid w:val="006A1D62"/>
    <w:rsid w:val="006B18D2"/>
    <w:rsid w:val="006C7729"/>
    <w:rsid w:val="006D128A"/>
    <w:rsid w:val="006D44B9"/>
    <w:rsid w:val="006E12BB"/>
    <w:rsid w:val="006E72D4"/>
    <w:rsid w:val="006F545D"/>
    <w:rsid w:val="0071447B"/>
    <w:rsid w:val="00724310"/>
    <w:rsid w:val="0072607D"/>
    <w:rsid w:val="00734434"/>
    <w:rsid w:val="00753CEE"/>
    <w:rsid w:val="0076018B"/>
    <w:rsid w:val="00777B71"/>
    <w:rsid w:val="0078787C"/>
    <w:rsid w:val="007915AC"/>
    <w:rsid w:val="00796586"/>
    <w:rsid w:val="007B3EF5"/>
    <w:rsid w:val="007C095A"/>
    <w:rsid w:val="007C652E"/>
    <w:rsid w:val="007C7338"/>
    <w:rsid w:val="007D0FB8"/>
    <w:rsid w:val="007F01C1"/>
    <w:rsid w:val="0080099C"/>
    <w:rsid w:val="00805FB0"/>
    <w:rsid w:val="0082476C"/>
    <w:rsid w:val="008277B9"/>
    <w:rsid w:val="00837CCC"/>
    <w:rsid w:val="00846C37"/>
    <w:rsid w:val="008563B1"/>
    <w:rsid w:val="008753F9"/>
    <w:rsid w:val="008B3C9F"/>
    <w:rsid w:val="008C32C1"/>
    <w:rsid w:val="008E38C2"/>
    <w:rsid w:val="008F4DEE"/>
    <w:rsid w:val="00906867"/>
    <w:rsid w:val="00917B1D"/>
    <w:rsid w:val="00921874"/>
    <w:rsid w:val="00936CF1"/>
    <w:rsid w:val="0096049E"/>
    <w:rsid w:val="00964C79"/>
    <w:rsid w:val="009664D0"/>
    <w:rsid w:val="009B5D6F"/>
    <w:rsid w:val="009C0D85"/>
    <w:rsid w:val="009D0249"/>
    <w:rsid w:val="009E1FBA"/>
    <w:rsid w:val="009F6528"/>
    <w:rsid w:val="009F70FD"/>
    <w:rsid w:val="009F7684"/>
    <w:rsid w:val="00A05777"/>
    <w:rsid w:val="00A31371"/>
    <w:rsid w:val="00A346EE"/>
    <w:rsid w:val="00A44F0E"/>
    <w:rsid w:val="00A52AB3"/>
    <w:rsid w:val="00A57C45"/>
    <w:rsid w:val="00A941E6"/>
    <w:rsid w:val="00AA613C"/>
    <w:rsid w:val="00AC5523"/>
    <w:rsid w:val="00AD3B29"/>
    <w:rsid w:val="00AE37E0"/>
    <w:rsid w:val="00AE6779"/>
    <w:rsid w:val="00B25D58"/>
    <w:rsid w:val="00B27146"/>
    <w:rsid w:val="00B3091E"/>
    <w:rsid w:val="00B36D6A"/>
    <w:rsid w:val="00B37081"/>
    <w:rsid w:val="00B438F7"/>
    <w:rsid w:val="00B47DE5"/>
    <w:rsid w:val="00B51FBA"/>
    <w:rsid w:val="00B52E0B"/>
    <w:rsid w:val="00B52E17"/>
    <w:rsid w:val="00B54274"/>
    <w:rsid w:val="00B54EA3"/>
    <w:rsid w:val="00B7675B"/>
    <w:rsid w:val="00B9257E"/>
    <w:rsid w:val="00BA494A"/>
    <w:rsid w:val="00BD6634"/>
    <w:rsid w:val="00BF3BE3"/>
    <w:rsid w:val="00BF3EFC"/>
    <w:rsid w:val="00C047E7"/>
    <w:rsid w:val="00C156B4"/>
    <w:rsid w:val="00C24CBA"/>
    <w:rsid w:val="00C33078"/>
    <w:rsid w:val="00C50407"/>
    <w:rsid w:val="00C56C8D"/>
    <w:rsid w:val="00C62268"/>
    <w:rsid w:val="00CA01D2"/>
    <w:rsid w:val="00CE76A3"/>
    <w:rsid w:val="00D33337"/>
    <w:rsid w:val="00D33394"/>
    <w:rsid w:val="00D52CAA"/>
    <w:rsid w:val="00D84DF0"/>
    <w:rsid w:val="00DB01B6"/>
    <w:rsid w:val="00DC110A"/>
    <w:rsid w:val="00E05B4F"/>
    <w:rsid w:val="00E06489"/>
    <w:rsid w:val="00E108A0"/>
    <w:rsid w:val="00E1477C"/>
    <w:rsid w:val="00E412EE"/>
    <w:rsid w:val="00E447CB"/>
    <w:rsid w:val="00E53285"/>
    <w:rsid w:val="00E71976"/>
    <w:rsid w:val="00E77D20"/>
    <w:rsid w:val="00E806A6"/>
    <w:rsid w:val="00E815EA"/>
    <w:rsid w:val="00E945B2"/>
    <w:rsid w:val="00EA6327"/>
    <w:rsid w:val="00EE296B"/>
    <w:rsid w:val="00F10537"/>
    <w:rsid w:val="00F16895"/>
    <w:rsid w:val="00F2295C"/>
    <w:rsid w:val="00F40A27"/>
    <w:rsid w:val="00F5343F"/>
    <w:rsid w:val="00F71EF7"/>
    <w:rsid w:val="00F72180"/>
    <w:rsid w:val="00F92332"/>
    <w:rsid w:val="00F923B8"/>
    <w:rsid w:val="00F930BF"/>
    <w:rsid w:val="00FB2C62"/>
    <w:rsid w:val="00FD11BB"/>
    <w:rsid w:val="00FE00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262B2F2-B66A-B34A-B9E6-BF6DD5FA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92"/>
    <w:pPr>
      <w:ind w:left="720"/>
      <w:contextualSpacing/>
    </w:pPr>
  </w:style>
  <w:style w:type="character" w:styleId="Hyperlink">
    <w:name w:val="Hyperlink"/>
    <w:basedOn w:val="DefaultParagraphFont"/>
    <w:uiPriority w:val="99"/>
    <w:semiHidden/>
    <w:unhideWhenUsed/>
    <w:rsid w:val="000B19AE"/>
    <w:rPr>
      <w:color w:val="933E1F"/>
      <w:u w:val="single"/>
    </w:rPr>
  </w:style>
  <w:style w:type="character" w:styleId="Emphasis">
    <w:name w:val="Emphasis"/>
    <w:basedOn w:val="DefaultParagraphFont"/>
    <w:uiPriority w:val="20"/>
    <w:qFormat/>
    <w:rsid w:val="000B19AE"/>
    <w:rPr>
      <w:i/>
      <w:iCs/>
    </w:rPr>
  </w:style>
  <w:style w:type="paragraph" w:styleId="NoSpacing">
    <w:name w:val="No Spacing"/>
    <w:uiPriority w:val="1"/>
    <w:qFormat/>
    <w:rsid w:val="002D6A5B"/>
  </w:style>
  <w:style w:type="paragraph" w:styleId="Header">
    <w:name w:val="header"/>
    <w:basedOn w:val="Normal"/>
    <w:link w:val="HeaderChar"/>
    <w:uiPriority w:val="99"/>
    <w:unhideWhenUsed/>
    <w:rsid w:val="006176B4"/>
    <w:pPr>
      <w:tabs>
        <w:tab w:val="center" w:pos="4680"/>
        <w:tab w:val="right" w:pos="9360"/>
      </w:tabs>
    </w:pPr>
  </w:style>
  <w:style w:type="character" w:customStyle="1" w:styleId="HeaderChar">
    <w:name w:val="Header Char"/>
    <w:basedOn w:val="DefaultParagraphFont"/>
    <w:link w:val="Header"/>
    <w:uiPriority w:val="99"/>
    <w:rsid w:val="006176B4"/>
  </w:style>
  <w:style w:type="paragraph" w:styleId="Footer">
    <w:name w:val="footer"/>
    <w:basedOn w:val="Normal"/>
    <w:link w:val="FooterChar"/>
    <w:uiPriority w:val="99"/>
    <w:unhideWhenUsed/>
    <w:rsid w:val="006176B4"/>
    <w:pPr>
      <w:tabs>
        <w:tab w:val="center" w:pos="4680"/>
        <w:tab w:val="right" w:pos="9360"/>
      </w:tabs>
    </w:pPr>
  </w:style>
  <w:style w:type="character" w:customStyle="1" w:styleId="FooterChar">
    <w:name w:val="Footer Char"/>
    <w:basedOn w:val="DefaultParagraphFont"/>
    <w:link w:val="Footer"/>
    <w:uiPriority w:val="99"/>
    <w:rsid w:val="006176B4"/>
  </w:style>
  <w:style w:type="character" w:styleId="PageNumber">
    <w:name w:val="page number"/>
    <w:basedOn w:val="DefaultParagraphFont"/>
    <w:uiPriority w:val="99"/>
    <w:semiHidden/>
    <w:unhideWhenUsed/>
    <w:rsid w:val="006176B4"/>
  </w:style>
  <w:style w:type="paragraph" w:styleId="BalloonText">
    <w:name w:val="Balloon Text"/>
    <w:basedOn w:val="Normal"/>
    <w:link w:val="BalloonTextChar"/>
    <w:uiPriority w:val="99"/>
    <w:semiHidden/>
    <w:unhideWhenUsed/>
    <w:rsid w:val="00B37081"/>
    <w:rPr>
      <w:rFonts w:ascii="Arial" w:hAnsi="Arial" w:cs="Arial"/>
      <w:sz w:val="18"/>
      <w:szCs w:val="18"/>
    </w:rPr>
  </w:style>
  <w:style w:type="character" w:customStyle="1" w:styleId="BalloonTextChar">
    <w:name w:val="Balloon Text Char"/>
    <w:basedOn w:val="DefaultParagraphFont"/>
    <w:link w:val="BalloonText"/>
    <w:uiPriority w:val="99"/>
    <w:semiHidden/>
    <w:rsid w:val="00B37081"/>
    <w:rPr>
      <w:rFonts w:ascii="Arial" w:hAnsi="Arial" w:cs="Arial"/>
      <w:sz w:val="18"/>
      <w:szCs w:val="18"/>
    </w:rPr>
  </w:style>
  <w:style w:type="character" w:styleId="CommentReference">
    <w:name w:val="annotation reference"/>
    <w:basedOn w:val="DefaultParagraphFont"/>
    <w:uiPriority w:val="99"/>
    <w:semiHidden/>
    <w:unhideWhenUsed/>
    <w:rsid w:val="00B52E0B"/>
    <w:rPr>
      <w:sz w:val="16"/>
      <w:szCs w:val="16"/>
    </w:rPr>
  </w:style>
  <w:style w:type="paragraph" w:styleId="CommentText">
    <w:name w:val="annotation text"/>
    <w:basedOn w:val="Normal"/>
    <w:link w:val="CommentTextChar"/>
    <w:uiPriority w:val="99"/>
    <w:semiHidden/>
    <w:unhideWhenUsed/>
    <w:rsid w:val="00B52E0B"/>
    <w:rPr>
      <w:sz w:val="20"/>
      <w:szCs w:val="20"/>
    </w:rPr>
  </w:style>
  <w:style w:type="character" w:customStyle="1" w:styleId="CommentTextChar">
    <w:name w:val="Comment Text Char"/>
    <w:basedOn w:val="DefaultParagraphFont"/>
    <w:link w:val="CommentText"/>
    <w:uiPriority w:val="99"/>
    <w:semiHidden/>
    <w:rsid w:val="00B52E0B"/>
    <w:rPr>
      <w:sz w:val="20"/>
      <w:szCs w:val="20"/>
    </w:rPr>
  </w:style>
  <w:style w:type="paragraph" w:styleId="CommentSubject">
    <w:name w:val="annotation subject"/>
    <w:basedOn w:val="CommentText"/>
    <w:next w:val="CommentText"/>
    <w:link w:val="CommentSubjectChar"/>
    <w:uiPriority w:val="99"/>
    <w:semiHidden/>
    <w:unhideWhenUsed/>
    <w:rsid w:val="00B52E0B"/>
    <w:rPr>
      <w:b/>
      <w:bCs/>
    </w:rPr>
  </w:style>
  <w:style w:type="character" w:customStyle="1" w:styleId="CommentSubjectChar">
    <w:name w:val="Comment Subject Char"/>
    <w:basedOn w:val="CommentTextChar"/>
    <w:link w:val="CommentSubject"/>
    <w:uiPriority w:val="99"/>
    <w:semiHidden/>
    <w:rsid w:val="00B52E0B"/>
    <w:rPr>
      <w:b/>
      <w:bCs/>
      <w:sz w:val="20"/>
      <w:szCs w:val="20"/>
    </w:rPr>
  </w:style>
  <w:style w:type="paragraph" w:styleId="Revision">
    <w:name w:val="Revision"/>
    <w:hidden/>
    <w:uiPriority w:val="99"/>
    <w:semiHidden/>
    <w:rsid w:val="00E0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