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E5884" w:rsidP="00C82B6B">
      <w:pPr>
        <w:jc w:val="right"/>
        <w:rPr>
          <w:sz w:val="24"/>
        </w:rPr>
      </w:pPr>
    </w:p>
    <w:p w:rsidR="00013A8B" w:rsidRPr="00B20363" w:rsidP="00013A8B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2C77F6">
        <w:rPr>
          <w:b/>
          <w:sz w:val="24"/>
        </w:rPr>
        <w:t>May 17, 2019</w:t>
      </w:r>
    </w:p>
    <w:p w:rsidR="002C77F6" w:rsidP="002C77F6">
      <w:pPr>
        <w:rPr>
          <w:sz w:val="24"/>
        </w:rPr>
      </w:pPr>
      <w:bookmarkStart w:id="0" w:name="TOChere"/>
    </w:p>
    <w:p w:rsidR="002C77F6" w:rsidP="002C77F6">
      <w:pPr>
        <w:spacing w:after="240"/>
        <w:contextualSpacing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>Erratum</w:t>
      </w:r>
    </w:p>
    <w:p w:rsidR="002C77F6" w:rsidP="002C77F6">
      <w:pPr>
        <w:spacing w:after="240"/>
        <w:contextualSpacing/>
        <w:jc w:val="center"/>
        <w:rPr>
          <w:rFonts w:ascii="Times New Roman Bold" w:hAnsi="Times New Roman Bold"/>
          <w:b/>
          <w:caps/>
          <w:sz w:val="24"/>
        </w:rPr>
      </w:pPr>
    </w:p>
    <w:p w:rsidR="002C77F6" w:rsidP="002C77F6">
      <w:pPr>
        <w:spacing w:after="240"/>
        <w:contextualSpacing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>Wireline Competition Bureau ANNOUNCES BEGINNING OF PHASE DOWN OF LEGACY SUPPORT FOR Price Cap Carriers and Fixed Competitive Eligible Telecommunications Carriers after Authorization of</w:t>
      </w:r>
    </w:p>
    <w:p w:rsidR="002C77F6" w:rsidP="002C77F6">
      <w:pPr>
        <w:spacing w:after="240"/>
        <w:contextualSpacing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>Connect America</w:t>
      </w:r>
      <w:r>
        <w:rPr>
          <w:rFonts w:ascii="Times New Roman Bold" w:hAnsi="Times New Roman Bold"/>
          <w:b/>
          <w:caps/>
          <w:sz w:val="24"/>
        </w:rPr>
        <w:t xml:space="preserve"> FUND</w:t>
      </w:r>
      <w:r>
        <w:rPr>
          <w:rFonts w:ascii="Times New Roman Bold" w:hAnsi="Times New Roman Bold"/>
          <w:b/>
          <w:caps/>
          <w:sz w:val="24"/>
        </w:rPr>
        <w:t xml:space="preserve"> Phase II Auction Support</w:t>
      </w:r>
    </w:p>
    <w:p w:rsidR="002C77F6" w:rsidP="002C77F6">
      <w:pPr>
        <w:spacing w:after="240"/>
        <w:contextualSpacing/>
        <w:jc w:val="center"/>
        <w:rPr>
          <w:rFonts w:ascii="Times New Roman Bold" w:hAnsi="Times New Roman Bold"/>
          <w:b/>
          <w:caps/>
          <w:sz w:val="24"/>
        </w:rPr>
      </w:pPr>
    </w:p>
    <w:p w:rsidR="002C77F6" w:rsidP="002C77F6">
      <w:pPr>
        <w:jc w:val="center"/>
        <w:rPr>
          <w:b/>
          <w:sz w:val="24"/>
        </w:rPr>
      </w:pPr>
      <w:r>
        <w:rPr>
          <w:b/>
          <w:sz w:val="24"/>
        </w:rPr>
        <w:t>WC Docket No. 10-90</w:t>
      </w:r>
    </w:p>
    <w:p w:rsidR="002C77F6" w:rsidRPr="002C77F6" w:rsidP="002C77F6">
      <w:pPr>
        <w:jc w:val="center"/>
        <w:rPr>
          <w:b/>
          <w:szCs w:val="22"/>
        </w:rPr>
      </w:pPr>
    </w:p>
    <w:p w:rsidR="002C77F6" w:rsidRPr="002C77F6" w:rsidP="002C77F6">
      <w:pPr>
        <w:rPr>
          <w:szCs w:val="22"/>
        </w:rPr>
      </w:pPr>
      <w:r w:rsidRPr="002C77F6">
        <w:rPr>
          <w:szCs w:val="22"/>
        </w:rPr>
        <w:tab/>
        <w:t xml:space="preserve">On May 14, 2019, the Wireline Competition Bureau released a Public Notice, DA 19-415, as captioned above.  This Erratum replaces the document linked in the third paragraph at </w:t>
      </w:r>
      <w:hyperlink r:id="rId4" w:history="1">
        <w:r w:rsidRPr="002C77F6">
          <w:rPr>
            <w:rStyle w:val="Hyperlink"/>
            <w:szCs w:val="22"/>
          </w:rPr>
          <w:t>https://docs.fcc.gov/public/attachments/DOC-357433A1.xlsx</w:t>
        </w:r>
      </w:hyperlink>
      <w:r w:rsidRPr="002C77F6">
        <w:rPr>
          <w:szCs w:val="22"/>
        </w:rPr>
        <w:t xml:space="preserve"> with a corrected </w:t>
      </w:r>
      <w:bookmarkStart w:id="1" w:name="_GoBack"/>
      <w:bookmarkEnd w:id="1"/>
      <w:r w:rsidRPr="002C77F6">
        <w:rPr>
          <w:szCs w:val="22"/>
        </w:rPr>
        <w:t>document.</w:t>
      </w:r>
    </w:p>
    <w:p w:rsidR="002C77F6" w:rsidRPr="002C77F6" w:rsidP="002C77F6">
      <w:pPr>
        <w:rPr>
          <w:szCs w:val="22"/>
        </w:rPr>
      </w:pPr>
    </w:p>
    <w:p w:rsidR="002C77F6" w:rsidRPr="002C77F6" w:rsidP="002C77F6">
      <w:pPr>
        <w:jc w:val="center"/>
        <w:rPr>
          <w:b/>
          <w:szCs w:val="22"/>
        </w:rPr>
      </w:pPr>
      <w:r w:rsidRPr="002C77F6">
        <w:rPr>
          <w:b/>
          <w:szCs w:val="22"/>
        </w:rPr>
        <w:t>- FCC -</w:t>
      </w:r>
    </w:p>
    <w:p w:rsidR="00F96F63" w:rsidRPr="00930ECF" w:rsidP="00F96F63">
      <w:pPr>
        <w:rPr>
          <w:sz w:val="24"/>
        </w:rPr>
      </w:pPr>
    </w:p>
    <w:bookmarkEnd w:id="0"/>
    <w:p w:rsidR="00F96F63" w:rsidP="00F96F63">
      <w:pPr>
        <w:rPr>
          <w:sz w:val="24"/>
        </w:rPr>
      </w:pPr>
    </w:p>
    <w:p w:rsidR="00930ECF" w:rsidRPr="00930ECF" w:rsidP="00F96F63">
      <w:pPr>
        <w:rPr>
          <w:sz w:val="24"/>
        </w:rPr>
      </w:pPr>
    </w:p>
    <w:sectPr w:rsidSect="000E588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9838BC" w:rsidRPr="009838BC" w:rsidP="009838BC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9264" o:allowincell="f" stroked="f">
          <v:textbox>
            <w:txbxContent>
              <w:p w:rsidR="009838BC" w:rsidP="009838BC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9838BC" w:rsidP="009838BC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60288" o:allowincell="f">
          <v:imagedata r:id="rId1" o:title="fcc_logo"/>
          <w10:wrap type="topAndBottom"/>
        </v:shape>
      </w:pic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pt;mso-wrap-distance-top:0pt;position:absolute;visibility:visible;z-index:251661312" from="428pt,56.7pt" to="896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2336" o:allowincell="f" stroked="f">
          <v:textbox inset=",0,,0">
            <w:txbxContent>
              <w:p w:rsidR="009838BC" w:rsidP="009838BC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2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2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F6"/>
    <w:rsid w:val="000072CE"/>
    <w:rsid w:val="00013A8B"/>
    <w:rsid w:val="00021445"/>
    <w:rsid w:val="00036039"/>
    <w:rsid w:val="00037F90"/>
    <w:rsid w:val="000875BF"/>
    <w:rsid w:val="00096D8C"/>
    <w:rsid w:val="000C0B65"/>
    <w:rsid w:val="000E3D42"/>
    <w:rsid w:val="000E5884"/>
    <w:rsid w:val="00122BD5"/>
    <w:rsid w:val="001979D9"/>
    <w:rsid w:val="001D6BCF"/>
    <w:rsid w:val="001E01CA"/>
    <w:rsid w:val="002060D9"/>
    <w:rsid w:val="00226822"/>
    <w:rsid w:val="00260594"/>
    <w:rsid w:val="00285017"/>
    <w:rsid w:val="002A2D2E"/>
    <w:rsid w:val="002C77F6"/>
    <w:rsid w:val="00343749"/>
    <w:rsid w:val="00357D50"/>
    <w:rsid w:val="003925DC"/>
    <w:rsid w:val="003B0550"/>
    <w:rsid w:val="003B694F"/>
    <w:rsid w:val="003F171C"/>
    <w:rsid w:val="00412FC5"/>
    <w:rsid w:val="00422276"/>
    <w:rsid w:val="004242F1"/>
    <w:rsid w:val="00445A00"/>
    <w:rsid w:val="00451B0F"/>
    <w:rsid w:val="0046125F"/>
    <w:rsid w:val="00487524"/>
    <w:rsid w:val="00496106"/>
    <w:rsid w:val="004C12D0"/>
    <w:rsid w:val="004C2EE3"/>
    <w:rsid w:val="004E4A22"/>
    <w:rsid w:val="00511968"/>
    <w:rsid w:val="0055614C"/>
    <w:rsid w:val="00607BA5"/>
    <w:rsid w:val="00626EB6"/>
    <w:rsid w:val="006353A3"/>
    <w:rsid w:val="00655D03"/>
    <w:rsid w:val="00683F84"/>
    <w:rsid w:val="006A6A81"/>
    <w:rsid w:val="006E26AF"/>
    <w:rsid w:val="006F7393"/>
    <w:rsid w:val="0070224F"/>
    <w:rsid w:val="007115F7"/>
    <w:rsid w:val="00785689"/>
    <w:rsid w:val="0079754B"/>
    <w:rsid w:val="007A1E6D"/>
    <w:rsid w:val="00822CE0"/>
    <w:rsid w:val="00837C62"/>
    <w:rsid w:val="00841AB1"/>
    <w:rsid w:val="008C22FD"/>
    <w:rsid w:val="00910F12"/>
    <w:rsid w:val="00926503"/>
    <w:rsid w:val="00930ECF"/>
    <w:rsid w:val="009838BC"/>
    <w:rsid w:val="00A45F4F"/>
    <w:rsid w:val="00A600A9"/>
    <w:rsid w:val="00A866AC"/>
    <w:rsid w:val="00AA55B7"/>
    <w:rsid w:val="00AA5B9E"/>
    <w:rsid w:val="00AB2407"/>
    <w:rsid w:val="00AB53DF"/>
    <w:rsid w:val="00B07E5C"/>
    <w:rsid w:val="00B20363"/>
    <w:rsid w:val="00B326E3"/>
    <w:rsid w:val="00B811F7"/>
    <w:rsid w:val="00BA5DC6"/>
    <w:rsid w:val="00BA6196"/>
    <w:rsid w:val="00BC6D8C"/>
    <w:rsid w:val="00C16AF2"/>
    <w:rsid w:val="00C34006"/>
    <w:rsid w:val="00C426B1"/>
    <w:rsid w:val="00C82B6B"/>
    <w:rsid w:val="00C90D6A"/>
    <w:rsid w:val="00CC72B6"/>
    <w:rsid w:val="00D0218D"/>
    <w:rsid w:val="00D216CD"/>
    <w:rsid w:val="00DA2529"/>
    <w:rsid w:val="00DB130A"/>
    <w:rsid w:val="00DC10A1"/>
    <w:rsid w:val="00DC655F"/>
    <w:rsid w:val="00DD7EBD"/>
    <w:rsid w:val="00DF62B6"/>
    <w:rsid w:val="00E07225"/>
    <w:rsid w:val="00E155B7"/>
    <w:rsid w:val="00E5409F"/>
    <w:rsid w:val="00EC0185"/>
    <w:rsid w:val="00F021FA"/>
    <w:rsid w:val="00F57ACA"/>
    <w:rsid w:val="00F62E97"/>
    <w:rsid w:val="00F64209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482677E-8C7C-47AF-8742-481360EB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docs.fcc.gov/public/attachments/DOC-357433A1.xlsx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