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1DA8" w:rsidRPr="00631D79" w:rsidP="00DA4916">
      <w:pPr>
        <w:jc w:val="center"/>
        <w:rPr>
          <w:rFonts w:ascii="Times New Roman" w:hAnsi="Times New Roman" w:cs="Times New Roman"/>
          <w:b/>
          <w:sz w:val="22"/>
          <w:szCs w:val="22"/>
        </w:rPr>
      </w:pPr>
      <w:bookmarkStart w:id="0" w:name="_GoBack"/>
      <w:bookmarkEnd w:id="0"/>
      <w:r w:rsidRPr="00631D79">
        <w:rPr>
          <w:rFonts w:ascii="Times New Roman" w:hAnsi="Times New Roman" w:cs="Times New Roman"/>
          <w:b/>
          <w:sz w:val="22"/>
          <w:szCs w:val="22"/>
        </w:rPr>
        <w:t>STATEMENT OF</w:t>
      </w:r>
      <w:r w:rsidRPr="00631D79">
        <w:rPr>
          <w:rFonts w:ascii="Times New Roman" w:hAnsi="Times New Roman" w:cs="Times New Roman"/>
          <w:b/>
          <w:sz w:val="22"/>
          <w:szCs w:val="22"/>
        </w:rPr>
        <w:br/>
        <w:t>COMMISSIONER JESSICA ROSENWORCEL</w:t>
      </w:r>
    </w:p>
    <w:p w:rsidR="00DA4916" w:rsidRPr="00631D79" w:rsidP="00DA4916">
      <w:pPr>
        <w:jc w:val="center"/>
        <w:rPr>
          <w:rFonts w:ascii="Times New Roman" w:hAnsi="Times New Roman" w:cs="Times New Roman"/>
          <w:b/>
          <w:sz w:val="22"/>
          <w:szCs w:val="22"/>
        </w:rPr>
      </w:pPr>
    </w:p>
    <w:p w:rsidR="00631D79" w:rsidRPr="00631D79" w:rsidP="00631D79">
      <w:pPr>
        <w:widowControl w:val="0"/>
        <w:ind w:left="720" w:hanging="720"/>
        <w:rPr>
          <w:rFonts w:ascii="Times New Roman" w:hAnsi="Times New Roman" w:cs="Times New Roman"/>
          <w:sz w:val="22"/>
          <w:szCs w:val="22"/>
        </w:rPr>
      </w:pPr>
      <w:r w:rsidRPr="00631D79">
        <w:rPr>
          <w:rFonts w:ascii="Times New Roman" w:eastAsia="Times New Roman" w:hAnsi="Times New Roman" w:cs="Times New Roman"/>
          <w:snapToGrid w:val="0"/>
          <w:kern w:val="28"/>
          <w:sz w:val="22"/>
          <w:szCs w:val="22"/>
        </w:rPr>
        <w:t>Re:</w:t>
      </w:r>
      <w:r w:rsidRPr="00631D79">
        <w:rPr>
          <w:rFonts w:ascii="Times New Roman" w:eastAsia="Times New Roman" w:hAnsi="Times New Roman" w:cs="Times New Roman"/>
          <w:snapToGrid w:val="0"/>
          <w:kern w:val="28"/>
          <w:sz w:val="22"/>
          <w:szCs w:val="22"/>
        </w:rPr>
        <w:tab/>
      </w:r>
      <w:r w:rsidRPr="00631D79">
        <w:rPr>
          <w:rFonts w:ascii="Times New Roman" w:eastAsia="Times New Roman" w:hAnsi="Times New Roman" w:cs="Times New Roman"/>
          <w:i/>
          <w:snapToGrid w:val="0"/>
          <w:kern w:val="28"/>
          <w:sz w:val="22"/>
          <w:szCs w:val="22"/>
        </w:rPr>
        <w:t xml:space="preserve">Amendment of the Commission’s Rules to Promote Aviation Safety, </w:t>
      </w:r>
      <w:r w:rsidRPr="00631D79">
        <w:rPr>
          <w:rFonts w:ascii="Times New Roman" w:eastAsia="Times New Roman" w:hAnsi="Times New Roman" w:cs="Times New Roman"/>
          <w:snapToGrid w:val="0"/>
          <w:kern w:val="28"/>
          <w:sz w:val="22"/>
          <w:szCs w:val="22"/>
        </w:rPr>
        <w:t xml:space="preserve">WT Docket No. 19-140; </w:t>
      </w:r>
      <w:r w:rsidRPr="00631D79">
        <w:rPr>
          <w:rFonts w:ascii="Times New Roman" w:hAnsi="Times New Roman" w:cs="Times New Roman"/>
          <w:i/>
          <w:sz w:val="22"/>
          <w:szCs w:val="22"/>
        </w:rPr>
        <w:t xml:space="preserve">WiMAX Forum Petition to Adopt Service Rules for the Aeronautical Mobile Airport Communications System (AeroMACS), </w:t>
      </w:r>
      <w:r w:rsidRPr="00631D79">
        <w:rPr>
          <w:rFonts w:ascii="Times New Roman" w:hAnsi="Times New Roman" w:cs="Times New Roman"/>
          <w:sz w:val="22"/>
          <w:szCs w:val="22"/>
        </w:rPr>
        <w:t xml:space="preserve">RM-11793; </w:t>
      </w:r>
      <w:r w:rsidRPr="00631D79">
        <w:rPr>
          <w:rFonts w:ascii="Times New Roman" w:hAnsi="Times New Roman" w:cs="Times New Roman"/>
          <w:i/>
          <w:sz w:val="22"/>
          <w:szCs w:val="22"/>
        </w:rPr>
        <w:t xml:space="preserve">Petition of Sierra Nevada Corporation for Amendment of the Commission’s Rules to Allow for Enhanced Flight Vision System Radar under Part 87, </w:t>
      </w:r>
      <w:r w:rsidRPr="00631D79">
        <w:rPr>
          <w:rFonts w:ascii="Times New Roman" w:hAnsi="Times New Roman" w:cs="Times New Roman"/>
          <w:sz w:val="22"/>
          <w:szCs w:val="22"/>
        </w:rPr>
        <w:t xml:space="preserve">RM-11799; </w:t>
      </w:r>
      <w:r w:rsidRPr="00631D79">
        <w:rPr>
          <w:rFonts w:ascii="Times New Roman" w:hAnsi="Times New Roman" w:cs="Times New Roman"/>
          <w:i/>
          <w:sz w:val="22"/>
          <w:szCs w:val="22"/>
        </w:rPr>
        <w:t xml:space="preserve">Petition of Aviation Spectrum Resources, Inc. for Amendment of Sections 87.173(b) and 87.263(a) of the FCC’s Rules to Allow Use of the Lower 136 MHz Band by Aeronautical Enroute Stations, </w:t>
      </w:r>
      <w:r w:rsidRPr="00631D79">
        <w:rPr>
          <w:rFonts w:ascii="Times New Roman" w:hAnsi="Times New Roman" w:cs="Times New Roman"/>
          <w:sz w:val="22"/>
          <w:szCs w:val="22"/>
        </w:rPr>
        <w:t xml:space="preserve">RM-11818; </w:t>
      </w:r>
      <w:r w:rsidRPr="00631D79">
        <w:rPr>
          <w:rFonts w:ascii="Times New Roman" w:hAnsi="Times New Roman" w:cs="Times New Roman"/>
          <w:i/>
          <w:sz w:val="22"/>
          <w:szCs w:val="22"/>
        </w:rPr>
        <w:t xml:space="preserve">Petition of Airports Council International-North America Regarding Aeronautical Utility Mobile Stations, </w:t>
      </w:r>
      <w:r w:rsidRPr="00631D79">
        <w:rPr>
          <w:rFonts w:ascii="Times New Roman" w:hAnsi="Times New Roman" w:cs="Times New Roman"/>
          <w:sz w:val="22"/>
          <w:szCs w:val="22"/>
        </w:rPr>
        <w:t>RM-11832</w:t>
      </w:r>
    </w:p>
    <w:p w:rsidR="00B878F4" w:rsidRPr="00631D79" w:rsidP="00B878F4">
      <w:pPr>
        <w:ind w:left="720" w:hanging="720"/>
        <w:rPr>
          <w:rFonts w:ascii="Times New Roman" w:hAnsi="Times New Roman" w:cs="Times New Roman"/>
          <w:sz w:val="22"/>
          <w:szCs w:val="22"/>
        </w:rPr>
      </w:pPr>
    </w:p>
    <w:p w:rsidR="00B878F4" w:rsidRPr="00631D79" w:rsidP="00B878F4">
      <w:pPr>
        <w:rPr>
          <w:rFonts w:ascii="Times New Roman" w:hAnsi="Times New Roman" w:cs="Times New Roman"/>
          <w:sz w:val="22"/>
          <w:szCs w:val="22"/>
        </w:rPr>
      </w:pPr>
      <w:r w:rsidRPr="00631D79">
        <w:rPr>
          <w:rFonts w:ascii="Times New Roman" w:hAnsi="Times New Roman" w:cs="Times New Roman"/>
          <w:sz w:val="22"/>
          <w:szCs w:val="22"/>
        </w:rPr>
        <w:tab/>
      </w:r>
      <w:r w:rsidRPr="00631D79" w:rsidR="00FB11E9">
        <w:rPr>
          <w:rFonts w:ascii="Times New Roman" w:hAnsi="Times New Roman" w:cs="Times New Roman"/>
          <w:sz w:val="22"/>
          <w:szCs w:val="22"/>
        </w:rPr>
        <w:t xml:space="preserve">The legend of Amelia Earhart still captivates.  </w:t>
      </w:r>
      <w:r w:rsidRPr="00631D79" w:rsidR="00044721">
        <w:rPr>
          <w:rFonts w:ascii="Times New Roman" w:hAnsi="Times New Roman" w:cs="Times New Roman"/>
          <w:sz w:val="22"/>
          <w:szCs w:val="22"/>
        </w:rPr>
        <w:t xml:space="preserve">She was </w:t>
      </w:r>
      <w:r w:rsidRPr="00631D79" w:rsidR="00A2752B">
        <w:rPr>
          <w:rFonts w:ascii="Times New Roman" w:hAnsi="Times New Roman" w:cs="Times New Roman"/>
          <w:sz w:val="22"/>
          <w:szCs w:val="22"/>
        </w:rPr>
        <w:t>responsible for so many aviation f</w:t>
      </w:r>
      <w:r w:rsidRPr="00631D79" w:rsidR="00044721">
        <w:rPr>
          <w:rFonts w:ascii="Times New Roman" w:hAnsi="Times New Roman" w:cs="Times New Roman"/>
          <w:sz w:val="22"/>
          <w:szCs w:val="22"/>
        </w:rPr>
        <w:t xml:space="preserve">irsts.  </w:t>
      </w:r>
      <w:r w:rsidRPr="00631D79">
        <w:rPr>
          <w:rFonts w:ascii="Times New Roman" w:hAnsi="Times New Roman" w:cs="Times New Roman"/>
          <w:sz w:val="22"/>
          <w:szCs w:val="22"/>
        </w:rPr>
        <w:t xml:space="preserve">She was the first woman to fly solo across the Atlantic Ocean and the first person to fly solo from the Hawaiian Islands to the continental United States.  But despite all this, she is </w:t>
      </w:r>
      <w:r w:rsidRPr="00631D79" w:rsidR="00FB11E9">
        <w:rPr>
          <w:rFonts w:ascii="Times New Roman" w:hAnsi="Times New Roman" w:cs="Times New Roman"/>
          <w:sz w:val="22"/>
          <w:szCs w:val="22"/>
        </w:rPr>
        <w:t>best</w:t>
      </w:r>
      <w:r w:rsidRPr="00631D79">
        <w:rPr>
          <w:rFonts w:ascii="Times New Roman" w:hAnsi="Times New Roman" w:cs="Times New Roman"/>
          <w:sz w:val="22"/>
          <w:szCs w:val="22"/>
        </w:rPr>
        <w:t xml:space="preserve"> known for </w:t>
      </w:r>
      <w:r w:rsidRPr="00631D79" w:rsidR="00044721">
        <w:rPr>
          <w:rFonts w:ascii="Times New Roman" w:hAnsi="Times New Roman" w:cs="Times New Roman"/>
          <w:sz w:val="22"/>
          <w:szCs w:val="22"/>
        </w:rPr>
        <w:t xml:space="preserve">how she disappeared—while on a record-setting flight circumnavigating the globe, she </w:t>
      </w:r>
      <w:r w:rsidRPr="00631D79" w:rsidR="00FB11E9">
        <w:rPr>
          <w:rFonts w:ascii="Times New Roman" w:hAnsi="Times New Roman" w:cs="Times New Roman"/>
          <w:sz w:val="22"/>
          <w:szCs w:val="22"/>
        </w:rPr>
        <w:t>vanished</w:t>
      </w:r>
      <w:r w:rsidRPr="00631D79" w:rsidR="00044721">
        <w:rPr>
          <w:rFonts w:ascii="Times New Roman" w:hAnsi="Times New Roman" w:cs="Times New Roman"/>
          <w:sz w:val="22"/>
          <w:szCs w:val="22"/>
        </w:rPr>
        <w:t xml:space="preserve"> over the Pacific Ocean.  The wreckage from her plane was never found.  </w:t>
      </w:r>
    </w:p>
    <w:p w:rsidR="00044721" w:rsidRPr="00631D79" w:rsidP="00B878F4">
      <w:pPr>
        <w:rPr>
          <w:rFonts w:ascii="Times New Roman" w:hAnsi="Times New Roman" w:cs="Times New Roman"/>
          <w:sz w:val="22"/>
          <w:szCs w:val="22"/>
        </w:rPr>
      </w:pPr>
    </w:p>
    <w:p w:rsidR="00822AA4" w:rsidRPr="00631D79" w:rsidP="00B878F4">
      <w:pPr>
        <w:rPr>
          <w:rFonts w:ascii="Times New Roman" w:hAnsi="Times New Roman" w:cs="Times New Roman"/>
          <w:sz w:val="22"/>
          <w:szCs w:val="22"/>
        </w:rPr>
      </w:pPr>
      <w:r w:rsidRPr="00631D79">
        <w:rPr>
          <w:rFonts w:ascii="Times New Roman" w:hAnsi="Times New Roman" w:cs="Times New Roman"/>
          <w:sz w:val="22"/>
          <w:szCs w:val="22"/>
        </w:rPr>
        <w:tab/>
        <w:t>There’s something haunting about flights that disappear and there is</w:t>
      </w:r>
      <w:r w:rsidRPr="00631D79" w:rsidR="00A2752B">
        <w:rPr>
          <w:rFonts w:ascii="Times New Roman" w:hAnsi="Times New Roman" w:cs="Times New Roman"/>
          <w:sz w:val="22"/>
          <w:szCs w:val="22"/>
        </w:rPr>
        <w:t xml:space="preserve"> something very human about our</w:t>
      </w:r>
      <w:r w:rsidRPr="00631D79">
        <w:rPr>
          <w:rFonts w:ascii="Times New Roman" w:hAnsi="Times New Roman" w:cs="Times New Roman"/>
          <w:sz w:val="22"/>
          <w:szCs w:val="22"/>
        </w:rPr>
        <w:t xml:space="preserve"> desire to do something about it.  But that urge is not limi</w:t>
      </w:r>
      <w:r w:rsidRPr="00631D79" w:rsidR="00A2752B">
        <w:rPr>
          <w:rFonts w:ascii="Times New Roman" w:hAnsi="Times New Roman" w:cs="Times New Roman"/>
          <w:sz w:val="22"/>
          <w:szCs w:val="22"/>
        </w:rPr>
        <w:t>ted to the legend of Amelia Earhart, it burns with</w:t>
      </w:r>
      <w:r w:rsidRPr="00631D79">
        <w:rPr>
          <w:rFonts w:ascii="Times New Roman" w:hAnsi="Times New Roman" w:cs="Times New Roman"/>
          <w:sz w:val="22"/>
          <w:szCs w:val="22"/>
        </w:rPr>
        <w:t xml:space="preserve"> every new report of a downed plane.  </w:t>
      </w:r>
      <w:r w:rsidRPr="00631D79" w:rsidR="00A2752B">
        <w:rPr>
          <w:rFonts w:ascii="Times New Roman" w:hAnsi="Times New Roman" w:cs="Times New Roman"/>
          <w:sz w:val="22"/>
          <w:szCs w:val="22"/>
        </w:rPr>
        <w:t>Like ten years ago, when an Air</w:t>
      </w:r>
      <w:r w:rsidRPr="00631D79" w:rsidR="00FB11E9">
        <w:rPr>
          <w:rFonts w:ascii="Times New Roman" w:hAnsi="Times New Roman" w:cs="Times New Roman"/>
          <w:sz w:val="22"/>
          <w:szCs w:val="22"/>
        </w:rPr>
        <w:t xml:space="preserve"> </w:t>
      </w:r>
      <w:r w:rsidRPr="00631D79" w:rsidR="00A2752B">
        <w:rPr>
          <w:rFonts w:ascii="Times New Roman" w:hAnsi="Times New Roman" w:cs="Times New Roman"/>
          <w:sz w:val="22"/>
          <w:szCs w:val="22"/>
        </w:rPr>
        <w:t>France flight was</w:t>
      </w:r>
      <w:r w:rsidRPr="00631D79">
        <w:rPr>
          <w:rFonts w:ascii="Times New Roman" w:hAnsi="Times New Roman" w:cs="Times New Roman"/>
          <w:sz w:val="22"/>
          <w:szCs w:val="22"/>
        </w:rPr>
        <w:t xml:space="preserve"> lost in the Atlantic Ocean or five years ago when Malaysia Airlines Fligh</w:t>
      </w:r>
      <w:r w:rsidRPr="00631D79" w:rsidR="00A03CB7">
        <w:rPr>
          <w:rFonts w:ascii="Times New Roman" w:hAnsi="Times New Roman" w:cs="Times New Roman"/>
          <w:sz w:val="22"/>
          <w:szCs w:val="22"/>
        </w:rPr>
        <w:t xml:space="preserve">t </w:t>
      </w:r>
      <w:r w:rsidRPr="00631D79" w:rsidR="00FB11E9">
        <w:rPr>
          <w:rFonts w:ascii="Times New Roman" w:hAnsi="Times New Roman" w:cs="Times New Roman"/>
          <w:sz w:val="22"/>
          <w:szCs w:val="22"/>
        </w:rPr>
        <w:t xml:space="preserve">370 </w:t>
      </w:r>
      <w:r w:rsidRPr="00631D79" w:rsidR="00A03CB7">
        <w:rPr>
          <w:rFonts w:ascii="Times New Roman" w:hAnsi="Times New Roman" w:cs="Times New Roman"/>
          <w:sz w:val="22"/>
          <w:szCs w:val="22"/>
        </w:rPr>
        <w:t>disappeared or more recently</w:t>
      </w:r>
      <w:r w:rsidRPr="00631D79" w:rsidR="00292ABF">
        <w:rPr>
          <w:rFonts w:ascii="Times New Roman" w:hAnsi="Times New Roman" w:cs="Times New Roman"/>
          <w:sz w:val="22"/>
          <w:szCs w:val="22"/>
        </w:rPr>
        <w:t>,</w:t>
      </w:r>
      <w:r w:rsidRPr="00631D79" w:rsidR="00A03CB7">
        <w:rPr>
          <w:rFonts w:ascii="Times New Roman" w:hAnsi="Times New Roman" w:cs="Times New Roman"/>
          <w:sz w:val="22"/>
          <w:szCs w:val="22"/>
        </w:rPr>
        <w:t xml:space="preserve"> when an Indian Air Force plane was lost for good somewhere over the Bay of Bengal.  </w:t>
      </w:r>
    </w:p>
    <w:p w:rsidR="00A03CB7" w:rsidRPr="00631D79" w:rsidP="00B878F4">
      <w:pPr>
        <w:rPr>
          <w:rFonts w:ascii="Times New Roman" w:hAnsi="Times New Roman" w:cs="Times New Roman"/>
          <w:sz w:val="22"/>
          <w:szCs w:val="22"/>
        </w:rPr>
      </w:pPr>
    </w:p>
    <w:p w:rsidR="00A03CB7" w:rsidRPr="00631D79" w:rsidP="00B878F4">
      <w:pPr>
        <w:rPr>
          <w:rFonts w:ascii="Times New Roman" w:hAnsi="Times New Roman" w:cs="Times New Roman"/>
          <w:sz w:val="22"/>
          <w:szCs w:val="22"/>
        </w:rPr>
      </w:pPr>
      <w:r w:rsidRPr="00631D79">
        <w:rPr>
          <w:rFonts w:ascii="Times New Roman" w:hAnsi="Times New Roman" w:cs="Times New Roman"/>
          <w:sz w:val="22"/>
          <w:szCs w:val="22"/>
        </w:rPr>
        <w:tab/>
        <w:t>In our always-on and connected world it seems impossible that we still lose track of flights.  But the reality is that over international waters, air traffic controllers have no real-time knowledge of where plan</w:t>
      </w:r>
      <w:r w:rsidRPr="00631D79" w:rsidR="00200E74">
        <w:rPr>
          <w:rFonts w:ascii="Times New Roman" w:hAnsi="Times New Roman" w:cs="Times New Roman"/>
          <w:sz w:val="22"/>
          <w:szCs w:val="22"/>
        </w:rPr>
        <w:t>e</w:t>
      </w:r>
      <w:r w:rsidRPr="00631D79">
        <w:rPr>
          <w:rFonts w:ascii="Times New Roman" w:hAnsi="Times New Roman" w:cs="Times New Roman"/>
          <w:sz w:val="22"/>
          <w:szCs w:val="22"/>
        </w:rPr>
        <w:t>s are located.  Instead, they rely on flight plans, radio contact with pilots, and a system called ACARS that provides something like text-message communications between</w:t>
      </w:r>
      <w:r w:rsidRPr="00631D79" w:rsidR="0072104B">
        <w:rPr>
          <w:rFonts w:ascii="Times New Roman" w:hAnsi="Times New Roman" w:cs="Times New Roman"/>
          <w:sz w:val="22"/>
          <w:szCs w:val="22"/>
        </w:rPr>
        <w:t xml:space="preserve"> planes and ground stations.  But a jet cruising at 500 knots an hour that disappears between 15-minute </w:t>
      </w:r>
      <w:r w:rsidRPr="00631D79" w:rsidR="00BD2D38">
        <w:rPr>
          <w:rFonts w:ascii="Times New Roman" w:hAnsi="Times New Roman" w:cs="Times New Roman"/>
          <w:sz w:val="22"/>
          <w:szCs w:val="22"/>
        </w:rPr>
        <w:t xml:space="preserve">communications </w:t>
      </w:r>
      <w:r w:rsidRPr="00631D79" w:rsidR="0072104B">
        <w:rPr>
          <w:rFonts w:ascii="Times New Roman" w:hAnsi="Times New Roman" w:cs="Times New Roman"/>
          <w:sz w:val="22"/>
          <w:szCs w:val="22"/>
        </w:rPr>
        <w:t>intervals creates a potential search zone of roughly 65,637 miles.  That’s as big as the state of Florida.  That’s a lot of territory to cover.</w:t>
      </w:r>
    </w:p>
    <w:p w:rsidR="0072104B" w:rsidRPr="00631D79" w:rsidP="00B878F4">
      <w:pPr>
        <w:rPr>
          <w:rFonts w:ascii="Times New Roman" w:hAnsi="Times New Roman" w:cs="Times New Roman"/>
          <w:sz w:val="22"/>
          <w:szCs w:val="22"/>
        </w:rPr>
      </w:pPr>
    </w:p>
    <w:p w:rsidR="0072104B" w:rsidRPr="00631D79" w:rsidP="00B878F4">
      <w:pPr>
        <w:rPr>
          <w:rFonts w:ascii="Times New Roman" w:hAnsi="Times New Roman" w:cs="Times New Roman"/>
          <w:sz w:val="22"/>
          <w:szCs w:val="22"/>
        </w:rPr>
      </w:pPr>
      <w:r w:rsidRPr="00631D79">
        <w:rPr>
          <w:rFonts w:ascii="Times New Roman" w:hAnsi="Times New Roman" w:cs="Times New Roman"/>
          <w:sz w:val="22"/>
          <w:szCs w:val="22"/>
        </w:rPr>
        <w:tab/>
        <w:t>To address this problem, the Federal Aviation Administration mandated that all United States aircraft must use a tracking system called Automatic Dependent Surveillance-Broadcast</w:t>
      </w:r>
      <w:r w:rsidRPr="00631D79" w:rsidR="00C6216E">
        <w:rPr>
          <w:rFonts w:ascii="Times New Roman" w:hAnsi="Times New Roman" w:cs="Times New Roman"/>
          <w:sz w:val="22"/>
          <w:szCs w:val="22"/>
        </w:rPr>
        <w:t>, or ADS-B</w:t>
      </w:r>
      <w:r w:rsidRPr="00631D79">
        <w:rPr>
          <w:rFonts w:ascii="Times New Roman" w:hAnsi="Times New Roman" w:cs="Times New Roman"/>
          <w:sz w:val="22"/>
          <w:szCs w:val="22"/>
        </w:rPr>
        <w:t xml:space="preserve">.  As a result, by 2021, aircraft will broadcast their Global Positioning System location each second.  A network of ground stations across the country will collect this information and provide it to air traffic controllers.  </w:t>
      </w:r>
    </w:p>
    <w:p w:rsidR="0072104B" w:rsidRPr="00631D79" w:rsidP="00B878F4">
      <w:pPr>
        <w:rPr>
          <w:rFonts w:ascii="Times New Roman" w:hAnsi="Times New Roman" w:cs="Times New Roman"/>
          <w:sz w:val="22"/>
          <w:szCs w:val="22"/>
        </w:rPr>
      </w:pPr>
    </w:p>
    <w:p w:rsidR="0072104B" w:rsidRPr="00631D79" w:rsidP="0072104B">
      <w:pPr>
        <w:ind w:firstLine="720"/>
        <w:rPr>
          <w:rFonts w:ascii="Times New Roman" w:hAnsi="Times New Roman" w:cs="Times New Roman"/>
          <w:sz w:val="22"/>
          <w:szCs w:val="22"/>
        </w:rPr>
      </w:pPr>
      <w:r w:rsidRPr="00631D79">
        <w:rPr>
          <w:rFonts w:ascii="Times New Roman" w:hAnsi="Times New Roman" w:cs="Times New Roman"/>
          <w:sz w:val="22"/>
          <w:szCs w:val="22"/>
        </w:rPr>
        <w:t>This is good—but there is one big problem.  Those ground receivers need to be within 172 miles of aircraft to catch any signal.  That means flights far out over the ocean are still vulnerable because there is a knowledge gap between the planes and the air traffic controllers they cannot reach.</w:t>
      </w:r>
    </w:p>
    <w:p w:rsidR="0072104B" w:rsidRPr="00631D79" w:rsidP="0072104B">
      <w:pPr>
        <w:ind w:firstLine="720"/>
        <w:rPr>
          <w:rFonts w:ascii="Times New Roman" w:hAnsi="Times New Roman" w:cs="Times New Roman"/>
          <w:sz w:val="22"/>
          <w:szCs w:val="22"/>
        </w:rPr>
      </w:pPr>
    </w:p>
    <w:p w:rsidR="0072104B" w:rsidRPr="00631D79" w:rsidP="0072104B">
      <w:pPr>
        <w:ind w:firstLine="720"/>
        <w:rPr>
          <w:rFonts w:ascii="Times New Roman" w:hAnsi="Times New Roman" w:cs="Times New Roman"/>
          <w:sz w:val="22"/>
          <w:szCs w:val="22"/>
        </w:rPr>
      </w:pPr>
      <w:r w:rsidRPr="00631D79">
        <w:rPr>
          <w:rFonts w:ascii="Times New Roman" w:hAnsi="Times New Roman" w:cs="Times New Roman"/>
          <w:sz w:val="22"/>
          <w:szCs w:val="22"/>
        </w:rPr>
        <w:t>I think this agency can help—if we get creative.  And creativity here comes from above, not below.</w:t>
      </w:r>
    </w:p>
    <w:p w:rsidR="0072104B" w:rsidRPr="00631D79" w:rsidP="0072104B">
      <w:pPr>
        <w:ind w:firstLine="720"/>
        <w:rPr>
          <w:rFonts w:ascii="Times New Roman" w:hAnsi="Times New Roman" w:cs="Times New Roman"/>
          <w:sz w:val="22"/>
          <w:szCs w:val="22"/>
        </w:rPr>
      </w:pPr>
    </w:p>
    <w:p w:rsidR="0072104B" w:rsidRPr="00631D79" w:rsidP="0072104B">
      <w:pPr>
        <w:ind w:firstLine="720"/>
        <w:rPr>
          <w:rFonts w:ascii="Times New Roman" w:hAnsi="Times New Roman" w:cs="Times New Roman"/>
          <w:sz w:val="22"/>
          <w:szCs w:val="22"/>
        </w:rPr>
      </w:pPr>
      <w:r w:rsidRPr="00631D79">
        <w:rPr>
          <w:rFonts w:ascii="Times New Roman" w:hAnsi="Times New Roman" w:cs="Times New Roman"/>
          <w:sz w:val="22"/>
          <w:szCs w:val="22"/>
        </w:rPr>
        <w:t>Let me explain.  In 2015, following the disappearance of Malaysia Airlines Flight</w:t>
      </w:r>
      <w:r w:rsidRPr="00631D79" w:rsidR="00FB11E9">
        <w:rPr>
          <w:rFonts w:ascii="Times New Roman" w:hAnsi="Times New Roman" w:cs="Times New Roman"/>
          <w:sz w:val="22"/>
          <w:szCs w:val="22"/>
        </w:rPr>
        <w:t xml:space="preserve"> 370</w:t>
      </w:r>
      <w:r w:rsidRPr="00631D79">
        <w:rPr>
          <w:rFonts w:ascii="Times New Roman" w:hAnsi="Times New Roman" w:cs="Times New Roman"/>
          <w:sz w:val="22"/>
          <w:szCs w:val="22"/>
        </w:rPr>
        <w:t>, countries</w:t>
      </w:r>
      <w:r w:rsidRPr="00631D79" w:rsidR="00B902EE">
        <w:rPr>
          <w:rFonts w:ascii="Times New Roman" w:hAnsi="Times New Roman" w:cs="Times New Roman"/>
          <w:sz w:val="22"/>
          <w:szCs w:val="22"/>
        </w:rPr>
        <w:t xml:space="preserve"> around the world came </w:t>
      </w:r>
      <w:r w:rsidRPr="00631D79" w:rsidR="00C6216E">
        <w:rPr>
          <w:rFonts w:ascii="Times New Roman" w:hAnsi="Times New Roman" w:cs="Times New Roman"/>
          <w:sz w:val="22"/>
          <w:szCs w:val="22"/>
        </w:rPr>
        <w:t xml:space="preserve">together.  At the World Radiocommunication Conference, they harmonized the 1087.7-1092.3 MHz band for something called space-based ADS-B.  The idea is </w:t>
      </w:r>
      <w:r w:rsidRPr="00631D79" w:rsidR="00C6216E">
        <w:rPr>
          <w:rFonts w:ascii="Times New Roman" w:hAnsi="Times New Roman" w:cs="Times New Roman"/>
          <w:sz w:val="22"/>
          <w:szCs w:val="22"/>
        </w:rPr>
        <w:t xml:space="preserve">simple: when our ground stations drop off, satellites can pick up.  New payloads on satellites can be designed to detect ADS-B signals wherever they are broadcast, whether over the ocean or on a mountain range, finally providing continuous tracking of aircraft anywhere on earth.  In fact, some companies are already starting to test this idea.  </w:t>
      </w:r>
    </w:p>
    <w:p w:rsidR="00FB11E9" w:rsidRPr="00631D79" w:rsidP="0072104B">
      <w:pPr>
        <w:ind w:firstLine="720"/>
        <w:rPr>
          <w:rFonts w:ascii="Times New Roman" w:hAnsi="Times New Roman" w:cs="Times New Roman"/>
          <w:sz w:val="22"/>
          <w:szCs w:val="22"/>
        </w:rPr>
      </w:pPr>
    </w:p>
    <w:p w:rsidR="00C6216E" w:rsidRPr="00631D79" w:rsidP="00FB11E9">
      <w:pPr>
        <w:ind w:firstLine="720"/>
        <w:rPr>
          <w:rFonts w:ascii="Times New Roman" w:hAnsi="Times New Roman" w:cs="Times New Roman"/>
          <w:sz w:val="22"/>
          <w:szCs w:val="22"/>
        </w:rPr>
      </w:pPr>
      <w:r w:rsidRPr="00631D79">
        <w:rPr>
          <w:rFonts w:ascii="Times New Roman" w:hAnsi="Times New Roman" w:cs="Times New Roman"/>
          <w:sz w:val="22"/>
          <w:szCs w:val="22"/>
        </w:rPr>
        <w:t xml:space="preserve">Today’s rulemaking features a range of ideas to modernize aviation radio, from </w:t>
      </w:r>
      <w:r w:rsidRPr="00631D79" w:rsidR="00200E74">
        <w:rPr>
          <w:rFonts w:ascii="Times New Roman" w:hAnsi="Times New Roman" w:cs="Times New Roman"/>
          <w:sz w:val="22"/>
          <w:szCs w:val="22"/>
        </w:rPr>
        <w:t>allocating spectrum for Enhanced Flight Vision System radar to updating the audible alerts that pilots hear in the cockpit to enabling broadband communications to support airport operations and accommodate next-generation aviation systems.</w:t>
      </w:r>
      <w:r w:rsidRPr="00631D79">
        <w:rPr>
          <w:rFonts w:ascii="Times New Roman" w:hAnsi="Times New Roman" w:cs="Times New Roman"/>
          <w:sz w:val="22"/>
          <w:szCs w:val="22"/>
        </w:rPr>
        <w:t xml:space="preserve">  At my request, it now also includes a discussion about the possibilities for space-based ADS-B.  I think they’re big.  So I want to thank my colleagues for agreeing to this discussion.  Likewise, I want to thank the Chairman </w:t>
      </w:r>
      <w:r w:rsidRPr="00631D79" w:rsidR="00200E74">
        <w:rPr>
          <w:rFonts w:ascii="Times New Roman" w:hAnsi="Times New Roman" w:cs="Times New Roman"/>
          <w:sz w:val="22"/>
          <w:szCs w:val="22"/>
        </w:rPr>
        <w:t xml:space="preserve">for </w:t>
      </w:r>
      <w:r w:rsidRPr="00631D79">
        <w:rPr>
          <w:rFonts w:ascii="Times New Roman" w:hAnsi="Times New Roman" w:cs="Times New Roman"/>
          <w:sz w:val="22"/>
          <w:szCs w:val="22"/>
        </w:rPr>
        <w:t xml:space="preserve">agreeing to my request to start a </w:t>
      </w:r>
      <w:r w:rsidRPr="00631D79">
        <w:rPr>
          <w:rFonts w:ascii="Times New Roman" w:hAnsi="Times New Roman" w:cs="Times New Roman"/>
          <w:sz w:val="22"/>
          <w:szCs w:val="22"/>
        </w:rPr>
        <w:t xml:space="preserve">proceeding </w:t>
      </w:r>
      <w:r w:rsidRPr="00631D79" w:rsidR="00292ABF">
        <w:rPr>
          <w:rFonts w:ascii="Times New Roman" w:hAnsi="Times New Roman" w:cs="Times New Roman"/>
          <w:sz w:val="22"/>
          <w:szCs w:val="22"/>
        </w:rPr>
        <w:t xml:space="preserve">within six months </w:t>
      </w:r>
      <w:r w:rsidRPr="00631D79">
        <w:rPr>
          <w:rFonts w:ascii="Times New Roman" w:hAnsi="Times New Roman" w:cs="Times New Roman"/>
          <w:sz w:val="22"/>
          <w:szCs w:val="22"/>
        </w:rPr>
        <w:t xml:space="preserve">to implement </w:t>
      </w:r>
      <w:r w:rsidRPr="00631D79" w:rsidR="00292ABF">
        <w:rPr>
          <w:rFonts w:ascii="Times New Roman" w:hAnsi="Times New Roman" w:cs="Times New Roman"/>
          <w:sz w:val="22"/>
          <w:szCs w:val="22"/>
        </w:rPr>
        <w:t xml:space="preserve">the WRC </w:t>
      </w:r>
      <w:r w:rsidRPr="00631D79">
        <w:rPr>
          <w:rFonts w:ascii="Times New Roman" w:hAnsi="Times New Roman" w:cs="Times New Roman"/>
          <w:sz w:val="22"/>
          <w:szCs w:val="22"/>
        </w:rPr>
        <w:t xml:space="preserve">outcome </w:t>
      </w:r>
      <w:r w:rsidRPr="00631D79" w:rsidR="00292ABF">
        <w:rPr>
          <w:rFonts w:ascii="Times New Roman" w:hAnsi="Times New Roman" w:cs="Times New Roman"/>
          <w:sz w:val="22"/>
          <w:szCs w:val="22"/>
        </w:rPr>
        <w:t xml:space="preserve">from 2015.  I hope that by doing so we can make mysterious </w:t>
      </w:r>
      <w:r w:rsidRPr="00631D79" w:rsidR="00EE6ABC">
        <w:rPr>
          <w:rFonts w:ascii="Times New Roman" w:hAnsi="Times New Roman" w:cs="Times New Roman"/>
          <w:sz w:val="22"/>
          <w:szCs w:val="22"/>
        </w:rPr>
        <w:t>flight</w:t>
      </w:r>
      <w:r w:rsidRPr="00631D79" w:rsidR="00292ABF">
        <w:rPr>
          <w:rFonts w:ascii="Times New Roman" w:hAnsi="Times New Roman" w:cs="Times New Roman"/>
          <w:sz w:val="22"/>
          <w:szCs w:val="22"/>
        </w:rPr>
        <w:t xml:space="preserve"> disappearances a thing of the past.  </w:t>
      </w:r>
    </w:p>
    <w:p w:rsidR="0072104B" w:rsidRPr="00631D79" w:rsidP="00B878F4">
      <w:pPr>
        <w:rPr>
          <w:rFonts w:ascii="Times New Roman" w:hAnsi="Times New Roman" w:cs="Times New Roman"/>
          <w:sz w:val="22"/>
          <w:szCs w:val="22"/>
        </w:rPr>
      </w:pPr>
    </w:p>
    <w:p w:rsidR="0072104B" w:rsidRPr="00631D79" w:rsidP="00B878F4">
      <w:pPr>
        <w:rPr>
          <w:rFonts w:ascii="Times New Roman" w:hAnsi="Times New Roman" w:cs="Times New Roman"/>
          <w:sz w:val="22"/>
          <w:szCs w:val="22"/>
        </w:rPr>
      </w:pPr>
      <w:r w:rsidRPr="00631D79">
        <w:rPr>
          <w:rFonts w:ascii="Times New Roman" w:hAnsi="Times New Roman" w:cs="Times New Roman"/>
          <w:sz w:val="22"/>
          <w:szCs w:val="22"/>
        </w:rPr>
        <w:tab/>
      </w:r>
    </w:p>
    <w:p w:rsidR="00B878F4" w:rsidRPr="00631D79" w:rsidP="00B878F4">
      <w:pPr>
        <w:rPr>
          <w:rFonts w:ascii="Times New Roman" w:hAnsi="Times New Roman" w:cs="Times New Roman"/>
          <w:sz w:val="22"/>
          <w:szCs w:val="22"/>
        </w:rPr>
      </w:pPr>
      <w:r w:rsidRPr="00631D79">
        <w:rPr>
          <w:rFonts w:ascii="Times New Roman" w:hAnsi="Times New Roman" w:cs="Times New Roman"/>
          <w:sz w:val="22"/>
          <w:szCs w:val="22"/>
        </w:rPr>
        <w:t xml:space="preserve"> </w:t>
      </w:r>
    </w:p>
    <w:sectPr w:rsidSect="00631D79">
      <w:footerReference w:type="default" r:id="rId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D7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16"/>
    <w:rsid w:val="00044721"/>
    <w:rsid w:val="00200E74"/>
    <w:rsid w:val="00292ABF"/>
    <w:rsid w:val="002A2056"/>
    <w:rsid w:val="00631D79"/>
    <w:rsid w:val="0072104B"/>
    <w:rsid w:val="00751DA8"/>
    <w:rsid w:val="00822AA4"/>
    <w:rsid w:val="009D1A30"/>
    <w:rsid w:val="00A03CB7"/>
    <w:rsid w:val="00A2752B"/>
    <w:rsid w:val="00B25487"/>
    <w:rsid w:val="00B878F4"/>
    <w:rsid w:val="00B902EE"/>
    <w:rsid w:val="00BD2D38"/>
    <w:rsid w:val="00C6216E"/>
    <w:rsid w:val="00DA4916"/>
    <w:rsid w:val="00EA5980"/>
    <w:rsid w:val="00EE6ABC"/>
    <w:rsid w:val="00FB11E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30"/>
  <w15:docId w15:val="{5B61AFC8-FFEB-41C1-B9D8-681DC24D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79"/>
    <w:pPr>
      <w:tabs>
        <w:tab w:val="center" w:pos="4680"/>
        <w:tab w:val="right" w:pos="9360"/>
      </w:tabs>
    </w:pPr>
  </w:style>
  <w:style w:type="character" w:customStyle="1" w:styleId="HeaderChar">
    <w:name w:val="Header Char"/>
    <w:basedOn w:val="DefaultParagraphFont"/>
    <w:link w:val="Header"/>
    <w:uiPriority w:val="99"/>
    <w:rsid w:val="00631D79"/>
  </w:style>
  <w:style w:type="paragraph" w:styleId="Footer">
    <w:name w:val="footer"/>
    <w:basedOn w:val="Normal"/>
    <w:link w:val="FooterChar"/>
    <w:uiPriority w:val="99"/>
    <w:unhideWhenUsed/>
    <w:rsid w:val="00631D79"/>
    <w:pPr>
      <w:tabs>
        <w:tab w:val="center" w:pos="4680"/>
        <w:tab w:val="right" w:pos="9360"/>
      </w:tabs>
    </w:pPr>
  </w:style>
  <w:style w:type="character" w:customStyle="1" w:styleId="FooterChar">
    <w:name w:val="Footer Char"/>
    <w:basedOn w:val="DefaultParagraphFont"/>
    <w:link w:val="Footer"/>
    <w:uiPriority w:val="99"/>
    <w:rsid w:val="0063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