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7285" w:rsidRPr="00D8511F" w:rsidP="00EB7285">
      <w:pPr>
        <w:pStyle w:val="Default"/>
        <w:spacing w:line="235" w:lineRule="auto"/>
        <w:rPr>
          <w:sz w:val="22"/>
          <w:szCs w:val="22"/>
        </w:rPr>
      </w:pPr>
      <w:bookmarkStart w:id="0" w:name="_Hlk11669557"/>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09004"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B7285" w:rsidRPr="00D8511F" w:rsidP="00EB7285">
      <w:pPr>
        <w:pStyle w:val="Default"/>
        <w:spacing w:line="235" w:lineRule="auto"/>
        <w:rPr>
          <w:sz w:val="22"/>
          <w:szCs w:val="22"/>
        </w:rPr>
      </w:pPr>
    </w:p>
    <w:p w:rsidR="00EB7285" w:rsidRPr="009E01AA" w:rsidP="00EB7285">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3A3CB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EB7285" w:rsidP="003A3CB4">
            <w:pPr>
              <w:spacing w:line="235" w:lineRule="auto"/>
              <w:rPr>
                <w:sz w:val="22"/>
                <w:szCs w:val="22"/>
              </w:rPr>
            </w:pPr>
            <w:r w:rsidRPr="009E01AA">
              <w:rPr>
                <w:b/>
                <w:sz w:val="22"/>
                <w:szCs w:val="22"/>
              </w:rPr>
              <w:t>Media Contact:</w:t>
            </w:r>
          </w:p>
          <w:p w:rsidR="00EB7285" w:rsidRPr="009E01AA" w:rsidP="003A3CB4">
            <w:pPr>
              <w:spacing w:line="235" w:lineRule="auto"/>
              <w:rPr>
                <w:sz w:val="22"/>
                <w:szCs w:val="22"/>
              </w:rPr>
            </w:pPr>
            <w:r w:rsidRPr="009E01AA">
              <w:rPr>
                <w:sz w:val="22"/>
                <w:szCs w:val="22"/>
              </w:rPr>
              <w:t xml:space="preserve">Evan Swarztrauber, (202) 418-2261 </w:t>
            </w:r>
          </w:p>
          <w:p w:rsidR="00EB7285" w:rsidRPr="009E01AA" w:rsidP="003A3CB4">
            <w:pPr>
              <w:spacing w:line="235" w:lineRule="auto"/>
              <w:rPr>
                <w:sz w:val="22"/>
                <w:szCs w:val="22"/>
              </w:rPr>
            </w:pPr>
            <w:r w:rsidRPr="009E01AA">
              <w:rPr>
                <w:sz w:val="22"/>
                <w:szCs w:val="22"/>
              </w:rPr>
              <w:t xml:space="preserve">evan.swarztrauber@fcc.gov </w:t>
            </w:r>
          </w:p>
          <w:p w:rsidR="00EB7285" w:rsidP="003A3CB4">
            <w:pPr>
              <w:spacing w:line="235" w:lineRule="auto"/>
              <w:rPr>
                <w:b/>
                <w:sz w:val="22"/>
                <w:szCs w:val="22"/>
              </w:rPr>
            </w:pPr>
          </w:p>
        </w:tc>
        <w:tc>
          <w:tcPr>
            <w:tcW w:w="4675" w:type="dxa"/>
          </w:tcPr>
          <w:p w:rsidR="00EB7285" w:rsidRPr="009E01AA" w:rsidP="003A3CB4">
            <w:pPr>
              <w:spacing w:line="235" w:lineRule="auto"/>
              <w:ind w:left="1877"/>
              <w:rPr>
                <w:b/>
                <w:sz w:val="22"/>
                <w:szCs w:val="22"/>
              </w:rPr>
            </w:pPr>
            <w:r w:rsidRPr="009E01AA">
              <w:rPr>
                <w:b/>
                <w:sz w:val="22"/>
                <w:szCs w:val="22"/>
              </w:rPr>
              <w:t>For Immediate Release</w:t>
            </w:r>
          </w:p>
          <w:p w:rsidR="00EB7285" w:rsidRPr="009E01AA" w:rsidP="003A3CB4">
            <w:pPr>
              <w:spacing w:line="235" w:lineRule="auto"/>
              <w:ind w:left="1877"/>
              <w:rPr>
                <w:sz w:val="22"/>
                <w:szCs w:val="22"/>
              </w:rPr>
            </w:pPr>
            <w:r>
              <w:rPr>
                <w:sz w:val="22"/>
                <w:szCs w:val="22"/>
              </w:rPr>
              <w:t>June 2</w:t>
            </w:r>
            <w:r w:rsidR="004A4DC7">
              <w:rPr>
                <w:sz w:val="22"/>
                <w:szCs w:val="22"/>
              </w:rPr>
              <w:t>7</w:t>
            </w:r>
            <w:bookmarkStart w:id="1" w:name="_GoBack"/>
            <w:bookmarkEnd w:id="1"/>
            <w:r>
              <w:rPr>
                <w:sz w:val="22"/>
                <w:szCs w:val="22"/>
              </w:rPr>
              <w:t>, 2019</w:t>
            </w:r>
            <w:r w:rsidRPr="009E01AA">
              <w:rPr>
                <w:sz w:val="22"/>
                <w:szCs w:val="22"/>
              </w:rPr>
              <w:t xml:space="preserve"> </w:t>
            </w:r>
          </w:p>
          <w:p w:rsidR="00EB7285" w:rsidP="003A3CB4">
            <w:pPr>
              <w:spacing w:line="235" w:lineRule="auto"/>
              <w:rPr>
                <w:b/>
                <w:sz w:val="22"/>
                <w:szCs w:val="22"/>
              </w:rPr>
            </w:pPr>
          </w:p>
        </w:tc>
      </w:tr>
    </w:tbl>
    <w:p w:rsidR="00EB7285" w:rsidP="00EB7285">
      <w:pPr>
        <w:spacing w:line="235" w:lineRule="auto"/>
        <w:rPr>
          <w:b/>
          <w:sz w:val="22"/>
          <w:szCs w:val="22"/>
        </w:rPr>
      </w:pPr>
    </w:p>
    <w:p w:rsidR="00EB7285" w:rsidP="00EB7285">
      <w:pPr>
        <w:spacing w:line="235" w:lineRule="auto"/>
        <w:jc w:val="center"/>
        <w:rPr>
          <w:b/>
        </w:rPr>
      </w:pPr>
      <w:r>
        <w:rPr>
          <w:b/>
        </w:rPr>
        <w:t>Commissioner Carr and Senator Capito to Visit West Virginia Telehealth Facilities</w:t>
      </w:r>
    </w:p>
    <w:p w:rsidR="00EB7285" w:rsidRPr="009E01AA" w:rsidP="00EB7285">
      <w:pPr>
        <w:spacing w:line="235" w:lineRule="auto"/>
        <w:jc w:val="center"/>
        <w:rPr>
          <w:b/>
          <w:sz w:val="22"/>
          <w:szCs w:val="22"/>
        </w:rPr>
      </w:pPr>
    </w:p>
    <w:p w:rsidR="00EB7285" w:rsidP="00EB7285">
      <w:pPr>
        <w:rPr>
          <w:sz w:val="22"/>
          <w:szCs w:val="22"/>
        </w:rPr>
      </w:pPr>
      <w:r w:rsidRPr="00C14558">
        <w:rPr>
          <w:sz w:val="22"/>
          <w:szCs w:val="22"/>
        </w:rPr>
        <w:t>WASHINGTON</w:t>
      </w:r>
      <w:r>
        <w:rPr>
          <w:sz w:val="22"/>
          <w:szCs w:val="22"/>
        </w:rPr>
        <w:t>—</w:t>
      </w:r>
      <w:r w:rsidRPr="00C14558">
        <w:rPr>
          <w:sz w:val="22"/>
          <w:szCs w:val="22"/>
        </w:rPr>
        <w:t xml:space="preserve">On </w:t>
      </w:r>
      <w:r>
        <w:rPr>
          <w:sz w:val="22"/>
          <w:szCs w:val="22"/>
        </w:rPr>
        <w:t>Monday July 1,</w:t>
      </w:r>
      <w:r w:rsidRPr="00C14558">
        <w:rPr>
          <w:sz w:val="22"/>
          <w:szCs w:val="22"/>
        </w:rPr>
        <w:t xml:space="preserve"> FCC Commissioner Brendan Carr will </w:t>
      </w:r>
      <w:r>
        <w:rPr>
          <w:sz w:val="22"/>
          <w:szCs w:val="22"/>
        </w:rPr>
        <w:t xml:space="preserve">join Senator Shelley Moore Capito in West Virginia to visit telehealth facilities in Madison and Charleston.  The visit will help inform the work the FCC is doing to expand Internet access and enable more Americans, including those living in rural areas, to access high-quality and affordable health care options.  The visit comes on the heels of </w:t>
      </w:r>
      <w:r>
        <w:rPr>
          <w:sz w:val="22"/>
          <w:szCs w:val="22"/>
        </w:rPr>
        <w:t>Carr’s</w:t>
      </w:r>
      <w:r>
        <w:rPr>
          <w:sz w:val="22"/>
          <w:szCs w:val="22"/>
        </w:rPr>
        <w:t xml:space="preserve"> announcement that the FCC will vote on a proposed rulemaking at its July 10 meeting to establish a $100 million Connected Care Pilot Program, which will support telehealth options for low-income Americans, especially those living in rural areas and veterans.</w:t>
      </w:r>
    </w:p>
    <w:p w:rsidR="00EB7285" w:rsidP="00EB7285">
      <w:pPr>
        <w:rPr>
          <w:sz w:val="22"/>
          <w:szCs w:val="22"/>
        </w:rPr>
      </w:pPr>
    </w:p>
    <w:p w:rsidR="00EB7285" w:rsidRPr="00094ED7" w:rsidP="00EB7285">
      <w:pPr>
        <w:rPr>
          <w:sz w:val="22"/>
          <w:szCs w:val="22"/>
        </w:rPr>
      </w:pPr>
      <w:r>
        <w:rPr>
          <w:sz w:val="22"/>
          <w:szCs w:val="22"/>
        </w:rPr>
        <w:t xml:space="preserve">Commissioner Carr and Senator Capito will start the day at Boone Memorial Hospital in Madison, where they will see a demonstration of </w:t>
      </w:r>
      <w:r>
        <w:rPr>
          <w:sz w:val="22"/>
          <w:szCs w:val="22"/>
        </w:rPr>
        <w:t>telestroke</w:t>
      </w:r>
      <w:r>
        <w:rPr>
          <w:sz w:val="22"/>
          <w:szCs w:val="22"/>
        </w:rPr>
        <w:t xml:space="preserve"> technology, which is reducing intervention times and improving health outcomes for stroke patients.  There, they will also hear from physicians about the challenges of adopting telehealth technology in rural areas.  Following that, they’ll head to Charleston Area Medical Center where they will meet with the neurology team for a demonstration of the </w:t>
      </w:r>
      <w:r>
        <w:rPr>
          <w:sz w:val="22"/>
          <w:szCs w:val="22"/>
        </w:rPr>
        <w:t>telestroke</w:t>
      </w:r>
      <w:r>
        <w:rPr>
          <w:sz w:val="22"/>
          <w:szCs w:val="22"/>
        </w:rPr>
        <w:t xml:space="preserve"> technology they use to connect to Boone Memorial Hospital.  There, they will also meet with the remote ophthalmology team, which conducts remote eye exams for early detection of diabetes.  </w:t>
      </w:r>
    </w:p>
    <w:p w:rsidR="00EB7285" w:rsidRPr="00C14558" w:rsidP="00EB7285">
      <w:pPr>
        <w:rPr>
          <w:sz w:val="22"/>
          <w:szCs w:val="22"/>
        </w:rPr>
      </w:pPr>
    </w:p>
    <w:p w:rsidR="00EB7285" w:rsidRPr="00C14558" w:rsidP="00EB7285">
      <w:pPr>
        <w:rPr>
          <w:sz w:val="22"/>
          <w:szCs w:val="22"/>
        </w:rPr>
      </w:pPr>
      <w:r>
        <w:rPr>
          <w:b/>
          <w:sz w:val="22"/>
          <w:szCs w:val="22"/>
        </w:rPr>
        <w:t>If m</w:t>
      </w:r>
      <w:r w:rsidRPr="00C14558">
        <w:rPr>
          <w:b/>
          <w:sz w:val="22"/>
          <w:szCs w:val="22"/>
        </w:rPr>
        <w:t>emb</w:t>
      </w:r>
      <w:r>
        <w:rPr>
          <w:b/>
          <w:sz w:val="22"/>
          <w:szCs w:val="22"/>
        </w:rPr>
        <w:t xml:space="preserve">ers of the media are interested in attending these events, </w:t>
      </w:r>
      <w:r>
        <w:rPr>
          <w:sz w:val="22"/>
          <w:szCs w:val="22"/>
        </w:rPr>
        <w:t>c</w:t>
      </w:r>
      <w:r w:rsidRPr="000364A9">
        <w:rPr>
          <w:sz w:val="22"/>
          <w:szCs w:val="22"/>
        </w:rPr>
        <w:t>ontact</w:t>
      </w:r>
      <w:r>
        <w:rPr>
          <w:b/>
          <w:sz w:val="22"/>
          <w:szCs w:val="22"/>
        </w:rPr>
        <w:t xml:space="preserve"> </w:t>
      </w:r>
      <w:r>
        <w:rPr>
          <w:sz w:val="22"/>
          <w:szCs w:val="22"/>
        </w:rPr>
        <w:t xml:space="preserve">Evan Swarztrauber at (202) 418-2261 or </w:t>
      </w:r>
      <w:hyperlink r:id="rId5" w:history="1">
        <w:r w:rsidRPr="00EF76D7">
          <w:rPr>
            <w:rStyle w:val="Hyperlink"/>
            <w:sz w:val="22"/>
            <w:szCs w:val="22"/>
          </w:rPr>
          <w:t>evan.swarztrauber@fcc.gov</w:t>
        </w:r>
      </w:hyperlink>
      <w:r>
        <w:rPr>
          <w:sz w:val="22"/>
          <w:szCs w:val="22"/>
        </w:rPr>
        <w:t xml:space="preserve"> for more information.</w:t>
      </w:r>
      <w:r>
        <w:rPr>
          <w:b/>
          <w:sz w:val="22"/>
          <w:szCs w:val="22"/>
        </w:rPr>
        <w:t xml:space="preserve"> </w:t>
      </w:r>
      <w:r>
        <w:rPr>
          <w:sz w:val="22"/>
          <w:szCs w:val="22"/>
        </w:rPr>
        <w:t xml:space="preserve"> </w:t>
      </w:r>
    </w:p>
    <w:p w:rsidR="00EB7285" w:rsidP="00EB7285">
      <w:pPr>
        <w:spacing w:line="235" w:lineRule="auto"/>
        <w:rPr>
          <w:sz w:val="22"/>
          <w:szCs w:val="22"/>
        </w:rPr>
      </w:pPr>
    </w:p>
    <w:p w:rsidR="00EB7285" w:rsidP="00EB7285">
      <w:pPr>
        <w:spacing w:line="235" w:lineRule="auto"/>
        <w:jc w:val="center"/>
        <w:rPr>
          <w:sz w:val="22"/>
          <w:szCs w:val="22"/>
        </w:rPr>
      </w:pPr>
      <w:r>
        <w:rPr>
          <w:sz w:val="22"/>
          <w:szCs w:val="22"/>
        </w:rPr>
        <w:t>###</w:t>
      </w:r>
    </w:p>
    <w:p w:rsidR="00EB7285" w:rsidRPr="009E01AA" w:rsidP="00EB7285">
      <w:pPr>
        <w:spacing w:line="235" w:lineRule="auto"/>
        <w:rPr>
          <w:sz w:val="22"/>
          <w:szCs w:val="22"/>
        </w:rPr>
      </w:pPr>
    </w:p>
    <w:p w:rsidR="00EB7285" w:rsidRPr="00361516" w:rsidP="00EB7285">
      <w:pPr>
        <w:spacing w:line="235" w:lineRule="auto"/>
        <w:jc w:val="center"/>
        <w:rPr>
          <w:b/>
          <w:sz w:val="22"/>
          <w:szCs w:val="22"/>
        </w:rPr>
      </w:pPr>
      <w:r w:rsidRPr="00361516">
        <w:rPr>
          <w:b/>
          <w:sz w:val="22"/>
          <w:szCs w:val="22"/>
        </w:rPr>
        <w:t>Office of Commissioner Brendan Carr: (202) 418-2200</w:t>
      </w:r>
    </w:p>
    <w:p w:rsidR="00EB7285" w:rsidRPr="00361516" w:rsidP="00EB7285">
      <w:pPr>
        <w:spacing w:line="235" w:lineRule="auto"/>
        <w:jc w:val="center"/>
        <w:rPr>
          <w:b/>
          <w:sz w:val="22"/>
          <w:szCs w:val="22"/>
        </w:rPr>
      </w:pPr>
      <w:r w:rsidRPr="00361516">
        <w:rPr>
          <w:b/>
          <w:sz w:val="22"/>
          <w:szCs w:val="22"/>
        </w:rPr>
        <w:t>Twitter: @</w:t>
      </w:r>
      <w:r w:rsidRPr="00361516">
        <w:rPr>
          <w:b/>
          <w:sz w:val="22"/>
          <w:szCs w:val="22"/>
        </w:rPr>
        <w:t>BrendanCarrFCC</w:t>
      </w:r>
    </w:p>
    <w:p w:rsidR="00EB7285" w:rsidRPr="00361516" w:rsidP="00EB7285">
      <w:pPr>
        <w:spacing w:line="235" w:lineRule="auto"/>
        <w:jc w:val="center"/>
        <w:rPr>
          <w:b/>
          <w:sz w:val="22"/>
          <w:szCs w:val="22"/>
        </w:rPr>
      </w:pPr>
      <w:r w:rsidRPr="00361516">
        <w:rPr>
          <w:b/>
          <w:sz w:val="22"/>
          <w:szCs w:val="22"/>
        </w:rPr>
        <w:t>www.fcc.gov/about/leadership/brendan-carr</w:t>
      </w:r>
    </w:p>
    <w:bookmarkEnd w:id="0"/>
    <w:p w:rsidR="00EB7285" w:rsidP="00EB7285">
      <w:pPr>
        <w:spacing w:line="235" w:lineRule="auto"/>
        <w:jc w:val="center"/>
      </w:pPr>
    </w:p>
    <w:p w:rsidR="00EB7285" w:rsidP="00EB7285"/>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85"/>
    <w:rsid w:val="000364A9"/>
    <w:rsid w:val="00094ED7"/>
    <w:rsid w:val="00361516"/>
    <w:rsid w:val="003A3CB4"/>
    <w:rsid w:val="004A4DC7"/>
    <w:rsid w:val="009E01AA"/>
    <w:rsid w:val="00C14558"/>
    <w:rsid w:val="00D641D3"/>
    <w:rsid w:val="00D8511F"/>
    <w:rsid w:val="00DD0D60"/>
    <w:rsid w:val="00E00835"/>
    <w:rsid w:val="00EB7285"/>
    <w:rsid w:val="00EF76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C20861-5647-4CE9-AF4B-F9F5F444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2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mailto:evan.swarztrauber@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