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B20594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EE016B3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01500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15D38614" w14:textId="77777777">
            <w:pPr>
              <w:rPr>
                <w:b/>
                <w:bCs/>
              </w:rPr>
            </w:pPr>
          </w:p>
          <w:p w:rsidR="0086634F" w:rsidRPr="00532EA4" w:rsidP="00BB4E29" w14:paraId="6ECB77D1" w14:textId="77777777">
            <w:pPr>
              <w:rPr>
                <w:b/>
                <w:bCs/>
                <w:sz w:val="22"/>
                <w:szCs w:val="22"/>
              </w:rPr>
            </w:pPr>
            <w:r w:rsidRPr="00532EA4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532EA4" w:rsidP="00BB4E29" w14:paraId="0EC082DE" w14:textId="05B3A7E1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532EA4" w:rsidR="00A47CB7">
              <w:rPr>
                <w:bCs/>
                <w:sz w:val="22"/>
                <w:szCs w:val="22"/>
              </w:rPr>
              <w:t xml:space="preserve">, </w:t>
            </w:r>
            <w:r w:rsidRPr="00532EA4" w:rsidR="00AC0A38">
              <w:rPr>
                <w:bCs/>
                <w:sz w:val="22"/>
                <w:szCs w:val="22"/>
              </w:rPr>
              <w:t>(</w:t>
            </w:r>
            <w:r w:rsidRPr="00532EA4" w:rsidR="00A47CB7">
              <w:rPr>
                <w:bCs/>
                <w:sz w:val="22"/>
                <w:szCs w:val="22"/>
              </w:rPr>
              <w:t>202</w:t>
            </w:r>
            <w:r w:rsidRPr="00532EA4" w:rsidR="00AC0A38">
              <w:rPr>
                <w:bCs/>
                <w:sz w:val="22"/>
                <w:szCs w:val="22"/>
              </w:rPr>
              <w:t xml:space="preserve">) </w:t>
            </w:r>
            <w:r w:rsidRPr="00532EA4" w:rsidR="00A47CB7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536</w:t>
            </w:r>
          </w:p>
          <w:p w:rsidR="00FF232D" w:rsidRPr="00532EA4" w:rsidP="00BB4E29" w14:paraId="0A692E88" w14:textId="558DF3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532EA4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532EA4" w:rsidP="00BB4E29" w14:paraId="002ACD82" w14:textId="77777777">
            <w:pPr>
              <w:rPr>
                <w:bCs/>
                <w:sz w:val="22"/>
                <w:szCs w:val="22"/>
              </w:rPr>
            </w:pPr>
          </w:p>
          <w:p w:rsidR="007A44F8" w:rsidRPr="00532EA4" w:rsidP="00BB4E29" w14:paraId="051AAD40" w14:textId="1958B284">
            <w:pPr>
              <w:rPr>
                <w:b/>
                <w:sz w:val="22"/>
                <w:szCs w:val="22"/>
              </w:rPr>
            </w:pPr>
            <w:r w:rsidRPr="00532EA4">
              <w:rPr>
                <w:b/>
                <w:sz w:val="22"/>
                <w:szCs w:val="22"/>
              </w:rPr>
              <w:t>For Immediate Release</w:t>
            </w:r>
            <w:r w:rsidR="008240C0">
              <w:rPr>
                <w:b/>
                <w:sz w:val="22"/>
                <w:szCs w:val="22"/>
              </w:rPr>
              <w:t xml:space="preserve"> </w:t>
            </w:r>
          </w:p>
          <w:p w:rsidR="007A44F8" w:rsidRPr="00532EA4" w:rsidP="00BB4E29" w14:paraId="6B752C7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7B7A3C" w:rsidP="00C11D0D" w14:paraId="6249AE58" w14:textId="22D3DF4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8240C0">
              <w:rPr>
                <w:b/>
                <w:bCs/>
                <w:sz w:val="26"/>
                <w:szCs w:val="26"/>
              </w:rPr>
              <w:t xml:space="preserve">ANNOUNCES ACTION TO HELP </w:t>
            </w:r>
            <w:r w:rsidR="00540647">
              <w:rPr>
                <w:b/>
                <w:bCs/>
                <w:sz w:val="26"/>
                <w:szCs w:val="26"/>
              </w:rPr>
              <w:t>AMERICANS</w:t>
            </w:r>
            <w:r w:rsidR="008240C0">
              <w:rPr>
                <w:b/>
                <w:bCs/>
                <w:sz w:val="26"/>
                <w:szCs w:val="26"/>
              </w:rPr>
              <w:t xml:space="preserve"> REACH 911 AND BE </w:t>
            </w:r>
            <w:r w:rsidR="00DF3809">
              <w:rPr>
                <w:b/>
                <w:bCs/>
                <w:sz w:val="26"/>
                <w:szCs w:val="26"/>
              </w:rPr>
              <w:t xml:space="preserve">QUICKLY </w:t>
            </w:r>
            <w:r w:rsidR="008240C0">
              <w:rPr>
                <w:b/>
                <w:bCs/>
                <w:sz w:val="26"/>
                <w:szCs w:val="26"/>
              </w:rPr>
              <w:t>LOCATED BY FIRST RESPONDERS</w:t>
            </w:r>
          </w:p>
          <w:p w:rsidR="00F61155" w:rsidP="00BB4E29" w14:paraId="3FB25F0E" w14:textId="1B38D2F7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Action Fulfills Congressional Mandate</w:t>
            </w:r>
            <w:r w:rsidR="005B6EE8">
              <w:rPr>
                <w:b/>
                <w:bCs/>
                <w:i/>
                <w:sz w:val="22"/>
                <w:szCs w:val="22"/>
              </w:rPr>
              <w:t>s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B6EE8">
              <w:rPr>
                <w:b/>
                <w:bCs/>
                <w:i/>
                <w:sz w:val="22"/>
                <w:szCs w:val="22"/>
              </w:rPr>
              <w:t xml:space="preserve">Under </w:t>
            </w:r>
            <w:r>
              <w:rPr>
                <w:b/>
                <w:bCs/>
                <w:i/>
                <w:sz w:val="22"/>
                <w:szCs w:val="22"/>
              </w:rPr>
              <w:t>Kari’s</w:t>
            </w:r>
            <w:r w:rsidRPr="00532EA4" w:rsidR="00A47CB7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 xml:space="preserve">Law </w:t>
            </w:r>
            <w:r w:rsidR="005B6EE8">
              <w:rPr>
                <w:b/>
                <w:bCs/>
                <w:i/>
                <w:sz w:val="22"/>
                <w:szCs w:val="22"/>
              </w:rPr>
              <w:t xml:space="preserve">Act </w:t>
            </w:r>
            <w:r>
              <w:rPr>
                <w:b/>
                <w:bCs/>
                <w:i/>
                <w:sz w:val="22"/>
                <w:szCs w:val="22"/>
              </w:rPr>
              <w:t>and RAY BAUM’S Act</w:t>
            </w:r>
            <w:r w:rsidRPr="00532EA4" w:rsidR="00A47CB7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–</w:t>
            </w:r>
            <w:r w:rsidRPr="00532EA4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DF3809" w:rsidRPr="00532EA4" w:rsidP="00BB4E29" w14:paraId="4711478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</w:p>
          <w:p w:rsidR="00A939B9" w:rsidRPr="002B2E69" w:rsidP="00A93D83" w14:paraId="38F563F1" w14:textId="546C1353">
            <w:pPr>
              <w:pStyle w:val="NormalWeb"/>
              <w:rPr>
                <w:sz w:val="22"/>
                <w:szCs w:val="22"/>
              </w:rPr>
            </w:pPr>
            <w:r w:rsidRPr="002B2E69">
              <w:rPr>
                <w:sz w:val="22"/>
                <w:szCs w:val="22"/>
              </w:rPr>
              <w:t xml:space="preserve">WASHINGTON, </w:t>
            </w:r>
            <w:r w:rsidRPr="00F25BBE" w:rsidR="008240C0">
              <w:rPr>
                <w:sz w:val="22"/>
                <w:szCs w:val="22"/>
              </w:rPr>
              <w:t>July 9</w:t>
            </w:r>
            <w:r w:rsidRPr="00F25BBE" w:rsidR="0070589A">
              <w:rPr>
                <w:sz w:val="22"/>
                <w:szCs w:val="22"/>
              </w:rPr>
              <w:t>, 201</w:t>
            </w:r>
            <w:r w:rsidRPr="00F25BBE" w:rsidR="003A33DA">
              <w:rPr>
                <w:sz w:val="22"/>
                <w:szCs w:val="22"/>
              </w:rPr>
              <w:t>9</w:t>
            </w:r>
            <w:r w:rsidRPr="00F25BBE" w:rsidR="00A65236">
              <w:rPr>
                <w:sz w:val="22"/>
                <w:szCs w:val="22"/>
              </w:rPr>
              <w:t>—</w:t>
            </w:r>
            <w:r w:rsidRPr="00F25BBE" w:rsidR="000E049E">
              <w:rPr>
                <w:sz w:val="22"/>
                <w:szCs w:val="22"/>
              </w:rPr>
              <w:t xml:space="preserve">Federal </w:t>
            </w:r>
            <w:r w:rsidRPr="00F25BBE" w:rsidR="00773EBB">
              <w:rPr>
                <w:sz w:val="22"/>
                <w:szCs w:val="22"/>
              </w:rPr>
              <w:t>Communications Commission</w:t>
            </w:r>
            <w:r w:rsidRPr="00F25BBE" w:rsidR="001B3B42">
              <w:rPr>
                <w:sz w:val="22"/>
                <w:szCs w:val="22"/>
              </w:rPr>
              <w:t xml:space="preserve"> Chairman Ajit Pai</w:t>
            </w:r>
            <w:r w:rsidRPr="00F25BBE" w:rsidR="007607A9">
              <w:rPr>
                <w:sz w:val="22"/>
                <w:szCs w:val="22"/>
              </w:rPr>
              <w:t xml:space="preserve"> </w:t>
            </w:r>
            <w:r w:rsidRPr="00F25BBE">
              <w:rPr>
                <w:sz w:val="22"/>
                <w:szCs w:val="22"/>
              </w:rPr>
              <w:t xml:space="preserve">announced that </w:t>
            </w:r>
            <w:r w:rsidRPr="00F25BBE" w:rsidR="00E31DA3">
              <w:rPr>
                <w:sz w:val="22"/>
                <w:szCs w:val="22"/>
              </w:rPr>
              <w:t xml:space="preserve">the Commission will vote at its </w:t>
            </w:r>
            <w:r w:rsidRPr="00F25BBE" w:rsidR="002B1724">
              <w:rPr>
                <w:sz w:val="22"/>
                <w:szCs w:val="22"/>
              </w:rPr>
              <w:t>August</w:t>
            </w:r>
            <w:r w:rsidRPr="00F25BBE" w:rsidR="00E31DA3">
              <w:rPr>
                <w:sz w:val="22"/>
                <w:szCs w:val="22"/>
              </w:rPr>
              <w:t xml:space="preserve"> meeting on </w:t>
            </w:r>
            <w:r w:rsidRPr="00F25BBE" w:rsidR="008240C0">
              <w:rPr>
                <w:sz w:val="22"/>
                <w:szCs w:val="22"/>
              </w:rPr>
              <w:t>rules to help ensure that people who call 911 from</w:t>
            </w:r>
            <w:r w:rsidRPr="002B2E69" w:rsidR="008240C0">
              <w:rPr>
                <w:sz w:val="22"/>
                <w:szCs w:val="22"/>
              </w:rPr>
              <w:t xml:space="preserve"> multi-line telephone systems—which commonly serve hotels, office buildings, and</w:t>
            </w:r>
            <w:r w:rsidR="00DF3809">
              <w:rPr>
                <w:sz w:val="22"/>
                <w:szCs w:val="22"/>
              </w:rPr>
              <w:t xml:space="preserve"> college</w:t>
            </w:r>
            <w:r w:rsidRPr="002B2E69" w:rsidR="008240C0">
              <w:rPr>
                <w:sz w:val="22"/>
                <w:szCs w:val="22"/>
              </w:rPr>
              <w:t xml:space="preserve"> campuses—can reach 911 and be quickly located by first responders. </w:t>
            </w:r>
            <w:r w:rsidRPr="002B2E69" w:rsidR="00FA682F">
              <w:rPr>
                <w:sz w:val="22"/>
                <w:szCs w:val="22"/>
              </w:rPr>
              <w:t xml:space="preserve"> </w:t>
            </w:r>
            <w:bookmarkStart w:id="1" w:name="_Hlk13415269"/>
            <w:r w:rsidRPr="002B2E69" w:rsidR="008240C0">
              <w:rPr>
                <w:sz w:val="22"/>
                <w:szCs w:val="22"/>
              </w:rPr>
              <w:t>The</w:t>
            </w:r>
            <w:r w:rsidR="00F25BBE">
              <w:rPr>
                <w:sz w:val="22"/>
                <w:szCs w:val="22"/>
              </w:rPr>
              <w:t xml:space="preserve"> Chairman has circulated draft</w:t>
            </w:r>
            <w:r w:rsidRPr="002B2E69" w:rsidR="008240C0">
              <w:rPr>
                <w:sz w:val="22"/>
                <w:szCs w:val="22"/>
              </w:rPr>
              <w:t xml:space="preserve"> rules </w:t>
            </w:r>
            <w:r w:rsidR="00DF3809">
              <w:rPr>
                <w:sz w:val="22"/>
                <w:szCs w:val="22"/>
              </w:rPr>
              <w:t xml:space="preserve">that </w:t>
            </w:r>
            <w:r w:rsidRPr="002B2E69" w:rsidR="008240C0">
              <w:rPr>
                <w:sz w:val="22"/>
                <w:szCs w:val="22"/>
              </w:rPr>
              <w:t xml:space="preserve">would implement two </w:t>
            </w:r>
            <w:r w:rsidRPr="002B2E69" w:rsidR="007C52AD">
              <w:rPr>
                <w:sz w:val="22"/>
                <w:szCs w:val="22"/>
              </w:rPr>
              <w:t xml:space="preserve">recently enacted </w:t>
            </w:r>
            <w:r w:rsidRPr="002B2E69" w:rsidR="008240C0">
              <w:rPr>
                <w:sz w:val="22"/>
                <w:szCs w:val="22"/>
              </w:rPr>
              <w:t>laws to improve emergency calling</w:t>
            </w:r>
            <w:r w:rsidRPr="002B2E69" w:rsidR="007C52AD">
              <w:rPr>
                <w:sz w:val="22"/>
                <w:szCs w:val="22"/>
              </w:rPr>
              <w:t xml:space="preserve">, </w:t>
            </w:r>
            <w:r w:rsidR="00B701EC">
              <w:rPr>
                <w:sz w:val="22"/>
                <w:szCs w:val="22"/>
              </w:rPr>
              <w:t xml:space="preserve">the </w:t>
            </w:r>
            <w:r w:rsidRPr="002B2E69" w:rsidR="00941E78">
              <w:rPr>
                <w:sz w:val="22"/>
                <w:szCs w:val="22"/>
              </w:rPr>
              <w:t>Kari’s Law</w:t>
            </w:r>
            <w:r w:rsidR="00B701EC">
              <w:rPr>
                <w:sz w:val="22"/>
                <w:szCs w:val="22"/>
              </w:rPr>
              <w:t xml:space="preserve"> Act</w:t>
            </w:r>
            <w:r w:rsidRPr="002B2E69" w:rsidR="00941E78">
              <w:rPr>
                <w:sz w:val="22"/>
                <w:szCs w:val="22"/>
              </w:rPr>
              <w:t xml:space="preserve"> </w:t>
            </w:r>
            <w:r w:rsidR="00D730BD">
              <w:rPr>
                <w:sz w:val="22"/>
                <w:szCs w:val="22"/>
              </w:rPr>
              <w:t xml:space="preserve">of 2017 </w:t>
            </w:r>
            <w:r w:rsidRPr="002B2E69" w:rsidR="00941E78">
              <w:rPr>
                <w:sz w:val="22"/>
                <w:szCs w:val="22"/>
              </w:rPr>
              <w:t>and RAY BAUM’S Act</w:t>
            </w:r>
            <w:r w:rsidR="00D730BD">
              <w:rPr>
                <w:sz w:val="22"/>
                <w:szCs w:val="22"/>
              </w:rPr>
              <w:t xml:space="preserve"> of 2018</w:t>
            </w:r>
            <w:r w:rsidRPr="002B2E69" w:rsidR="0091701D">
              <w:rPr>
                <w:sz w:val="22"/>
                <w:szCs w:val="22"/>
              </w:rPr>
              <w:t xml:space="preserve">, and extend 911 location </w:t>
            </w:r>
            <w:r w:rsidRPr="002B2E69" w:rsidR="00407091">
              <w:rPr>
                <w:sz w:val="22"/>
                <w:szCs w:val="22"/>
              </w:rPr>
              <w:t>requirements to additional</w:t>
            </w:r>
            <w:r w:rsidRPr="002B2E69" w:rsidR="007C52AD">
              <w:rPr>
                <w:sz w:val="22"/>
                <w:szCs w:val="22"/>
              </w:rPr>
              <w:t xml:space="preserve"> </w:t>
            </w:r>
            <w:r w:rsidRPr="002B2E69" w:rsidR="0091701D">
              <w:rPr>
                <w:sz w:val="22"/>
                <w:szCs w:val="22"/>
              </w:rPr>
              <w:t>calling platforms</w:t>
            </w:r>
            <w:r w:rsidRPr="002B2E69" w:rsidR="008240C0">
              <w:rPr>
                <w:sz w:val="22"/>
                <w:szCs w:val="22"/>
              </w:rPr>
              <w:t xml:space="preserve">. </w:t>
            </w:r>
          </w:p>
          <w:bookmarkEnd w:id="1"/>
          <w:p w:rsidR="00A939B9" w:rsidRPr="002B2E69" w:rsidP="00040127" w14:paraId="3907F5C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04282" w:rsidRPr="002B2E69" w:rsidP="00040127" w14:paraId="249E33B8" w14:textId="112EF85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B2E69">
              <w:rPr>
                <w:sz w:val="22"/>
                <w:szCs w:val="22"/>
              </w:rPr>
              <w:t>“</w:t>
            </w:r>
            <w:r w:rsidRPr="002B2E69" w:rsidR="002F3AD2">
              <w:rPr>
                <w:sz w:val="22"/>
                <w:szCs w:val="22"/>
              </w:rPr>
              <w:t xml:space="preserve">For more than five years, I have had the privilege of working alongside Hank Hunt as </w:t>
            </w:r>
            <w:r w:rsidRPr="002B2E69" w:rsidR="0050266D">
              <w:rPr>
                <w:sz w:val="22"/>
                <w:szCs w:val="22"/>
              </w:rPr>
              <w:t xml:space="preserve">he </w:t>
            </w:r>
            <w:hyperlink r:id="rId5" w:history="1">
              <w:r w:rsidRPr="001D4966" w:rsidR="001C5A8A">
                <w:rPr>
                  <w:rStyle w:val="Hyperlink"/>
                  <w:sz w:val="22"/>
                  <w:szCs w:val="22"/>
                </w:rPr>
                <w:t xml:space="preserve">told </w:t>
              </w:r>
              <w:r w:rsidRPr="001D4966" w:rsidR="00AD3349">
                <w:rPr>
                  <w:rStyle w:val="Hyperlink"/>
                  <w:sz w:val="22"/>
                  <w:szCs w:val="22"/>
                </w:rPr>
                <w:t>the story</w:t>
              </w:r>
            </w:hyperlink>
            <w:r w:rsidRPr="002B2E69" w:rsidR="00AD3349">
              <w:rPr>
                <w:sz w:val="22"/>
                <w:szCs w:val="22"/>
              </w:rPr>
              <w:t xml:space="preserve"> of his</w:t>
            </w:r>
            <w:r w:rsidRPr="002B2E69" w:rsidR="001C5A8A">
              <w:rPr>
                <w:sz w:val="22"/>
                <w:szCs w:val="22"/>
              </w:rPr>
              <w:t xml:space="preserve"> </w:t>
            </w:r>
            <w:r w:rsidRPr="002B2E69" w:rsidR="0050266D">
              <w:rPr>
                <w:sz w:val="22"/>
                <w:szCs w:val="22"/>
              </w:rPr>
              <w:t>d</w:t>
            </w:r>
            <w:r w:rsidRPr="002B2E69" w:rsidR="00AD3349">
              <w:rPr>
                <w:sz w:val="22"/>
                <w:szCs w:val="22"/>
              </w:rPr>
              <w:t>aughter Kari</w:t>
            </w:r>
            <w:r w:rsidRPr="002B2E69" w:rsidR="00533676">
              <w:rPr>
                <w:sz w:val="22"/>
                <w:szCs w:val="22"/>
              </w:rPr>
              <w:t xml:space="preserve"> </w:t>
            </w:r>
            <w:r w:rsidRPr="002B2E69" w:rsidR="001C5A8A">
              <w:rPr>
                <w:sz w:val="22"/>
                <w:szCs w:val="22"/>
              </w:rPr>
              <w:t xml:space="preserve">and </w:t>
            </w:r>
            <w:r w:rsidRPr="002B2E69">
              <w:rPr>
                <w:sz w:val="22"/>
                <w:szCs w:val="22"/>
              </w:rPr>
              <w:t>a</w:t>
            </w:r>
            <w:r w:rsidRPr="002B2E69" w:rsidR="001C5A8A">
              <w:rPr>
                <w:sz w:val="22"/>
                <w:szCs w:val="22"/>
              </w:rPr>
              <w:t xml:space="preserve">dvocated </w:t>
            </w:r>
            <w:r w:rsidRPr="002B2E69">
              <w:rPr>
                <w:sz w:val="22"/>
                <w:szCs w:val="22"/>
              </w:rPr>
              <w:t>tirelessly for changes to</w:t>
            </w:r>
            <w:r w:rsidRPr="002B2E69" w:rsidR="001C5A8A">
              <w:rPr>
                <w:sz w:val="22"/>
                <w:szCs w:val="22"/>
              </w:rPr>
              <w:t xml:space="preserve"> 911 dialing so that other families </w:t>
            </w:r>
            <w:r w:rsidRPr="002B2E69">
              <w:rPr>
                <w:sz w:val="22"/>
                <w:szCs w:val="22"/>
              </w:rPr>
              <w:t xml:space="preserve">do </w:t>
            </w:r>
            <w:r w:rsidRPr="002B2E69" w:rsidR="001C5A8A">
              <w:rPr>
                <w:sz w:val="22"/>
                <w:szCs w:val="22"/>
              </w:rPr>
              <w:t xml:space="preserve">not have to endure </w:t>
            </w:r>
            <w:r w:rsidRPr="002B2E69" w:rsidR="00533676">
              <w:rPr>
                <w:sz w:val="22"/>
                <w:szCs w:val="22"/>
              </w:rPr>
              <w:t xml:space="preserve">a </w:t>
            </w:r>
            <w:r w:rsidRPr="002B2E69">
              <w:rPr>
                <w:sz w:val="22"/>
                <w:szCs w:val="22"/>
              </w:rPr>
              <w:t>similar</w:t>
            </w:r>
            <w:r w:rsidRPr="002B2E69" w:rsidR="001C5A8A">
              <w:rPr>
                <w:sz w:val="22"/>
                <w:szCs w:val="22"/>
              </w:rPr>
              <w:t xml:space="preserve"> traged</w:t>
            </w:r>
            <w:r w:rsidRPr="002B2E69" w:rsidR="00533676">
              <w:rPr>
                <w:sz w:val="22"/>
                <w:szCs w:val="22"/>
              </w:rPr>
              <w:t>y</w:t>
            </w:r>
            <w:r w:rsidRPr="002B2E69" w:rsidR="001C5A8A">
              <w:rPr>
                <w:sz w:val="22"/>
                <w:szCs w:val="22"/>
              </w:rPr>
              <w:t>,</w:t>
            </w:r>
            <w:r w:rsidRPr="002B2E69">
              <w:rPr>
                <w:sz w:val="22"/>
                <w:szCs w:val="22"/>
              </w:rPr>
              <w:t xml:space="preserve">” </w:t>
            </w:r>
            <w:r w:rsidRPr="002B2E69" w:rsidR="005A4704">
              <w:rPr>
                <w:sz w:val="22"/>
                <w:szCs w:val="22"/>
              </w:rPr>
              <w:t>said Chairman</w:t>
            </w:r>
            <w:r w:rsidRPr="002B2E69" w:rsidR="000A17E2">
              <w:rPr>
                <w:sz w:val="22"/>
                <w:szCs w:val="22"/>
              </w:rPr>
              <w:t xml:space="preserve"> Pai. </w:t>
            </w:r>
            <w:r w:rsidRPr="002B2E69" w:rsidR="008862D1">
              <w:rPr>
                <w:sz w:val="22"/>
                <w:szCs w:val="22"/>
              </w:rPr>
              <w:t xml:space="preserve"> </w:t>
            </w:r>
            <w:r w:rsidRPr="002B2E69" w:rsidR="007B7A3C">
              <w:rPr>
                <w:sz w:val="22"/>
                <w:szCs w:val="22"/>
              </w:rPr>
              <w:t>“His efforts led to the adoption of Kari’s Law.</w:t>
            </w:r>
            <w:r w:rsidR="002B2E69">
              <w:rPr>
                <w:sz w:val="22"/>
                <w:szCs w:val="22"/>
              </w:rPr>
              <w:t xml:space="preserve">  </w:t>
            </w:r>
            <w:r w:rsidRPr="002B2E69" w:rsidR="002B1724">
              <w:rPr>
                <w:sz w:val="22"/>
                <w:szCs w:val="22"/>
              </w:rPr>
              <w:t>In a few weeks</w:t>
            </w:r>
            <w:r w:rsidRPr="002B2E69" w:rsidR="001C5A8A">
              <w:rPr>
                <w:sz w:val="22"/>
                <w:szCs w:val="22"/>
              </w:rPr>
              <w:t>, the Commission will have the opportunity to</w:t>
            </w:r>
            <w:r w:rsidRPr="002B2E69">
              <w:rPr>
                <w:sz w:val="22"/>
                <w:szCs w:val="22"/>
              </w:rPr>
              <w:t xml:space="preserve"> implement </w:t>
            </w:r>
            <w:r w:rsidRPr="002B2E69" w:rsidR="007B7A3C">
              <w:rPr>
                <w:sz w:val="22"/>
                <w:szCs w:val="22"/>
              </w:rPr>
              <w:t xml:space="preserve">this </w:t>
            </w:r>
            <w:r w:rsidRPr="002B2E69" w:rsidR="00533676">
              <w:rPr>
                <w:sz w:val="22"/>
                <w:szCs w:val="22"/>
              </w:rPr>
              <w:t xml:space="preserve">and other </w:t>
            </w:r>
            <w:r w:rsidRPr="002B2E69">
              <w:rPr>
                <w:sz w:val="22"/>
                <w:szCs w:val="22"/>
              </w:rPr>
              <w:t>legislation</w:t>
            </w:r>
            <w:r w:rsidRPr="002B2E69" w:rsidR="00533676">
              <w:rPr>
                <w:sz w:val="22"/>
                <w:szCs w:val="22"/>
              </w:rPr>
              <w:t xml:space="preserve"> that will help people reach 911 </w:t>
            </w:r>
            <w:r w:rsidRPr="002B2E69" w:rsidR="00FA682F">
              <w:rPr>
                <w:sz w:val="22"/>
                <w:szCs w:val="22"/>
              </w:rPr>
              <w:t xml:space="preserve">without dialing an access code </w:t>
            </w:r>
            <w:r w:rsidRPr="002B2E69" w:rsidR="00533676">
              <w:rPr>
                <w:sz w:val="22"/>
                <w:szCs w:val="22"/>
              </w:rPr>
              <w:t xml:space="preserve">and be </w:t>
            </w:r>
            <w:r w:rsidR="00B701EC">
              <w:rPr>
                <w:sz w:val="22"/>
                <w:szCs w:val="22"/>
              </w:rPr>
              <w:t xml:space="preserve">quickly </w:t>
            </w:r>
            <w:r w:rsidRPr="002B2E69" w:rsidR="00533676">
              <w:rPr>
                <w:sz w:val="22"/>
                <w:szCs w:val="22"/>
              </w:rPr>
              <w:t>located by first responders</w:t>
            </w:r>
            <w:r w:rsidRPr="002B2E69" w:rsidR="00FA682F">
              <w:rPr>
                <w:sz w:val="22"/>
                <w:szCs w:val="22"/>
              </w:rPr>
              <w:t>, regardless of the t</w:t>
            </w:r>
            <w:r w:rsidRPr="002B2E69" w:rsidR="0050266D">
              <w:rPr>
                <w:sz w:val="22"/>
                <w:szCs w:val="22"/>
              </w:rPr>
              <w:t>echnology platform</w:t>
            </w:r>
            <w:r w:rsidRPr="002B2E69" w:rsidR="00FA682F">
              <w:rPr>
                <w:sz w:val="22"/>
                <w:szCs w:val="22"/>
              </w:rPr>
              <w:t xml:space="preserve"> used</w:t>
            </w:r>
            <w:r w:rsidRPr="002B2E69" w:rsidR="00AD1BE3">
              <w:rPr>
                <w:sz w:val="22"/>
                <w:szCs w:val="22"/>
              </w:rPr>
              <w:t xml:space="preserve"> to call for help</w:t>
            </w:r>
            <w:r w:rsidRPr="002B2E69" w:rsidR="0050266D">
              <w:rPr>
                <w:sz w:val="22"/>
                <w:szCs w:val="22"/>
              </w:rPr>
              <w:t>.  I</w:t>
            </w:r>
            <w:r w:rsidRPr="002B2E69">
              <w:rPr>
                <w:sz w:val="22"/>
                <w:szCs w:val="22"/>
              </w:rPr>
              <w:t xml:space="preserve"> hope that my fellow commissioners will join me in supporting this </w:t>
            </w:r>
            <w:r w:rsidRPr="002B2E69" w:rsidR="00FA682F">
              <w:rPr>
                <w:sz w:val="22"/>
                <w:szCs w:val="22"/>
              </w:rPr>
              <w:t xml:space="preserve">potentially life-saving </w:t>
            </w:r>
            <w:r w:rsidRPr="002B2E69">
              <w:rPr>
                <w:sz w:val="22"/>
                <w:szCs w:val="22"/>
              </w:rPr>
              <w:t>action.”</w:t>
            </w:r>
          </w:p>
          <w:p w:rsidR="00304282" w:rsidRPr="002B2E69" w:rsidP="00040127" w14:paraId="313C253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E7CF5" w:rsidRPr="00327F0A" w:rsidP="00040127" w14:paraId="016DD733" w14:textId="6209846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27F0A">
              <w:rPr>
                <w:sz w:val="22"/>
                <w:szCs w:val="22"/>
              </w:rPr>
              <w:t xml:space="preserve">Background:  </w:t>
            </w:r>
          </w:p>
          <w:p w:rsidR="00941E78" w:rsidRPr="002B2E69" w:rsidP="00040127" w14:paraId="0D7730CA" w14:textId="4D470B3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B7A3C" w:rsidP="00327F0A" w14:paraId="024A053B" w14:textId="656C926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7F0A">
              <w:rPr>
                <w:i/>
                <w:iCs/>
                <w:sz w:val="22"/>
                <w:szCs w:val="22"/>
              </w:rPr>
              <w:t>Kari’s Law</w:t>
            </w:r>
            <w:r w:rsidR="00B701EC">
              <w:rPr>
                <w:i/>
                <w:iCs/>
                <w:sz w:val="22"/>
                <w:szCs w:val="22"/>
              </w:rPr>
              <w:t xml:space="preserve"> Act</w:t>
            </w:r>
            <w:r w:rsidRPr="00327F0A">
              <w:rPr>
                <w:sz w:val="22"/>
                <w:szCs w:val="22"/>
              </w:rPr>
              <w:t xml:space="preserve">: </w:t>
            </w:r>
            <w:r w:rsidRPr="00327F0A" w:rsidR="00540647">
              <w:rPr>
                <w:sz w:val="22"/>
                <w:szCs w:val="22"/>
              </w:rPr>
              <w:t xml:space="preserve"> </w:t>
            </w:r>
            <w:r w:rsidRPr="002B2E69" w:rsidR="00F00497">
              <w:rPr>
                <w:sz w:val="22"/>
                <w:szCs w:val="22"/>
              </w:rPr>
              <w:t xml:space="preserve">Kari’s Law requires multi-line telephone systems to enable users to dial 911 directly, without having to dial a prefix (such as a “9”) to reach an outside line.  It also requires multi-line telephone systems to provide notification, such as to a front desk or security office, when a 911 call is made in order to facilitate building entry by first responders.  </w:t>
            </w:r>
            <w:r w:rsidRPr="00327F0A">
              <w:rPr>
                <w:sz w:val="22"/>
                <w:szCs w:val="22"/>
              </w:rPr>
              <w:t xml:space="preserve">Kari’s Law is named in honor of Kari Hunt, who was attacked and killed by her estranged husband in a motel room in Marshall, Texas in 2013.  Ms. Hunt’s 9-year-old daughter tried to call 911 for help four times from the motel room phone, </w:t>
            </w:r>
            <w:r w:rsidR="00F00497">
              <w:rPr>
                <w:sz w:val="22"/>
                <w:szCs w:val="22"/>
              </w:rPr>
              <w:t>but t</w:t>
            </w:r>
            <w:r w:rsidRPr="00327F0A">
              <w:rPr>
                <w:sz w:val="22"/>
                <w:szCs w:val="22"/>
              </w:rPr>
              <w:t xml:space="preserve">he call never went through because the hotel’s phone system required dialing “9” for an outbound line before dialing 911.  </w:t>
            </w:r>
          </w:p>
          <w:p w:rsidR="00327F0A" w:rsidRPr="00327F0A" w:rsidP="00327F0A" w14:paraId="1F28D674" w14:textId="77777777">
            <w:pPr>
              <w:pStyle w:val="NormalWeb"/>
              <w:ind w:left="720"/>
              <w:rPr>
                <w:sz w:val="22"/>
                <w:szCs w:val="22"/>
              </w:rPr>
            </w:pPr>
          </w:p>
          <w:p w:rsidR="00941E78" w:rsidP="00327F0A" w14:paraId="3CC0FAE8" w14:textId="66EE43E2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7F0A">
              <w:rPr>
                <w:i/>
                <w:iCs/>
                <w:sz w:val="22"/>
                <w:szCs w:val="22"/>
              </w:rPr>
              <w:t>RAY BAUM’S Act</w:t>
            </w:r>
            <w:r w:rsidRPr="00327F0A" w:rsidR="0050266D">
              <w:rPr>
                <w:sz w:val="22"/>
                <w:szCs w:val="22"/>
              </w:rPr>
              <w:t>:</w:t>
            </w:r>
            <w:r w:rsidRPr="002B2E69" w:rsidR="0050266D">
              <w:rPr>
                <w:sz w:val="22"/>
                <w:szCs w:val="22"/>
              </w:rPr>
              <w:t xml:space="preserve"> </w:t>
            </w:r>
            <w:r w:rsidR="00540647">
              <w:rPr>
                <w:sz w:val="22"/>
                <w:szCs w:val="22"/>
              </w:rPr>
              <w:t xml:space="preserve"> </w:t>
            </w:r>
            <w:r w:rsidRPr="002B2E69" w:rsidR="007C52AD">
              <w:rPr>
                <w:sz w:val="22"/>
                <w:szCs w:val="22"/>
              </w:rPr>
              <w:t xml:space="preserve">Section 506 of </w:t>
            </w:r>
            <w:r w:rsidRPr="002B2E69" w:rsidR="0050266D">
              <w:rPr>
                <w:sz w:val="22"/>
                <w:szCs w:val="22"/>
              </w:rPr>
              <w:t>RAY BAUM’S Act</w:t>
            </w:r>
            <w:r w:rsidRPr="002B2E69">
              <w:rPr>
                <w:sz w:val="22"/>
                <w:szCs w:val="22"/>
              </w:rPr>
              <w:t xml:space="preserve"> requires the Commission to consider adopting rules to ensure that “dispatchable location” information</w:t>
            </w:r>
            <w:r w:rsidRPr="002B2E69" w:rsidR="00AD1BE3">
              <w:rPr>
                <w:sz w:val="22"/>
                <w:szCs w:val="22"/>
              </w:rPr>
              <w:t xml:space="preserve"> (</w:t>
            </w:r>
            <w:r w:rsidRPr="002B2E69" w:rsidR="00311A2C">
              <w:rPr>
                <w:sz w:val="22"/>
                <w:szCs w:val="22"/>
              </w:rPr>
              <w:t xml:space="preserve">that is, </w:t>
            </w:r>
            <w:r w:rsidRPr="002B2E69">
              <w:rPr>
                <w:sz w:val="22"/>
                <w:szCs w:val="22"/>
              </w:rPr>
              <w:t xml:space="preserve">the </w:t>
            </w:r>
            <w:r w:rsidRPr="002B2E69" w:rsidR="007C52AD">
              <w:rPr>
                <w:sz w:val="22"/>
                <w:szCs w:val="22"/>
              </w:rPr>
              <w:t xml:space="preserve">caller’s </w:t>
            </w:r>
            <w:r w:rsidRPr="002B2E69">
              <w:rPr>
                <w:sz w:val="22"/>
                <w:szCs w:val="22"/>
              </w:rPr>
              <w:t>street address</w:t>
            </w:r>
            <w:r w:rsidRPr="002B2E69" w:rsidR="00720AA5">
              <w:rPr>
                <w:sz w:val="22"/>
                <w:szCs w:val="22"/>
              </w:rPr>
              <w:t xml:space="preserve"> and</w:t>
            </w:r>
            <w:r w:rsidRPr="002B2E69" w:rsidR="008907CE">
              <w:rPr>
                <w:sz w:val="22"/>
                <w:szCs w:val="22"/>
              </w:rPr>
              <w:t xml:space="preserve"> </w:t>
            </w:r>
            <w:r w:rsidRPr="002B2E69" w:rsidR="00C321D7">
              <w:rPr>
                <w:sz w:val="22"/>
                <w:szCs w:val="22"/>
              </w:rPr>
              <w:t>other specifics,</w:t>
            </w:r>
            <w:r w:rsidRPr="002B2E69" w:rsidR="00311A2C">
              <w:rPr>
                <w:sz w:val="22"/>
                <w:szCs w:val="22"/>
              </w:rPr>
              <w:t xml:space="preserve"> such as </w:t>
            </w:r>
            <w:r w:rsidRPr="002B2E69" w:rsidR="0050266D">
              <w:rPr>
                <w:sz w:val="22"/>
                <w:szCs w:val="22"/>
              </w:rPr>
              <w:t>floor level or suite number</w:t>
            </w:r>
            <w:r w:rsidRPr="002B2E69" w:rsidR="00AD1BE3">
              <w:rPr>
                <w:sz w:val="22"/>
                <w:szCs w:val="22"/>
              </w:rPr>
              <w:t>)</w:t>
            </w:r>
            <w:r w:rsidRPr="002B2E69" w:rsidR="0050266D">
              <w:rPr>
                <w:sz w:val="22"/>
                <w:szCs w:val="22"/>
              </w:rPr>
              <w:t xml:space="preserve"> is c</w:t>
            </w:r>
            <w:r w:rsidRPr="002B2E69">
              <w:rPr>
                <w:sz w:val="22"/>
                <w:szCs w:val="22"/>
              </w:rPr>
              <w:t>onveyed with 911 calls, regardless of the technological platform used, so that first responders can be quickly dispatched to the caller’s location.</w:t>
            </w:r>
            <w:r w:rsidRPr="002B2E69" w:rsidR="00B11AEE">
              <w:rPr>
                <w:sz w:val="22"/>
                <w:szCs w:val="22"/>
              </w:rPr>
              <w:t xml:space="preserve">  </w:t>
            </w:r>
          </w:p>
          <w:p w:rsidR="00DF3809" w:rsidP="005B6EE8" w14:paraId="1580E36C" w14:textId="77777777">
            <w:pPr>
              <w:pStyle w:val="ListParagraph"/>
              <w:rPr>
                <w:sz w:val="22"/>
                <w:szCs w:val="22"/>
              </w:rPr>
            </w:pPr>
          </w:p>
          <w:p w:rsidR="00DF3809" w:rsidRPr="002B2E69" w:rsidP="00327F0A" w14:paraId="6BB83973" w14:textId="2080744E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Draft Order</w:t>
            </w:r>
            <w:r>
              <w:rPr>
                <w:sz w:val="22"/>
                <w:szCs w:val="22"/>
              </w:rPr>
              <w:t xml:space="preserve">: </w:t>
            </w:r>
            <w:r w:rsidRPr="002B2E69">
              <w:rPr>
                <w:sz w:val="22"/>
                <w:szCs w:val="22"/>
              </w:rPr>
              <w:t>If adopted at the August meeting, the new rules would provide clarity and specificity to these statutory requirements so that companies can effectively meet their obligations</w:t>
            </w:r>
            <w:r>
              <w:rPr>
                <w:sz w:val="22"/>
                <w:szCs w:val="22"/>
              </w:rPr>
              <w:t xml:space="preserve"> under Kari’s Law and RAY BAUM’s Act</w:t>
            </w:r>
            <w:r w:rsidRPr="002B2E6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T</w:t>
            </w:r>
            <w:r w:rsidRPr="002B2E69">
              <w:rPr>
                <w:sz w:val="22"/>
                <w:szCs w:val="22"/>
              </w:rPr>
              <w:t xml:space="preserve">he new rules would </w:t>
            </w:r>
            <w:r>
              <w:rPr>
                <w:sz w:val="22"/>
                <w:szCs w:val="22"/>
              </w:rPr>
              <w:t xml:space="preserve">also </w:t>
            </w:r>
            <w:r w:rsidRPr="002B2E69">
              <w:rPr>
                <w:sz w:val="22"/>
                <w:szCs w:val="22"/>
              </w:rPr>
              <w:t>establish dispatchable location requirements for 911 calls from multi-line telephone systems, fixed telephone service, interconnected Voice over Internet Protocol (VoIP) services, and Telecommunications Relay Service.</w:t>
            </w:r>
          </w:p>
          <w:p w:rsidR="00FA1833" w:rsidRPr="0050266D" w:rsidP="00040127" w14:paraId="6DE5809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9972BC" w:rsidP="00850E26" w14:paraId="188207A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P="00850E26" w14:paraId="4F6B7F7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327F0A">
              <w:rPr>
                <w:b/>
                <w:bCs/>
                <w:sz w:val="18"/>
                <w:szCs w:val="18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6A06834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P="00850E26" w14:paraId="16E6FC5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366C066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 w14:paraId="693F557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 w14:paraId="3DBFB11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7DF8C166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330E7A2C" w14:textId="77777777">
      <w:pPr>
        <w:rPr>
          <w:b/>
          <w:bCs/>
          <w:sz w:val="2"/>
          <w:szCs w:val="2"/>
        </w:rPr>
      </w:pPr>
    </w:p>
    <w:sectPr w:rsidSect="00403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554F0E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6E0F563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4FAD0DD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33C493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17A3F89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635EAD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5E32D73"/>
    <w:multiLevelType w:val="hybridMultilevel"/>
    <w:tmpl w:val="7FB22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55A11"/>
    <w:multiLevelType w:val="hybridMultilevel"/>
    <w:tmpl w:val="21B0A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EA"/>
    <w:rsid w:val="0002227F"/>
    <w:rsid w:val="0002500C"/>
    <w:rsid w:val="000311FC"/>
    <w:rsid w:val="00040127"/>
    <w:rsid w:val="00042110"/>
    <w:rsid w:val="000563A6"/>
    <w:rsid w:val="00070A0D"/>
    <w:rsid w:val="00081232"/>
    <w:rsid w:val="00091E65"/>
    <w:rsid w:val="00095A8B"/>
    <w:rsid w:val="00096D4A"/>
    <w:rsid w:val="000A17E2"/>
    <w:rsid w:val="000A2671"/>
    <w:rsid w:val="000A38EA"/>
    <w:rsid w:val="000B1CF9"/>
    <w:rsid w:val="000C1E47"/>
    <w:rsid w:val="000C26F3"/>
    <w:rsid w:val="000E0210"/>
    <w:rsid w:val="000E049E"/>
    <w:rsid w:val="000F01C4"/>
    <w:rsid w:val="000F4BEA"/>
    <w:rsid w:val="0010799B"/>
    <w:rsid w:val="00117DB2"/>
    <w:rsid w:val="00123ED2"/>
    <w:rsid w:val="00125BE0"/>
    <w:rsid w:val="00142C13"/>
    <w:rsid w:val="00152776"/>
    <w:rsid w:val="00153222"/>
    <w:rsid w:val="001577D3"/>
    <w:rsid w:val="001659B6"/>
    <w:rsid w:val="001733A6"/>
    <w:rsid w:val="001865A9"/>
    <w:rsid w:val="00187DB2"/>
    <w:rsid w:val="001A0C95"/>
    <w:rsid w:val="001B20BB"/>
    <w:rsid w:val="001B3B42"/>
    <w:rsid w:val="001B74A2"/>
    <w:rsid w:val="001C4370"/>
    <w:rsid w:val="001C5A8A"/>
    <w:rsid w:val="001D3779"/>
    <w:rsid w:val="001D4966"/>
    <w:rsid w:val="001F0469"/>
    <w:rsid w:val="00203A98"/>
    <w:rsid w:val="00204882"/>
    <w:rsid w:val="00206EDD"/>
    <w:rsid w:val="0021247E"/>
    <w:rsid w:val="002146F6"/>
    <w:rsid w:val="002225B5"/>
    <w:rsid w:val="0022551A"/>
    <w:rsid w:val="00231401"/>
    <w:rsid w:val="00231C32"/>
    <w:rsid w:val="00240345"/>
    <w:rsid w:val="002421F0"/>
    <w:rsid w:val="00247274"/>
    <w:rsid w:val="0026579D"/>
    <w:rsid w:val="00266966"/>
    <w:rsid w:val="00273E76"/>
    <w:rsid w:val="00277AA8"/>
    <w:rsid w:val="00280478"/>
    <w:rsid w:val="00294C0C"/>
    <w:rsid w:val="002A04B8"/>
    <w:rsid w:val="002A0934"/>
    <w:rsid w:val="002B1013"/>
    <w:rsid w:val="002B1724"/>
    <w:rsid w:val="002B226D"/>
    <w:rsid w:val="002B2E69"/>
    <w:rsid w:val="002B5B57"/>
    <w:rsid w:val="002B71BF"/>
    <w:rsid w:val="002D03E5"/>
    <w:rsid w:val="002E3F1D"/>
    <w:rsid w:val="002E7A2E"/>
    <w:rsid w:val="002F31D0"/>
    <w:rsid w:val="002F3AD2"/>
    <w:rsid w:val="00300359"/>
    <w:rsid w:val="00304282"/>
    <w:rsid w:val="00311A2C"/>
    <w:rsid w:val="0031773E"/>
    <w:rsid w:val="00327F0A"/>
    <w:rsid w:val="00347716"/>
    <w:rsid w:val="003506E1"/>
    <w:rsid w:val="00356121"/>
    <w:rsid w:val="003727E3"/>
    <w:rsid w:val="00385A93"/>
    <w:rsid w:val="003910F1"/>
    <w:rsid w:val="003A33DA"/>
    <w:rsid w:val="003C0936"/>
    <w:rsid w:val="003C1EE5"/>
    <w:rsid w:val="003E1FCB"/>
    <w:rsid w:val="003E42FC"/>
    <w:rsid w:val="003E5991"/>
    <w:rsid w:val="003E66CE"/>
    <w:rsid w:val="003F2A4F"/>
    <w:rsid w:val="003F3230"/>
    <w:rsid w:val="003F344A"/>
    <w:rsid w:val="00403AEA"/>
    <w:rsid w:val="00403FF0"/>
    <w:rsid w:val="00407091"/>
    <w:rsid w:val="00410478"/>
    <w:rsid w:val="0042046D"/>
    <w:rsid w:val="0042116E"/>
    <w:rsid w:val="004239EF"/>
    <w:rsid w:val="00425AEF"/>
    <w:rsid w:val="00426518"/>
    <w:rsid w:val="00427B06"/>
    <w:rsid w:val="004300B0"/>
    <w:rsid w:val="00441F59"/>
    <w:rsid w:val="00444E07"/>
    <w:rsid w:val="00444FA9"/>
    <w:rsid w:val="00456FB2"/>
    <w:rsid w:val="00465D78"/>
    <w:rsid w:val="00473E9C"/>
    <w:rsid w:val="004740B8"/>
    <w:rsid w:val="00480099"/>
    <w:rsid w:val="004918F5"/>
    <w:rsid w:val="00493033"/>
    <w:rsid w:val="00497858"/>
    <w:rsid w:val="004B4FEA"/>
    <w:rsid w:val="004C0ADA"/>
    <w:rsid w:val="004C433E"/>
    <w:rsid w:val="004C4512"/>
    <w:rsid w:val="004C4F36"/>
    <w:rsid w:val="004C66DD"/>
    <w:rsid w:val="004D3D85"/>
    <w:rsid w:val="004E2BD8"/>
    <w:rsid w:val="004F0F1F"/>
    <w:rsid w:val="005022AA"/>
    <w:rsid w:val="0050266D"/>
    <w:rsid w:val="00504845"/>
    <w:rsid w:val="0050757F"/>
    <w:rsid w:val="00516AD2"/>
    <w:rsid w:val="00532EA4"/>
    <w:rsid w:val="00533676"/>
    <w:rsid w:val="00540647"/>
    <w:rsid w:val="00545DAE"/>
    <w:rsid w:val="00571B83"/>
    <w:rsid w:val="00575A00"/>
    <w:rsid w:val="0058673C"/>
    <w:rsid w:val="005A4704"/>
    <w:rsid w:val="005A7972"/>
    <w:rsid w:val="005B17E7"/>
    <w:rsid w:val="005B2643"/>
    <w:rsid w:val="005B6EE8"/>
    <w:rsid w:val="005C53E0"/>
    <w:rsid w:val="005D17FD"/>
    <w:rsid w:val="005F0D55"/>
    <w:rsid w:val="005F183E"/>
    <w:rsid w:val="00600DDA"/>
    <w:rsid w:val="00604211"/>
    <w:rsid w:val="00613498"/>
    <w:rsid w:val="00617B94"/>
    <w:rsid w:val="00620BED"/>
    <w:rsid w:val="00623951"/>
    <w:rsid w:val="006415B4"/>
    <w:rsid w:val="00644E3D"/>
    <w:rsid w:val="00645FEE"/>
    <w:rsid w:val="00651B9E"/>
    <w:rsid w:val="00652019"/>
    <w:rsid w:val="00657EC9"/>
    <w:rsid w:val="006650E2"/>
    <w:rsid w:val="00665633"/>
    <w:rsid w:val="00674C86"/>
    <w:rsid w:val="0068015E"/>
    <w:rsid w:val="006861AB"/>
    <w:rsid w:val="00686B89"/>
    <w:rsid w:val="0069420F"/>
    <w:rsid w:val="0069524F"/>
    <w:rsid w:val="006A2FC5"/>
    <w:rsid w:val="006A6243"/>
    <w:rsid w:val="006A7D75"/>
    <w:rsid w:val="006B0A70"/>
    <w:rsid w:val="006B606A"/>
    <w:rsid w:val="006C33AF"/>
    <w:rsid w:val="006C69FB"/>
    <w:rsid w:val="006D5D22"/>
    <w:rsid w:val="006E0324"/>
    <w:rsid w:val="006E4A76"/>
    <w:rsid w:val="006F1DBD"/>
    <w:rsid w:val="00700556"/>
    <w:rsid w:val="0070589A"/>
    <w:rsid w:val="007167DD"/>
    <w:rsid w:val="00720AA5"/>
    <w:rsid w:val="0072478B"/>
    <w:rsid w:val="0073414D"/>
    <w:rsid w:val="0075235E"/>
    <w:rsid w:val="007528A5"/>
    <w:rsid w:val="007607A9"/>
    <w:rsid w:val="007732CC"/>
    <w:rsid w:val="00773EBB"/>
    <w:rsid w:val="00774079"/>
    <w:rsid w:val="0077752B"/>
    <w:rsid w:val="00780F7E"/>
    <w:rsid w:val="00782458"/>
    <w:rsid w:val="00793D6F"/>
    <w:rsid w:val="00794090"/>
    <w:rsid w:val="007A44F8"/>
    <w:rsid w:val="007B7A3C"/>
    <w:rsid w:val="007C52AD"/>
    <w:rsid w:val="007D21BF"/>
    <w:rsid w:val="007F3C12"/>
    <w:rsid w:val="007F5205"/>
    <w:rsid w:val="00816D2F"/>
    <w:rsid w:val="008215E7"/>
    <w:rsid w:val="008240C0"/>
    <w:rsid w:val="00826F38"/>
    <w:rsid w:val="00830FC6"/>
    <w:rsid w:val="00850E26"/>
    <w:rsid w:val="0086318B"/>
    <w:rsid w:val="00865EAA"/>
    <w:rsid w:val="0086634F"/>
    <w:rsid w:val="00866F06"/>
    <w:rsid w:val="008728F5"/>
    <w:rsid w:val="008733A1"/>
    <w:rsid w:val="008824C2"/>
    <w:rsid w:val="008862D1"/>
    <w:rsid w:val="00886FE8"/>
    <w:rsid w:val="008907CE"/>
    <w:rsid w:val="008960E4"/>
    <w:rsid w:val="008A3940"/>
    <w:rsid w:val="008B13C9"/>
    <w:rsid w:val="008C248C"/>
    <w:rsid w:val="008C5432"/>
    <w:rsid w:val="008C7BF1"/>
    <w:rsid w:val="008C7FCE"/>
    <w:rsid w:val="008D00D6"/>
    <w:rsid w:val="008D3D93"/>
    <w:rsid w:val="008D4D00"/>
    <w:rsid w:val="008D4E5E"/>
    <w:rsid w:val="008D7ABD"/>
    <w:rsid w:val="008E55A2"/>
    <w:rsid w:val="008F1609"/>
    <w:rsid w:val="008F78D8"/>
    <w:rsid w:val="0091123D"/>
    <w:rsid w:val="0091701D"/>
    <w:rsid w:val="00931BB8"/>
    <w:rsid w:val="00933D37"/>
    <w:rsid w:val="00941E78"/>
    <w:rsid w:val="009502D2"/>
    <w:rsid w:val="00961620"/>
    <w:rsid w:val="009734B6"/>
    <w:rsid w:val="0098096F"/>
    <w:rsid w:val="0098437A"/>
    <w:rsid w:val="00986C92"/>
    <w:rsid w:val="009872D6"/>
    <w:rsid w:val="00990CA0"/>
    <w:rsid w:val="00993C47"/>
    <w:rsid w:val="009972BC"/>
    <w:rsid w:val="009B4B16"/>
    <w:rsid w:val="009D32A5"/>
    <w:rsid w:val="009D3E55"/>
    <w:rsid w:val="009E54A1"/>
    <w:rsid w:val="009E5EF2"/>
    <w:rsid w:val="009F4E25"/>
    <w:rsid w:val="009F5B1F"/>
    <w:rsid w:val="00A059BA"/>
    <w:rsid w:val="00A26C56"/>
    <w:rsid w:val="00A35DFD"/>
    <w:rsid w:val="00A47CB7"/>
    <w:rsid w:val="00A63D3B"/>
    <w:rsid w:val="00A65236"/>
    <w:rsid w:val="00A702DF"/>
    <w:rsid w:val="00A775A3"/>
    <w:rsid w:val="00A81B5B"/>
    <w:rsid w:val="00A82FAD"/>
    <w:rsid w:val="00A939B9"/>
    <w:rsid w:val="00A93D83"/>
    <w:rsid w:val="00A9673A"/>
    <w:rsid w:val="00A96EF2"/>
    <w:rsid w:val="00AA5C35"/>
    <w:rsid w:val="00AA5ED9"/>
    <w:rsid w:val="00AC0A38"/>
    <w:rsid w:val="00AC4E0E"/>
    <w:rsid w:val="00AC517B"/>
    <w:rsid w:val="00AD0D19"/>
    <w:rsid w:val="00AD0D38"/>
    <w:rsid w:val="00AD1BE3"/>
    <w:rsid w:val="00AD3349"/>
    <w:rsid w:val="00AE7C81"/>
    <w:rsid w:val="00AF051B"/>
    <w:rsid w:val="00B037A2"/>
    <w:rsid w:val="00B11AEE"/>
    <w:rsid w:val="00B31870"/>
    <w:rsid w:val="00B320B8"/>
    <w:rsid w:val="00B33CCA"/>
    <w:rsid w:val="00B35EE2"/>
    <w:rsid w:val="00B36DEF"/>
    <w:rsid w:val="00B57131"/>
    <w:rsid w:val="00B62F2C"/>
    <w:rsid w:val="00B64F0F"/>
    <w:rsid w:val="00B65797"/>
    <w:rsid w:val="00B701EC"/>
    <w:rsid w:val="00B727C9"/>
    <w:rsid w:val="00B735C8"/>
    <w:rsid w:val="00B76A63"/>
    <w:rsid w:val="00B77ACA"/>
    <w:rsid w:val="00B8494B"/>
    <w:rsid w:val="00BA6350"/>
    <w:rsid w:val="00BB4E29"/>
    <w:rsid w:val="00BB74C9"/>
    <w:rsid w:val="00BC3AB6"/>
    <w:rsid w:val="00BD19E8"/>
    <w:rsid w:val="00BD4273"/>
    <w:rsid w:val="00C11D0D"/>
    <w:rsid w:val="00C12706"/>
    <w:rsid w:val="00C321D7"/>
    <w:rsid w:val="00C41DEA"/>
    <w:rsid w:val="00C432E4"/>
    <w:rsid w:val="00C50E33"/>
    <w:rsid w:val="00C70C26"/>
    <w:rsid w:val="00C72001"/>
    <w:rsid w:val="00C772B7"/>
    <w:rsid w:val="00C80347"/>
    <w:rsid w:val="00C90C63"/>
    <w:rsid w:val="00CB7C1A"/>
    <w:rsid w:val="00CC5E08"/>
    <w:rsid w:val="00CE14FD"/>
    <w:rsid w:val="00CF6860"/>
    <w:rsid w:val="00D00F13"/>
    <w:rsid w:val="00D02AC6"/>
    <w:rsid w:val="00D03F0C"/>
    <w:rsid w:val="00D04312"/>
    <w:rsid w:val="00D16A7F"/>
    <w:rsid w:val="00D16AD2"/>
    <w:rsid w:val="00D22596"/>
    <w:rsid w:val="00D22691"/>
    <w:rsid w:val="00D24C3D"/>
    <w:rsid w:val="00D25127"/>
    <w:rsid w:val="00D30FB8"/>
    <w:rsid w:val="00D46CB1"/>
    <w:rsid w:val="00D53F29"/>
    <w:rsid w:val="00D723F0"/>
    <w:rsid w:val="00D730BD"/>
    <w:rsid w:val="00D80CEA"/>
    <w:rsid w:val="00D8133F"/>
    <w:rsid w:val="00D90906"/>
    <w:rsid w:val="00D95B05"/>
    <w:rsid w:val="00D97E2D"/>
    <w:rsid w:val="00DA103D"/>
    <w:rsid w:val="00DA45D3"/>
    <w:rsid w:val="00DA4772"/>
    <w:rsid w:val="00DA6C24"/>
    <w:rsid w:val="00DA7B44"/>
    <w:rsid w:val="00DB2667"/>
    <w:rsid w:val="00DB56BE"/>
    <w:rsid w:val="00DB67B7"/>
    <w:rsid w:val="00DC15A9"/>
    <w:rsid w:val="00DC40AA"/>
    <w:rsid w:val="00DD1750"/>
    <w:rsid w:val="00DF3809"/>
    <w:rsid w:val="00E31DA3"/>
    <w:rsid w:val="00E349AA"/>
    <w:rsid w:val="00E41390"/>
    <w:rsid w:val="00E41CA0"/>
    <w:rsid w:val="00E4366B"/>
    <w:rsid w:val="00E50A4A"/>
    <w:rsid w:val="00E56D31"/>
    <w:rsid w:val="00E606DE"/>
    <w:rsid w:val="00E644FE"/>
    <w:rsid w:val="00E72733"/>
    <w:rsid w:val="00E742FA"/>
    <w:rsid w:val="00E76816"/>
    <w:rsid w:val="00E83DBF"/>
    <w:rsid w:val="00E87C13"/>
    <w:rsid w:val="00E94CD9"/>
    <w:rsid w:val="00EA0EBC"/>
    <w:rsid w:val="00EA1A76"/>
    <w:rsid w:val="00EA290B"/>
    <w:rsid w:val="00EA5CF5"/>
    <w:rsid w:val="00EE0E90"/>
    <w:rsid w:val="00EF12B9"/>
    <w:rsid w:val="00EF3BCA"/>
    <w:rsid w:val="00F00497"/>
    <w:rsid w:val="00F01B0D"/>
    <w:rsid w:val="00F067B0"/>
    <w:rsid w:val="00F06E33"/>
    <w:rsid w:val="00F1238F"/>
    <w:rsid w:val="00F16485"/>
    <w:rsid w:val="00F228ED"/>
    <w:rsid w:val="00F25BBE"/>
    <w:rsid w:val="00F26E31"/>
    <w:rsid w:val="00F27C6C"/>
    <w:rsid w:val="00F34A8D"/>
    <w:rsid w:val="00F50D25"/>
    <w:rsid w:val="00F535D8"/>
    <w:rsid w:val="00F61155"/>
    <w:rsid w:val="00F708E3"/>
    <w:rsid w:val="00F72BF5"/>
    <w:rsid w:val="00F76561"/>
    <w:rsid w:val="00F84736"/>
    <w:rsid w:val="00FA1833"/>
    <w:rsid w:val="00FA682F"/>
    <w:rsid w:val="00FC6C29"/>
    <w:rsid w:val="00FD58E0"/>
    <w:rsid w:val="00FE0198"/>
    <w:rsid w:val="00FE3A7C"/>
    <w:rsid w:val="00FE7CF5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551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9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2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72B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B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2BF5"/>
    <w:rPr>
      <w:b/>
      <w:bCs/>
    </w:rPr>
  </w:style>
  <w:style w:type="paragraph" w:styleId="Header">
    <w:name w:val="header"/>
    <w:basedOn w:val="Normal"/>
    <w:link w:val="HeaderChar"/>
    <w:unhideWhenUsed/>
    <w:rsid w:val="0049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30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30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49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news-events/podcast/personal-story-behind-karis-law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