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6DABDC53" w14:textId="77777777" w:rsidTr="006D5D22">
        <w:tblPrEx>
          <w:tblW w:w="0" w:type="auto"/>
          <w:tblLook w:val="0000"/>
        </w:tblPrEx>
        <w:trPr>
          <w:trHeight w:val="2181"/>
        </w:trPr>
        <w:tc>
          <w:tcPr>
            <w:tcW w:w="8856" w:type="dxa"/>
          </w:tcPr>
          <w:p w:rsidR="00FF232D" w:rsidP="006A7D75" w14:paraId="56A6F6E7"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69820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E5ACFB0" w14:textId="77777777">
            <w:pPr>
              <w:rPr>
                <w:b/>
                <w:bCs/>
                <w:sz w:val="12"/>
                <w:szCs w:val="12"/>
              </w:rPr>
            </w:pPr>
          </w:p>
          <w:p w:rsidR="007A44F8" w:rsidRPr="008A3940" w:rsidP="00BB4E29" w14:paraId="5CDE6F9F" w14:textId="77777777">
            <w:pPr>
              <w:rPr>
                <w:b/>
                <w:bCs/>
                <w:sz w:val="22"/>
                <w:szCs w:val="22"/>
              </w:rPr>
            </w:pPr>
            <w:r w:rsidRPr="008A3940">
              <w:rPr>
                <w:b/>
                <w:bCs/>
                <w:sz w:val="22"/>
                <w:szCs w:val="22"/>
              </w:rPr>
              <w:t xml:space="preserve">Media Contact: </w:t>
            </w:r>
          </w:p>
          <w:p w:rsidR="007A44F8" w:rsidRPr="008A3940" w:rsidP="00BB4E29" w14:paraId="5C6D1B0D" w14:textId="77777777">
            <w:pPr>
              <w:rPr>
                <w:bCs/>
                <w:sz w:val="22"/>
                <w:szCs w:val="22"/>
              </w:rPr>
            </w:pPr>
            <w:r>
              <w:rPr>
                <w:bCs/>
                <w:sz w:val="22"/>
                <w:szCs w:val="22"/>
              </w:rPr>
              <w:t>Mark Wigfield</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60B397F7" w14:textId="77777777">
            <w:pPr>
              <w:rPr>
                <w:bCs/>
                <w:sz w:val="22"/>
                <w:szCs w:val="22"/>
              </w:rPr>
            </w:pPr>
            <w:r>
              <w:rPr>
                <w:bCs/>
                <w:sz w:val="22"/>
                <w:szCs w:val="22"/>
              </w:rPr>
              <w:t>mark.wigfield</w:t>
            </w:r>
            <w:r w:rsidRPr="008A3940" w:rsidR="007A44F8">
              <w:rPr>
                <w:bCs/>
                <w:sz w:val="22"/>
                <w:szCs w:val="22"/>
              </w:rPr>
              <w:t>@fcc.gov</w:t>
            </w:r>
          </w:p>
          <w:p w:rsidR="007A44F8" w:rsidRPr="008A3940" w:rsidP="00BB4E29" w14:paraId="64D9BB31" w14:textId="77777777">
            <w:pPr>
              <w:rPr>
                <w:bCs/>
                <w:sz w:val="22"/>
                <w:szCs w:val="22"/>
              </w:rPr>
            </w:pPr>
          </w:p>
          <w:p w:rsidR="007A44F8" w:rsidRPr="008A3940" w:rsidP="00BB4E29" w14:paraId="0FEF2630" w14:textId="77777777">
            <w:pPr>
              <w:rPr>
                <w:b/>
                <w:sz w:val="22"/>
                <w:szCs w:val="22"/>
              </w:rPr>
            </w:pPr>
            <w:r w:rsidRPr="008A3940">
              <w:rPr>
                <w:b/>
                <w:sz w:val="22"/>
                <w:szCs w:val="22"/>
              </w:rPr>
              <w:t>For Immediate Release</w:t>
            </w:r>
          </w:p>
          <w:p w:rsidR="007A44F8" w:rsidRPr="004A729A" w:rsidP="00BB4E29" w14:paraId="6498BBAE" w14:textId="77777777">
            <w:pPr>
              <w:jc w:val="center"/>
              <w:rPr>
                <w:b/>
                <w:bCs/>
                <w:sz w:val="22"/>
                <w:szCs w:val="22"/>
              </w:rPr>
            </w:pPr>
          </w:p>
          <w:p w:rsidR="000E049E" w:rsidP="00D861EE" w14:paraId="5264DD8C" w14:textId="77777777">
            <w:pPr>
              <w:tabs>
                <w:tab w:val="left" w:pos="8625"/>
              </w:tabs>
              <w:spacing w:after="120"/>
              <w:jc w:val="center"/>
              <w:rPr>
                <w:b/>
                <w:bCs/>
                <w:sz w:val="26"/>
                <w:szCs w:val="26"/>
              </w:rPr>
            </w:pPr>
            <w:r w:rsidRPr="000E049E">
              <w:rPr>
                <w:b/>
                <w:bCs/>
                <w:sz w:val="26"/>
                <w:szCs w:val="26"/>
              </w:rPr>
              <w:t xml:space="preserve">FCC </w:t>
            </w:r>
            <w:r w:rsidR="00007FE4">
              <w:rPr>
                <w:b/>
                <w:bCs/>
                <w:sz w:val="26"/>
                <w:szCs w:val="26"/>
              </w:rPr>
              <w:t>SEEKS COMMENT ON PROPOSED $100 MILLION CONNECTED CARE PILOT PROGRAM</w:t>
            </w:r>
          </w:p>
          <w:p w:rsidR="00CC5E08" w:rsidRPr="008A3940" w:rsidP="00040127" w14:paraId="02942DD0" w14:textId="77777777">
            <w:pPr>
              <w:tabs>
                <w:tab w:val="left" w:pos="8625"/>
              </w:tabs>
              <w:jc w:val="center"/>
              <w:rPr>
                <w:i/>
              </w:rPr>
            </w:pPr>
            <w:r>
              <w:rPr>
                <w:b/>
                <w:bCs/>
                <w:i/>
              </w:rPr>
              <w:t>Three-Year Pilot Would Bring Telehealth Services to Low-Income Patients, Veterans and Areas Lacking Adequate Health Care</w:t>
            </w:r>
          </w:p>
          <w:p w:rsidR="00F61155" w:rsidRPr="006B0A70" w:rsidP="00BB4E29" w14:paraId="09AE31E6"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P="00040127" w14:paraId="7ABCF3E9" w14:textId="77777777">
            <w:pPr>
              <w:tabs>
                <w:tab w:val="left" w:pos="8640"/>
              </w:tabs>
              <w:rPr>
                <w:sz w:val="22"/>
                <w:szCs w:val="22"/>
              </w:rPr>
            </w:pPr>
            <w:r w:rsidRPr="008A3940">
              <w:rPr>
                <w:sz w:val="22"/>
                <w:szCs w:val="22"/>
              </w:rPr>
              <w:t xml:space="preserve">WASHINGTON, </w:t>
            </w:r>
            <w:r w:rsidR="00554CDD">
              <w:rPr>
                <w:sz w:val="22"/>
                <w:szCs w:val="22"/>
              </w:rPr>
              <w:t>July 1</w:t>
            </w:r>
            <w:r w:rsidR="005525C5">
              <w:rPr>
                <w:sz w:val="22"/>
                <w:szCs w:val="22"/>
              </w:rPr>
              <w:t>0</w:t>
            </w:r>
            <w:r w:rsidR="00554CDD">
              <w:rPr>
                <w:sz w:val="22"/>
                <w:szCs w:val="22"/>
              </w:rPr>
              <w:t xml:space="preserve">, </w:t>
            </w:r>
            <w:r w:rsidR="00065E2D">
              <w:rPr>
                <w:sz w:val="22"/>
                <w:szCs w:val="22"/>
              </w:rPr>
              <w:t>201</w:t>
            </w:r>
            <w:r w:rsidR="007475A1">
              <w:rPr>
                <w:sz w:val="22"/>
                <w:szCs w:val="22"/>
              </w:rPr>
              <w:t>9</w:t>
            </w:r>
            <w:r w:rsidR="00D861EE">
              <w:rPr>
                <w:sz w:val="22"/>
                <w:szCs w:val="22"/>
              </w:rPr>
              <w:t>—</w:t>
            </w:r>
            <w:r w:rsidRPr="000E049E" w:rsidR="000E049E">
              <w:rPr>
                <w:sz w:val="22"/>
                <w:szCs w:val="22"/>
              </w:rPr>
              <w:t>The Federal Communications Commission</w:t>
            </w:r>
            <w:r w:rsidR="000F7DF5">
              <w:rPr>
                <w:sz w:val="22"/>
                <w:szCs w:val="22"/>
              </w:rPr>
              <w:t xml:space="preserve"> is propos</w:t>
            </w:r>
            <w:r w:rsidR="00BC0652">
              <w:rPr>
                <w:sz w:val="22"/>
                <w:szCs w:val="22"/>
              </w:rPr>
              <w:t>ing</w:t>
            </w:r>
            <w:r w:rsidR="000D7E74">
              <w:rPr>
                <w:sz w:val="22"/>
                <w:szCs w:val="22"/>
              </w:rPr>
              <w:t xml:space="preserve"> to </w:t>
            </w:r>
            <w:r w:rsidR="000F7DF5">
              <w:rPr>
                <w:sz w:val="22"/>
                <w:szCs w:val="22"/>
              </w:rPr>
              <w:t>establish a three-year</w:t>
            </w:r>
            <w:r w:rsidR="00BC0652">
              <w:rPr>
                <w:sz w:val="22"/>
                <w:szCs w:val="22"/>
              </w:rPr>
              <w:t>, $100 million Connected Care</w:t>
            </w:r>
            <w:r w:rsidR="000F7DF5">
              <w:rPr>
                <w:sz w:val="22"/>
                <w:szCs w:val="22"/>
              </w:rPr>
              <w:t xml:space="preserve"> </w:t>
            </w:r>
            <w:r w:rsidR="00B939B8">
              <w:rPr>
                <w:sz w:val="22"/>
                <w:szCs w:val="22"/>
              </w:rPr>
              <w:t>P</w:t>
            </w:r>
            <w:r w:rsidR="000F7DF5">
              <w:rPr>
                <w:sz w:val="22"/>
                <w:szCs w:val="22"/>
              </w:rPr>
              <w:t xml:space="preserve">ilot program that would support </w:t>
            </w:r>
            <w:r w:rsidR="009F275E">
              <w:rPr>
                <w:sz w:val="22"/>
                <w:szCs w:val="22"/>
              </w:rPr>
              <w:t xml:space="preserve">bringing </w:t>
            </w:r>
            <w:r w:rsidR="000F7DF5">
              <w:rPr>
                <w:sz w:val="22"/>
                <w:szCs w:val="22"/>
              </w:rPr>
              <w:t xml:space="preserve">telehealth services directly to </w:t>
            </w:r>
            <w:r w:rsidR="00CA102D">
              <w:rPr>
                <w:sz w:val="22"/>
                <w:szCs w:val="22"/>
              </w:rPr>
              <w:t xml:space="preserve">low-income </w:t>
            </w:r>
            <w:r w:rsidR="00FA0751">
              <w:rPr>
                <w:sz w:val="22"/>
                <w:szCs w:val="22"/>
              </w:rPr>
              <w:t>patients and veterans</w:t>
            </w:r>
            <w:r w:rsidR="009F275E">
              <w:rPr>
                <w:sz w:val="22"/>
                <w:szCs w:val="22"/>
              </w:rPr>
              <w:t>.</w:t>
            </w:r>
          </w:p>
          <w:p w:rsidR="000F7DF5" w:rsidP="00040127" w14:paraId="3DE61AAF" w14:textId="77777777">
            <w:pPr>
              <w:tabs>
                <w:tab w:val="left" w:pos="8640"/>
              </w:tabs>
              <w:rPr>
                <w:sz w:val="22"/>
                <w:szCs w:val="22"/>
              </w:rPr>
            </w:pPr>
          </w:p>
          <w:p w:rsidR="00CA102D" w:rsidP="00040127" w14:paraId="3F9A8F9B" w14:textId="77777777">
            <w:pPr>
              <w:tabs>
                <w:tab w:val="left" w:pos="8640"/>
              </w:tabs>
              <w:rPr>
                <w:sz w:val="22"/>
                <w:szCs w:val="22"/>
              </w:rPr>
            </w:pPr>
            <w:r>
              <w:rPr>
                <w:sz w:val="22"/>
                <w:szCs w:val="22"/>
              </w:rPr>
              <w:t xml:space="preserve">The proposed Connected Care Pilot would provide an 85% discount on </w:t>
            </w:r>
            <w:r w:rsidR="000373CA">
              <w:rPr>
                <w:sz w:val="22"/>
                <w:szCs w:val="22"/>
              </w:rPr>
              <w:t xml:space="preserve">connectivity for </w:t>
            </w:r>
            <w:r w:rsidR="000D7E74">
              <w:rPr>
                <w:sz w:val="22"/>
                <w:szCs w:val="22"/>
              </w:rPr>
              <w:t>broadband-enabled telehealth services that</w:t>
            </w:r>
            <w:r w:rsidR="006F5A8F">
              <w:rPr>
                <w:sz w:val="22"/>
                <w:szCs w:val="22"/>
              </w:rPr>
              <w:t xml:space="preserve"> connect patients directly to their doctors and</w:t>
            </w:r>
            <w:r w:rsidR="000D7E74">
              <w:rPr>
                <w:sz w:val="22"/>
                <w:szCs w:val="22"/>
              </w:rPr>
              <w:t xml:space="preserve"> are used to treat a wide range of health conditions. </w:t>
            </w:r>
            <w:r w:rsidR="00723279">
              <w:rPr>
                <w:sz w:val="22"/>
                <w:szCs w:val="22"/>
              </w:rPr>
              <w:t xml:space="preserve"> </w:t>
            </w:r>
            <w:r>
              <w:rPr>
                <w:sz w:val="22"/>
                <w:szCs w:val="22"/>
              </w:rPr>
              <w:t xml:space="preserve">These services </w:t>
            </w:r>
            <w:r w:rsidR="009F275E">
              <w:rPr>
                <w:sz w:val="22"/>
                <w:szCs w:val="22"/>
              </w:rPr>
              <w:t xml:space="preserve">can facilitate the effective treatment of </w:t>
            </w:r>
            <w:r>
              <w:rPr>
                <w:sz w:val="22"/>
                <w:szCs w:val="22"/>
              </w:rPr>
              <w:t xml:space="preserve">chronic conditions </w:t>
            </w:r>
            <w:r w:rsidR="00142513">
              <w:rPr>
                <w:sz w:val="22"/>
                <w:szCs w:val="22"/>
              </w:rPr>
              <w:t xml:space="preserve">outside of the doctor’s office, </w:t>
            </w:r>
            <w:r>
              <w:rPr>
                <w:sz w:val="22"/>
                <w:szCs w:val="22"/>
              </w:rPr>
              <w:t>at significant savings for patients and health care providers.</w:t>
            </w:r>
          </w:p>
          <w:p w:rsidR="009C29C0" w:rsidP="00040127" w14:paraId="2783F398" w14:textId="77777777">
            <w:pPr>
              <w:tabs>
                <w:tab w:val="left" w:pos="8640"/>
              </w:tabs>
              <w:rPr>
                <w:sz w:val="22"/>
                <w:szCs w:val="22"/>
              </w:rPr>
            </w:pPr>
          </w:p>
          <w:p w:rsidR="00CA102D" w:rsidP="00040127" w14:paraId="0C24D03C" w14:textId="279C5EE4">
            <w:pPr>
              <w:tabs>
                <w:tab w:val="left" w:pos="8640"/>
              </w:tabs>
              <w:rPr>
                <w:sz w:val="22"/>
                <w:szCs w:val="22"/>
              </w:rPr>
            </w:pPr>
            <w:r>
              <w:rPr>
                <w:sz w:val="22"/>
                <w:szCs w:val="22"/>
              </w:rPr>
              <w:t>The Notice of Propose</w:t>
            </w:r>
            <w:r w:rsidR="004154C2">
              <w:rPr>
                <w:sz w:val="22"/>
                <w:szCs w:val="22"/>
              </w:rPr>
              <w:t>d</w:t>
            </w:r>
            <w:r>
              <w:rPr>
                <w:sz w:val="22"/>
                <w:szCs w:val="22"/>
              </w:rPr>
              <w:t xml:space="preserve"> Rulemaking </w:t>
            </w:r>
            <w:r w:rsidR="00FA0751">
              <w:rPr>
                <w:sz w:val="22"/>
                <w:szCs w:val="22"/>
              </w:rPr>
              <w:t xml:space="preserve">(NPRM) </w:t>
            </w:r>
            <w:r>
              <w:rPr>
                <w:sz w:val="22"/>
                <w:szCs w:val="22"/>
              </w:rPr>
              <w:t>adopted by the Commission today seek</w:t>
            </w:r>
            <w:r w:rsidR="00B01AC3">
              <w:rPr>
                <w:sz w:val="22"/>
                <w:szCs w:val="22"/>
              </w:rPr>
              <w:t>s</w:t>
            </w:r>
            <w:r>
              <w:rPr>
                <w:sz w:val="22"/>
                <w:szCs w:val="22"/>
              </w:rPr>
              <w:t xml:space="preserve"> comment on </w:t>
            </w:r>
            <w:r w:rsidR="005D5D7F">
              <w:rPr>
                <w:sz w:val="22"/>
                <w:szCs w:val="22"/>
              </w:rPr>
              <w:t xml:space="preserve">testing </w:t>
            </w:r>
            <w:r>
              <w:rPr>
                <w:sz w:val="22"/>
                <w:szCs w:val="22"/>
              </w:rPr>
              <w:t>a new program</w:t>
            </w:r>
            <w:r w:rsidR="005D5D7F">
              <w:rPr>
                <w:sz w:val="22"/>
                <w:szCs w:val="22"/>
              </w:rPr>
              <w:t xml:space="preserve">, using the FCC’s existing Rural Health </w:t>
            </w:r>
            <w:r w:rsidR="00941075">
              <w:rPr>
                <w:sz w:val="22"/>
                <w:szCs w:val="22"/>
              </w:rPr>
              <w:t xml:space="preserve">Care </w:t>
            </w:r>
            <w:r w:rsidR="005D5D7F">
              <w:rPr>
                <w:sz w:val="22"/>
                <w:szCs w:val="22"/>
              </w:rPr>
              <w:t xml:space="preserve">Program </w:t>
            </w:r>
            <w:r w:rsidR="00BC78D4">
              <w:rPr>
                <w:sz w:val="22"/>
                <w:szCs w:val="22"/>
              </w:rPr>
              <w:t xml:space="preserve">authority, </w:t>
            </w:r>
            <w:r w:rsidR="00FA0751">
              <w:rPr>
                <w:sz w:val="22"/>
                <w:szCs w:val="22"/>
              </w:rPr>
              <w:t xml:space="preserve">that would defray the costs of purchasing broadband Internet access service necessary for providing connected care services directly to </w:t>
            </w:r>
            <w:r w:rsidR="008C61E0">
              <w:rPr>
                <w:sz w:val="22"/>
                <w:szCs w:val="22"/>
              </w:rPr>
              <w:t>low-income patients and veterans.</w:t>
            </w:r>
          </w:p>
          <w:p w:rsidR="00FA0751" w:rsidP="00040127" w14:paraId="7B55423E" w14:textId="77777777">
            <w:pPr>
              <w:tabs>
                <w:tab w:val="left" w:pos="8640"/>
              </w:tabs>
              <w:rPr>
                <w:sz w:val="22"/>
                <w:szCs w:val="22"/>
              </w:rPr>
            </w:pPr>
          </w:p>
          <w:p w:rsidR="00142513" w:rsidP="00587C04" w14:paraId="10DB4A6C" w14:textId="77777777">
            <w:pPr>
              <w:pStyle w:val="ParaNum"/>
              <w:numPr>
                <w:ilvl w:val="0"/>
                <w:numId w:val="0"/>
              </w:numPr>
              <w:spacing w:after="0"/>
              <w:rPr>
                <w:szCs w:val="22"/>
              </w:rPr>
            </w:pPr>
            <w:r>
              <w:rPr>
                <w:szCs w:val="22"/>
              </w:rPr>
              <w:t>The NPRM seek</w:t>
            </w:r>
            <w:r w:rsidR="00821F35">
              <w:rPr>
                <w:szCs w:val="22"/>
              </w:rPr>
              <w:t>s</w:t>
            </w:r>
            <w:r>
              <w:rPr>
                <w:szCs w:val="22"/>
              </w:rPr>
              <w:t xml:space="preserve"> comment on </w:t>
            </w:r>
            <w:r w:rsidRPr="00066F1E">
              <w:rPr>
                <w:szCs w:val="22"/>
              </w:rPr>
              <w:t>the appropriate budget, duration, and structure of th</w:t>
            </w:r>
            <w:r>
              <w:rPr>
                <w:szCs w:val="22"/>
              </w:rPr>
              <w:t>e Pilot, along with other issues, including the following</w:t>
            </w:r>
            <w:r w:rsidR="00AA79B2">
              <w:rPr>
                <w:szCs w:val="22"/>
              </w:rPr>
              <w:t>:</w:t>
            </w:r>
          </w:p>
          <w:p w:rsidR="00587C04" w:rsidP="00587C04" w14:paraId="47C2DB7D" w14:textId="77777777">
            <w:pPr>
              <w:pStyle w:val="ParaNum"/>
              <w:numPr>
                <w:ilvl w:val="0"/>
                <w:numId w:val="0"/>
              </w:numPr>
              <w:spacing w:after="0"/>
              <w:rPr>
                <w:szCs w:val="22"/>
              </w:rPr>
            </w:pPr>
          </w:p>
          <w:p w:rsidR="00861EB1" w:rsidP="00587C04" w14:paraId="196B247A" w14:textId="77777777">
            <w:pPr>
              <w:pStyle w:val="ParaNum"/>
              <w:numPr>
                <w:ilvl w:val="0"/>
                <w:numId w:val="6"/>
              </w:numPr>
              <w:spacing w:after="0"/>
              <w:rPr>
                <w:szCs w:val="22"/>
              </w:rPr>
            </w:pPr>
            <w:r>
              <w:rPr>
                <w:szCs w:val="22"/>
              </w:rPr>
              <w:t xml:space="preserve">Funding the </w:t>
            </w:r>
            <w:r w:rsidR="00EE08F9">
              <w:rPr>
                <w:szCs w:val="22"/>
              </w:rPr>
              <w:t>Pilot</w:t>
            </w:r>
            <w:r>
              <w:rPr>
                <w:szCs w:val="22"/>
              </w:rPr>
              <w:t xml:space="preserve"> program separately so it would have no impact on the </w:t>
            </w:r>
            <w:r w:rsidR="008C61E0">
              <w:rPr>
                <w:szCs w:val="22"/>
              </w:rPr>
              <w:t xml:space="preserve">budgets </w:t>
            </w:r>
            <w:r w:rsidR="00CE6771">
              <w:rPr>
                <w:szCs w:val="22"/>
              </w:rPr>
              <w:t>of</w:t>
            </w:r>
            <w:r w:rsidR="008C61E0">
              <w:rPr>
                <w:szCs w:val="22"/>
              </w:rPr>
              <w:t xml:space="preserve"> the</w:t>
            </w:r>
            <w:r>
              <w:rPr>
                <w:szCs w:val="22"/>
              </w:rPr>
              <w:t xml:space="preserve"> four existing Universal Service Programs</w:t>
            </w:r>
            <w:r w:rsidR="006C097E">
              <w:rPr>
                <w:szCs w:val="22"/>
              </w:rPr>
              <w:t>—</w:t>
            </w:r>
            <w:r>
              <w:rPr>
                <w:szCs w:val="22"/>
              </w:rPr>
              <w:t>Lifeline, Rural Health Care, E-Rate</w:t>
            </w:r>
            <w:r w:rsidR="00A73948">
              <w:rPr>
                <w:szCs w:val="22"/>
              </w:rPr>
              <w:t>,</w:t>
            </w:r>
            <w:r>
              <w:rPr>
                <w:szCs w:val="22"/>
              </w:rPr>
              <w:t xml:space="preserve"> and High-Cost (rural</w:t>
            </w:r>
            <w:r w:rsidR="00C71933">
              <w:rPr>
                <w:szCs w:val="22"/>
              </w:rPr>
              <w:t xml:space="preserve"> broadband support</w:t>
            </w:r>
            <w:r>
              <w:rPr>
                <w:szCs w:val="22"/>
              </w:rPr>
              <w:t>)</w:t>
            </w:r>
          </w:p>
          <w:p w:rsidR="008932BC" w:rsidP="00587C04" w14:paraId="3E631C89" w14:textId="77777777">
            <w:pPr>
              <w:pStyle w:val="ParaNum"/>
              <w:numPr>
                <w:ilvl w:val="0"/>
                <w:numId w:val="6"/>
              </w:numPr>
              <w:spacing w:after="0"/>
              <w:rPr>
                <w:szCs w:val="22"/>
              </w:rPr>
            </w:pPr>
            <w:r>
              <w:rPr>
                <w:szCs w:val="22"/>
              </w:rPr>
              <w:t xml:space="preserve">Who should </w:t>
            </w:r>
            <w:r w:rsidR="00FD6A9C">
              <w:rPr>
                <w:szCs w:val="22"/>
              </w:rPr>
              <w:t xml:space="preserve">be eligible to </w:t>
            </w:r>
            <w:r>
              <w:rPr>
                <w:szCs w:val="22"/>
              </w:rPr>
              <w:t xml:space="preserve">participate in the Pilot, including </w:t>
            </w:r>
            <w:r w:rsidR="00FD6A9C">
              <w:rPr>
                <w:szCs w:val="22"/>
              </w:rPr>
              <w:t>the types of</w:t>
            </w:r>
            <w:r>
              <w:rPr>
                <w:szCs w:val="22"/>
              </w:rPr>
              <w:t xml:space="preserve"> </w:t>
            </w:r>
            <w:r w:rsidR="00484D79">
              <w:rPr>
                <w:szCs w:val="22"/>
              </w:rPr>
              <w:t xml:space="preserve">eligible </w:t>
            </w:r>
            <w:r>
              <w:rPr>
                <w:szCs w:val="22"/>
              </w:rPr>
              <w:t>health care providers and broadband service providers</w:t>
            </w:r>
          </w:p>
          <w:p w:rsidR="00964EE3" w:rsidP="00587C04" w14:paraId="7B4A80CB" w14:textId="77777777">
            <w:pPr>
              <w:pStyle w:val="ParaNum"/>
              <w:numPr>
                <w:ilvl w:val="0"/>
                <w:numId w:val="6"/>
              </w:numPr>
              <w:spacing w:after="0"/>
              <w:rPr>
                <w:szCs w:val="22"/>
              </w:rPr>
            </w:pPr>
            <w:r>
              <w:rPr>
                <w:szCs w:val="22"/>
              </w:rPr>
              <w:t>L</w:t>
            </w:r>
            <w:r w:rsidR="00861EB1">
              <w:rPr>
                <w:szCs w:val="22"/>
              </w:rPr>
              <w:t xml:space="preserve">imiting the Pilot </w:t>
            </w:r>
            <w:r>
              <w:rPr>
                <w:szCs w:val="22"/>
              </w:rPr>
              <w:t xml:space="preserve">program </w:t>
            </w:r>
            <w:r w:rsidR="00861EB1">
              <w:rPr>
                <w:szCs w:val="22"/>
              </w:rPr>
              <w:t>to health care providers serving areas with a shortage of health care professionals or with lower-income residents</w:t>
            </w:r>
          </w:p>
          <w:p w:rsidR="00034548" w:rsidP="00587C04" w14:paraId="743BE175" w14:textId="77777777">
            <w:pPr>
              <w:pStyle w:val="ParaNum"/>
              <w:numPr>
                <w:ilvl w:val="0"/>
                <w:numId w:val="6"/>
              </w:numPr>
              <w:spacing w:after="0"/>
              <w:rPr>
                <w:szCs w:val="22"/>
              </w:rPr>
            </w:pPr>
            <w:r>
              <w:rPr>
                <w:szCs w:val="22"/>
              </w:rPr>
              <w:t xml:space="preserve">Targeting </w:t>
            </w:r>
            <w:r w:rsidR="00C1671B">
              <w:rPr>
                <w:szCs w:val="22"/>
              </w:rPr>
              <w:t xml:space="preserve">support toward </w:t>
            </w:r>
            <w:r>
              <w:rPr>
                <w:szCs w:val="22"/>
              </w:rPr>
              <w:t xml:space="preserve">Tribal lands, rural areas, and veteran populations, </w:t>
            </w:r>
            <w:r w:rsidR="009621D1">
              <w:rPr>
                <w:szCs w:val="22"/>
              </w:rPr>
              <w:t xml:space="preserve">for which </w:t>
            </w:r>
            <w:r>
              <w:rPr>
                <w:szCs w:val="22"/>
              </w:rPr>
              <w:t>there are well-documented health care disparities</w:t>
            </w:r>
          </w:p>
          <w:p w:rsidR="00FD6A9C" w:rsidP="00587C04" w14:paraId="38452D21" w14:textId="77777777">
            <w:pPr>
              <w:pStyle w:val="ParaNum"/>
              <w:numPr>
                <w:ilvl w:val="0"/>
                <w:numId w:val="6"/>
              </w:numPr>
              <w:spacing w:after="0"/>
              <w:rPr>
                <w:szCs w:val="22"/>
              </w:rPr>
            </w:pPr>
            <w:r w:rsidRPr="00561AF9">
              <w:rPr>
                <w:szCs w:val="22"/>
              </w:rPr>
              <w:t xml:space="preserve">Targeting </w:t>
            </w:r>
            <w:r w:rsidR="00204E96">
              <w:rPr>
                <w:szCs w:val="22"/>
              </w:rPr>
              <w:t xml:space="preserve">support toward </w:t>
            </w:r>
            <w:r w:rsidR="00CE6771">
              <w:rPr>
                <w:szCs w:val="22"/>
              </w:rPr>
              <w:t>health conditions that have risen to cris</w:t>
            </w:r>
            <w:r w:rsidR="00A07A5C">
              <w:rPr>
                <w:szCs w:val="22"/>
              </w:rPr>
              <w:t>i</w:t>
            </w:r>
            <w:r w:rsidR="00CE6771">
              <w:rPr>
                <w:szCs w:val="22"/>
              </w:rPr>
              <w:t xml:space="preserve">s levels or </w:t>
            </w:r>
            <w:r w:rsidR="00C846C2">
              <w:rPr>
                <w:szCs w:val="22"/>
              </w:rPr>
              <w:t>affect</w:t>
            </w:r>
            <w:r w:rsidR="00CE6771">
              <w:rPr>
                <w:szCs w:val="22"/>
              </w:rPr>
              <w:t xml:space="preserve"> significant numbers of Americans</w:t>
            </w:r>
            <w:r w:rsidR="00C846C2">
              <w:rPr>
                <w:szCs w:val="22"/>
              </w:rPr>
              <w:t>, such as</w:t>
            </w:r>
            <w:r w:rsidR="00CE6771">
              <w:rPr>
                <w:szCs w:val="22"/>
              </w:rPr>
              <w:t xml:space="preserve"> </w:t>
            </w:r>
            <w:r w:rsidRPr="00561AF9">
              <w:rPr>
                <w:szCs w:val="22"/>
              </w:rPr>
              <w:t xml:space="preserve">opioid </w:t>
            </w:r>
            <w:r w:rsidR="00561AF9">
              <w:rPr>
                <w:szCs w:val="22"/>
              </w:rPr>
              <w:t>de</w:t>
            </w:r>
            <w:r w:rsidRPr="00561AF9">
              <w:rPr>
                <w:szCs w:val="22"/>
              </w:rPr>
              <w:t xml:space="preserve">pendency, diabetes, heart disease, </w:t>
            </w:r>
            <w:r w:rsidR="006B3F4F">
              <w:rPr>
                <w:szCs w:val="22"/>
              </w:rPr>
              <w:t>mental health conditions,</w:t>
            </w:r>
            <w:r w:rsidRPr="00561AF9" w:rsidR="006B3F4F">
              <w:rPr>
                <w:szCs w:val="22"/>
              </w:rPr>
              <w:t xml:space="preserve"> </w:t>
            </w:r>
            <w:r w:rsidRPr="00561AF9">
              <w:rPr>
                <w:szCs w:val="22"/>
              </w:rPr>
              <w:t>and high-risk pregnancy</w:t>
            </w:r>
          </w:p>
          <w:p w:rsidR="00142513" w:rsidP="00126DAA" w14:paraId="50E12CEB" w14:textId="77777777">
            <w:pPr>
              <w:tabs>
                <w:tab w:val="left" w:pos="8640"/>
              </w:tabs>
              <w:rPr>
                <w:sz w:val="22"/>
                <w:szCs w:val="22"/>
              </w:rPr>
            </w:pPr>
          </w:p>
          <w:p w:rsidR="00964EE3" w:rsidP="00126DAA" w14:paraId="69851CB8" w14:textId="3DAE93F7">
            <w:pPr>
              <w:pStyle w:val="ParaNum"/>
              <w:numPr>
                <w:ilvl w:val="0"/>
                <w:numId w:val="0"/>
              </w:numPr>
              <w:spacing w:after="0"/>
              <w:rPr>
                <w:szCs w:val="22"/>
              </w:rPr>
            </w:pPr>
            <w:r w:rsidRPr="00FA0751">
              <w:rPr>
                <w:szCs w:val="22"/>
              </w:rPr>
              <w:t>Data gather</w:t>
            </w:r>
            <w:r>
              <w:rPr>
                <w:szCs w:val="22"/>
              </w:rPr>
              <w:t>ed</w:t>
            </w:r>
            <w:r w:rsidRPr="00FA0751">
              <w:rPr>
                <w:szCs w:val="22"/>
              </w:rPr>
              <w:t xml:space="preserve"> through the Pilot </w:t>
            </w:r>
            <w:r w:rsidR="00692538">
              <w:rPr>
                <w:szCs w:val="22"/>
              </w:rPr>
              <w:t xml:space="preserve">program </w:t>
            </w:r>
            <w:r>
              <w:rPr>
                <w:szCs w:val="22"/>
              </w:rPr>
              <w:t xml:space="preserve">would be used to analyze the possible benefits </w:t>
            </w:r>
            <w:r w:rsidRPr="00FA0751">
              <w:rPr>
                <w:szCs w:val="22"/>
              </w:rPr>
              <w:t xml:space="preserve">that </w:t>
            </w:r>
            <w:r w:rsidR="00602170">
              <w:rPr>
                <w:szCs w:val="22"/>
              </w:rPr>
              <w:t xml:space="preserve">support </w:t>
            </w:r>
            <w:r w:rsidRPr="00FA0751">
              <w:rPr>
                <w:szCs w:val="22"/>
              </w:rPr>
              <w:t xml:space="preserve">of broadband </w:t>
            </w:r>
            <w:r w:rsidR="000347AB">
              <w:rPr>
                <w:szCs w:val="22"/>
              </w:rPr>
              <w:t xml:space="preserve">service </w:t>
            </w:r>
            <w:r w:rsidRPr="00FA0751">
              <w:rPr>
                <w:szCs w:val="22"/>
              </w:rPr>
              <w:t>for connected care</w:t>
            </w:r>
            <w:r>
              <w:rPr>
                <w:szCs w:val="22"/>
              </w:rPr>
              <w:t xml:space="preserve"> may</w:t>
            </w:r>
            <w:r w:rsidRPr="00FA0751">
              <w:rPr>
                <w:szCs w:val="22"/>
              </w:rPr>
              <w:t xml:space="preserve"> bring</w:t>
            </w:r>
            <w:r>
              <w:rPr>
                <w:szCs w:val="22"/>
              </w:rPr>
              <w:t>.</w:t>
            </w:r>
          </w:p>
          <w:p w:rsidR="00126DAA" w:rsidP="00126DAA" w14:paraId="6D6F4FA8" w14:textId="624FD392">
            <w:pPr>
              <w:pStyle w:val="ParaNum"/>
              <w:numPr>
                <w:ilvl w:val="0"/>
                <w:numId w:val="0"/>
              </w:numPr>
              <w:spacing w:after="0"/>
            </w:pPr>
          </w:p>
          <w:p w:rsidR="00126DAA" w:rsidRPr="008B7906" w:rsidP="00126DAA" w14:paraId="522ADF5C" w14:textId="5EEC8CE7">
            <w:pPr>
              <w:pStyle w:val="ParaNum"/>
              <w:numPr>
                <w:ilvl w:val="0"/>
                <w:numId w:val="0"/>
              </w:numPr>
              <w:spacing w:after="0"/>
              <w:rPr>
                <w:szCs w:val="22"/>
              </w:rPr>
            </w:pPr>
            <w:r w:rsidRPr="00126DAA">
              <w:rPr>
                <w:szCs w:val="22"/>
              </w:rPr>
              <w:t xml:space="preserve">Action by the </w:t>
            </w:r>
            <w:r w:rsidRPr="008B7906">
              <w:rPr>
                <w:szCs w:val="22"/>
              </w:rPr>
              <w:t>Commission July 10, 2019 by Notice of Proposed Rulemaking (FCC 19-64).  Chairman Pai, Commissioners O’Rielly, Carr, Rosenworcel, and Starks approving</w:t>
            </w:r>
            <w:r w:rsidRPr="008B7906" w:rsidR="008B7906">
              <w:rPr>
                <w:szCs w:val="22"/>
              </w:rPr>
              <w:t xml:space="preserve"> </w:t>
            </w:r>
            <w:r w:rsidRPr="008B7906" w:rsidR="008B7906">
              <w:t>and</w:t>
            </w:r>
            <w:r w:rsidRPr="008B7906">
              <w:rPr>
                <w:szCs w:val="22"/>
              </w:rPr>
              <w:t xml:space="preserve"> issuing separate statements.</w:t>
            </w:r>
          </w:p>
          <w:p w:rsidR="00126DAA" w:rsidRPr="008B7906" w:rsidP="00126DAA" w14:paraId="51C79CF8" w14:textId="77777777">
            <w:pPr>
              <w:pStyle w:val="ParaNum"/>
              <w:numPr>
                <w:ilvl w:val="0"/>
                <w:numId w:val="0"/>
              </w:numPr>
              <w:spacing w:after="0"/>
              <w:ind w:left="720"/>
              <w:rPr>
                <w:szCs w:val="22"/>
              </w:rPr>
            </w:pPr>
          </w:p>
          <w:p w:rsidR="00126DAA" w:rsidP="00126DAA" w14:paraId="2B74657A" w14:textId="71DDBA0C">
            <w:pPr>
              <w:pStyle w:val="ParaNum"/>
              <w:numPr>
                <w:ilvl w:val="0"/>
                <w:numId w:val="0"/>
              </w:numPr>
              <w:spacing w:after="0"/>
              <w:rPr>
                <w:szCs w:val="22"/>
              </w:rPr>
            </w:pPr>
            <w:r w:rsidRPr="008B7906">
              <w:rPr>
                <w:szCs w:val="22"/>
              </w:rPr>
              <w:t>WC Docket No. 18-213</w:t>
            </w:r>
          </w:p>
          <w:p w:rsidR="00BD19E8" w:rsidRPr="00964EE3" w:rsidP="00132495" w14:paraId="32ABA785" w14:textId="77777777">
            <w:pPr>
              <w:tabs>
                <w:tab w:val="left" w:pos="8640"/>
              </w:tabs>
              <w:rPr>
                <w:rStyle w:val="Hyperlink"/>
                <w:color w:val="auto"/>
                <w:sz w:val="22"/>
                <w:szCs w:val="22"/>
                <w:u w:val="none"/>
              </w:rPr>
            </w:pPr>
          </w:p>
          <w:p w:rsidR="004F0F1F" w:rsidRPr="007475A1" w:rsidP="00850E26" w14:paraId="7E4669A3" w14:textId="77777777">
            <w:pPr>
              <w:ind w:right="72"/>
              <w:jc w:val="center"/>
              <w:rPr>
                <w:sz w:val="22"/>
                <w:szCs w:val="22"/>
              </w:rPr>
            </w:pPr>
            <w:r w:rsidRPr="007475A1">
              <w:rPr>
                <w:sz w:val="22"/>
                <w:szCs w:val="22"/>
              </w:rPr>
              <w:t>###</w:t>
            </w:r>
          </w:p>
          <w:p w:rsidR="00CC5E08" w:rsidRPr="0080486B" w:rsidP="00850E26" w14:paraId="6E4F87A0"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C12F73D" w14:textId="77777777">
            <w:pPr>
              <w:ind w:right="72"/>
              <w:jc w:val="center"/>
              <w:rPr>
                <w:b/>
                <w:bCs/>
                <w:sz w:val="18"/>
                <w:szCs w:val="18"/>
              </w:rPr>
            </w:pPr>
          </w:p>
          <w:p w:rsidR="00EE0E90" w:rsidRPr="00EF729B" w:rsidP="00850E26" w14:paraId="7EA3D19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53059F4" w14:textId="77777777">
      <w:pPr>
        <w:rPr>
          <w:b/>
          <w:bCs/>
          <w:sz w:val="2"/>
          <w:szCs w:val="2"/>
        </w:rPr>
      </w:pPr>
    </w:p>
    <w:sectPr w:rsidSect="008B7906">
      <w:pgSz w:w="12240" w:h="15840"/>
      <w:pgMar w:top="13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5C7205"/>
    <w:multiLevelType w:val="hybridMultilevel"/>
    <w:tmpl w:val="D60AD8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54057CD2"/>
    <w:multiLevelType w:val="hybridMultilevel"/>
    <w:tmpl w:val="EBD4D0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5">
    <w:nsid w:val="73F725CE"/>
    <w:multiLevelType w:val="hybridMultilevel"/>
    <w:tmpl w:val="0FD247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59"/>
    <w:rsid w:val="00007FE4"/>
    <w:rsid w:val="00016457"/>
    <w:rsid w:val="00024E6B"/>
    <w:rsid w:val="0002500C"/>
    <w:rsid w:val="000311FC"/>
    <w:rsid w:val="00034548"/>
    <w:rsid w:val="000347AB"/>
    <w:rsid w:val="000373CA"/>
    <w:rsid w:val="00040127"/>
    <w:rsid w:val="00065E2D"/>
    <w:rsid w:val="00066F1E"/>
    <w:rsid w:val="00071114"/>
    <w:rsid w:val="00081232"/>
    <w:rsid w:val="00091E65"/>
    <w:rsid w:val="00096D4A"/>
    <w:rsid w:val="000A38EA"/>
    <w:rsid w:val="000C1E47"/>
    <w:rsid w:val="000C26F3"/>
    <w:rsid w:val="000D264D"/>
    <w:rsid w:val="000D5F4C"/>
    <w:rsid w:val="000D7E74"/>
    <w:rsid w:val="000E049E"/>
    <w:rsid w:val="000F7DF5"/>
    <w:rsid w:val="0010799B"/>
    <w:rsid w:val="00117DB2"/>
    <w:rsid w:val="001205A4"/>
    <w:rsid w:val="00123ED2"/>
    <w:rsid w:val="00125BE0"/>
    <w:rsid w:val="00126DAA"/>
    <w:rsid w:val="00132495"/>
    <w:rsid w:val="00142513"/>
    <w:rsid w:val="00142C13"/>
    <w:rsid w:val="00152776"/>
    <w:rsid w:val="00153222"/>
    <w:rsid w:val="001577D3"/>
    <w:rsid w:val="0016076F"/>
    <w:rsid w:val="001733A6"/>
    <w:rsid w:val="001865A9"/>
    <w:rsid w:val="00187DB2"/>
    <w:rsid w:val="001B20BB"/>
    <w:rsid w:val="001C4370"/>
    <w:rsid w:val="001C51CA"/>
    <w:rsid w:val="001D3779"/>
    <w:rsid w:val="001D3B49"/>
    <w:rsid w:val="001F0469"/>
    <w:rsid w:val="00203A98"/>
    <w:rsid w:val="00204E96"/>
    <w:rsid w:val="00206EDD"/>
    <w:rsid w:val="0021247E"/>
    <w:rsid w:val="002146F6"/>
    <w:rsid w:val="00225838"/>
    <w:rsid w:val="00231C32"/>
    <w:rsid w:val="00231EB8"/>
    <w:rsid w:val="00240345"/>
    <w:rsid w:val="002421F0"/>
    <w:rsid w:val="00247148"/>
    <w:rsid w:val="00247274"/>
    <w:rsid w:val="00256E63"/>
    <w:rsid w:val="002629D8"/>
    <w:rsid w:val="00266966"/>
    <w:rsid w:val="0027271F"/>
    <w:rsid w:val="00277F2B"/>
    <w:rsid w:val="0028001F"/>
    <w:rsid w:val="00285C36"/>
    <w:rsid w:val="00294C0C"/>
    <w:rsid w:val="002A0934"/>
    <w:rsid w:val="002A2859"/>
    <w:rsid w:val="002B1013"/>
    <w:rsid w:val="002B21C3"/>
    <w:rsid w:val="002C1F2C"/>
    <w:rsid w:val="002D03E5"/>
    <w:rsid w:val="002E0A1D"/>
    <w:rsid w:val="002E3F1D"/>
    <w:rsid w:val="002F31D0"/>
    <w:rsid w:val="002F4585"/>
    <w:rsid w:val="00300359"/>
    <w:rsid w:val="0031773E"/>
    <w:rsid w:val="00333871"/>
    <w:rsid w:val="00336777"/>
    <w:rsid w:val="00347716"/>
    <w:rsid w:val="003506E1"/>
    <w:rsid w:val="00351D4B"/>
    <w:rsid w:val="003727E3"/>
    <w:rsid w:val="00385A93"/>
    <w:rsid w:val="003910F1"/>
    <w:rsid w:val="003A72F7"/>
    <w:rsid w:val="003D7361"/>
    <w:rsid w:val="003E42FC"/>
    <w:rsid w:val="003E5991"/>
    <w:rsid w:val="003F344A"/>
    <w:rsid w:val="00400FAB"/>
    <w:rsid w:val="00403FF0"/>
    <w:rsid w:val="004154C2"/>
    <w:rsid w:val="0042046D"/>
    <w:rsid w:val="0042116E"/>
    <w:rsid w:val="00425AEF"/>
    <w:rsid w:val="00426518"/>
    <w:rsid w:val="00427B06"/>
    <w:rsid w:val="00441B1E"/>
    <w:rsid w:val="00441F59"/>
    <w:rsid w:val="00444E07"/>
    <w:rsid w:val="00444FA9"/>
    <w:rsid w:val="00461342"/>
    <w:rsid w:val="00473E9C"/>
    <w:rsid w:val="00480099"/>
    <w:rsid w:val="00484D79"/>
    <w:rsid w:val="004941A2"/>
    <w:rsid w:val="00497858"/>
    <w:rsid w:val="004A729A"/>
    <w:rsid w:val="004B07BE"/>
    <w:rsid w:val="004B1FCD"/>
    <w:rsid w:val="004B333C"/>
    <w:rsid w:val="004B4FEA"/>
    <w:rsid w:val="004C0ADA"/>
    <w:rsid w:val="004C433E"/>
    <w:rsid w:val="004C4512"/>
    <w:rsid w:val="004C4F36"/>
    <w:rsid w:val="004D3D85"/>
    <w:rsid w:val="004E2BD8"/>
    <w:rsid w:val="004F02CF"/>
    <w:rsid w:val="004F0F1F"/>
    <w:rsid w:val="005022AA"/>
    <w:rsid w:val="00504845"/>
    <w:rsid w:val="0050757F"/>
    <w:rsid w:val="00516053"/>
    <w:rsid w:val="00516AD2"/>
    <w:rsid w:val="00545DAE"/>
    <w:rsid w:val="005525C5"/>
    <w:rsid w:val="00554CDD"/>
    <w:rsid w:val="00561AF9"/>
    <w:rsid w:val="00571B83"/>
    <w:rsid w:val="00575A00"/>
    <w:rsid w:val="00582F05"/>
    <w:rsid w:val="0058673C"/>
    <w:rsid w:val="00587C04"/>
    <w:rsid w:val="005A7972"/>
    <w:rsid w:val="005B17E7"/>
    <w:rsid w:val="005B2643"/>
    <w:rsid w:val="005C75F5"/>
    <w:rsid w:val="005D17FD"/>
    <w:rsid w:val="005D5D7F"/>
    <w:rsid w:val="005F0D55"/>
    <w:rsid w:val="005F183E"/>
    <w:rsid w:val="00600DDA"/>
    <w:rsid w:val="00602170"/>
    <w:rsid w:val="00604211"/>
    <w:rsid w:val="00613498"/>
    <w:rsid w:val="0061490C"/>
    <w:rsid w:val="00617B94"/>
    <w:rsid w:val="00620BED"/>
    <w:rsid w:val="00620E78"/>
    <w:rsid w:val="006415B4"/>
    <w:rsid w:val="00644E3D"/>
    <w:rsid w:val="00651B9E"/>
    <w:rsid w:val="00652019"/>
    <w:rsid w:val="00657EC9"/>
    <w:rsid w:val="00663CEF"/>
    <w:rsid w:val="00665633"/>
    <w:rsid w:val="006676CC"/>
    <w:rsid w:val="00674C86"/>
    <w:rsid w:val="0068015E"/>
    <w:rsid w:val="00681322"/>
    <w:rsid w:val="006861AB"/>
    <w:rsid w:val="00686B89"/>
    <w:rsid w:val="00692538"/>
    <w:rsid w:val="006933FA"/>
    <w:rsid w:val="0069420F"/>
    <w:rsid w:val="00697499"/>
    <w:rsid w:val="006A1E94"/>
    <w:rsid w:val="006A2FC5"/>
    <w:rsid w:val="006A7D75"/>
    <w:rsid w:val="006B0A70"/>
    <w:rsid w:val="006B3F4F"/>
    <w:rsid w:val="006B3F86"/>
    <w:rsid w:val="006B606A"/>
    <w:rsid w:val="006C097E"/>
    <w:rsid w:val="006C33AF"/>
    <w:rsid w:val="006C6E78"/>
    <w:rsid w:val="006D5D22"/>
    <w:rsid w:val="006E0324"/>
    <w:rsid w:val="006E40B8"/>
    <w:rsid w:val="006E4A76"/>
    <w:rsid w:val="006F1DBD"/>
    <w:rsid w:val="006F5A8F"/>
    <w:rsid w:val="00700556"/>
    <w:rsid w:val="0070589A"/>
    <w:rsid w:val="007167DD"/>
    <w:rsid w:val="00723279"/>
    <w:rsid w:val="0072478B"/>
    <w:rsid w:val="0073414D"/>
    <w:rsid w:val="00742385"/>
    <w:rsid w:val="007475A1"/>
    <w:rsid w:val="0075235E"/>
    <w:rsid w:val="007528A5"/>
    <w:rsid w:val="00764DE2"/>
    <w:rsid w:val="007732CC"/>
    <w:rsid w:val="00774079"/>
    <w:rsid w:val="0077752B"/>
    <w:rsid w:val="00793D6F"/>
    <w:rsid w:val="00794090"/>
    <w:rsid w:val="007A44F8"/>
    <w:rsid w:val="007B6A21"/>
    <w:rsid w:val="007C1671"/>
    <w:rsid w:val="007D21BF"/>
    <w:rsid w:val="007F3C12"/>
    <w:rsid w:val="007F5205"/>
    <w:rsid w:val="0080486B"/>
    <w:rsid w:val="00815473"/>
    <w:rsid w:val="00816539"/>
    <w:rsid w:val="008215E7"/>
    <w:rsid w:val="00821F35"/>
    <w:rsid w:val="00830FC6"/>
    <w:rsid w:val="00850E26"/>
    <w:rsid w:val="00860FE3"/>
    <w:rsid w:val="00861EB1"/>
    <w:rsid w:val="00865EAA"/>
    <w:rsid w:val="00866F06"/>
    <w:rsid w:val="008721BA"/>
    <w:rsid w:val="008728F5"/>
    <w:rsid w:val="00877898"/>
    <w:rsid w:val="008824C2"/>
    <w:rsid w:val="00891DD7"/>
    <w:rsid w:val="008932BC"/>
    <w:rsid w:val="00895379"/>
    <w:rsid w:val="008960E4"/>
    <w:rsid w:val="008A3940"/>
    <w:rsid w:val="008A535F"/>
    <w:rsid w:val="008B13C9"/>
    <w:rsid w:val="008B7906"/>
    <w:rsid w:val="008C248C"/>
    <w:rsid w:val="008C5432"/>
    <w:rsid w:val="008C61E0"/>
    <w:rsid w:val="008C7BF1"/>
    <w:rsid w:val="008D00D6"/>
    <w:rsid w:val="008D4D00"/>
    <w:rsid w:val="008D4E5E"/>
    <w:rsid w:val="008D7ABD"/>
    <w:rsid w:val="008E522B"/>
    <w:rsid w:val="008E55A2"/>
    <w:rsid w:val="008F1609"/>
    <w:rsid w:val="008F78D8"/>
    <w:rsid w:val="00931D64"/>
    <w:rsid w:val="0093373C"/>
    <w:rsid w:val="00941075"/>
    <w:rsid w:val="00961620"/>
    <w:rsid w:val="009621D1"/>
    <w:rsid w:val="00964EE3"/>
    <w:rsid w:val="009734B6"/>
    <w:rsid w:val="0098096F"/>
    <w:rsid w:val="0098437A"/>
    <w:rsid w:val="00986C92"/>
    <w:rsid w:val="00993C47"/>
    <w:rsid w:val="0099729F"/>
    <w:rsid w:val="009972BC"/>
    <w:rsid w:val="009A1E32"/>
    <w:rsid w:val="009A4637"/>
    <w:rsid w:val="009B4B16"/>
    <w:rsid w:val="009C29C0"/>
    <w:rsid w:val="009E54A1"/>
    <w:rsid w:val="009F275E"/>
    <w:rsid w:val="009F4E25"/>
    <w:rsid w:val="009F5B1F"/>
    <w:rsid w:val="00A060AF"/>
    <w:rsid w:val="00A07A5C"/>
    <w:rsid w:val="00A11EC9"/>
    <w:rsid w:val="00A225A9"/>
    <w:rsid w:val="00A3308E"/>
    <w:rsid w:val="00A35DFD"/>
    <w:rsid w:val="00A363D2"/>
    <w:rsid w:val="00A56489"/>
    <w:rsid w:val="00A702DF"/>
    <w:rsid w:val="00A73948"/>
    <w:rsid w:val="00A775A3"/>
    <w:rsid w:val="00A77FD9"/>
    <w:rsid w:val="00A81700"/>
    <w:rsid w:val="00A81B5B"/>
    <w:rsid w:val="00A82FAD"/>
    <w:rsid w:val="00A9673A"/>
    <w:rsid w:val="00A96EF2"/>
    <w:rsid w:val="00AA5C35"/>
    <w:rsid w:val="00AA5ED9"/>
    <w:rsid w:val="00AA79B2"/>
    <w:rsid w:val="00AC0A38"/>
    <w:rsid w:val="00AC1C22"/>
    <w:rsid w:val="00AC35EC"/>
    <w:rsid w:val="00AC4E0E"/>
    <w:rsid w:val="00AC517B"/>
    <w:rsid w:val="00AC5498"/>
    <w:rsid w:val="00AD0D19"/>
    <w:rsid w:val="00AD240C"/>
    <w:rsid w:val="00AD5A52"/>
    <w:rsid w:val="00AF051B"/>
    <w:rsid w:val="00AF2789"/>
    <w:rsid w:val="00B01AC3"/>
    <w:rsid w:val="00B037A2"/>
    <w:rsid w:val="00B2736E"/>
    <w:rsid w:val="00B31870"/>
    <w:rsid w:val="00B320B8"/>
    <w:rsid w:val="00B33D5D"/>
    <w:rsid w:val="00B35EE2"/>
    <w:rsid w:val="00B36DEF"/>
    <w:rsid w:val="00B57131"/>
    <w:rsid w:val="00B62F2C"/>
    <w:rsid w:val="00B727C9"/>
    <w:rsid w:val="00B735C8"/>
    <w:rsid w:val="00B76A63"/>
    <w:rsid w:val="00B939B8"/>
    <w:rsid w:val="00BA1F66"/>
    <w:rsid w:val="00BA6350"/>
    <w:rsid w:val="00BB1036"/>
    <w:rsid w:val="00BB4E29"/>
    <w:rsid w:val="00BB74C9"/>
    <w:rsid w:val="00BC0652"/>
    <w:rsid w:val="00BC3AB6"/>
    <w:rsid w:val="00BC78D4"/>
    <w:rsid w:val="00BD19E8"/>
    <w:rsid w:val="00BD4273"/>
    <w:rsid w:val="00C1671B"/>
    <w:rsid w:val="00C235DD"/>
    <w:rsid w:val="00C23BAB"/>
    <w:rsid w:val="00C31ED8"/>
    <w:rsid w:val="00C3348B"/>
    <w:rsid w:val="00C432E4"/>
    <w:rsid w:val="00C4599F"/>
    <w:rsid w:val="00C53E3F"/>
    <w:rsid w:val="00C6152A"/>
    <w:rsid w:val="00C65CAC"/>
    <w:rsid w:val="00C7081E"/>
    <w:rsid w:val="00C70C26"/>
    <w:rsid w:val="00C71933"/>
    <w:rsid w:val="00C72001"/>
    <w:rsid w:val="00C772B7"/>
    <w:rsid w:val="00C80347"/>
    <w:rsid w:val="00C846C2"/>
    <w:rsid w:val="00CA102D"/>
    <w:rsid w:val="00CB7C1A"/>
    <w:rsid w:val="00CC2150"/>
    <w:rsid w:val="00CC5E08"/>
    <w:rsid w:val="00CE0D6C"/>
    <w:rsid w:val="00CE14FD"/>
    <w:rsid w:val="00CE6771"/>
    <w:rsid w:val="00CF6860"/>
    <w:rsid w:val="00D02AC6"/>
    <w:rsid w:val="00D03F0C"/>
    <w:rsid w:val="00D04312"/>
    <w:rsid w:val="00D16A7F"/>
    <w:rsid w:val="00D16AD2"/>
    <w:rsid w:val="00D22596"/>
    <w:rsid w:val="00D22691"/>
    <w:rsid w:val="00D24C3D"/>
    <w:rsid w:val="00D46CB1"/>
    <w:rsid w:val="00D51CFA"/>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E1E46"/>
    <w:rsid w:val="00E22490"/>
    <w:rsid w:val="00E349AA"/>
    <w:rsid w:val="00E41390"/>
    <w:rsid w:val="00E41CA0"/>
    <w:rsid w:val="00E4366B"/>
    <w:rsid w:val="00E50A4A"/>
    <w:rsid w:val="00E54AC0"/>
    <w:rsid w:val="00E606DE"/>
    <w:rsid w:val="00E644FE"/>
    <w:rsid w:val="00E72733"/>
    <w:rsid w:val="00E742FA"/>
    <w:rsid w:val="00E76816"/>
    <w:rsid w:val="00E83DBF"/>
    <w:rsid w:val="00E87C13"/>
    <w:rsid w:val="00E93011"/>
    <w:rsid w:val="00E94CD9"/>
    <w:rsid w:val="00EA1A76"/>
    <w:rsid w:val="00EA290B"/>
    <w:rsid w:val="00EA69A6"/>
    <w:rsid w:val="00ED2CA9"/>
    <w:rsid w:val="00EE08F9"/>
    <w:rsid w:val="00EE0D87"/>
    <w:rsid w:val="00EE0E90"/>
    <w:rsid w:val="00EF3BCA"/>
    <w:rsid w:val="00EF554D"/>
    <w:rsid w:val="00EF729B"/>
    <w:rsid w:val="00F00D73"/>
    <w:rsid w:val="00F01B0D"/>
    <w:rsid w:val="00F01F9E"/>
    <w:rsid w:val="00F120FF"/>
    <w:rsid w:val="00F1238F"/>
    <w:rsid w:val="00F16485"/>
    <w:rsid w:val="00F228ED"/>
    <w:rsid w:val="00F26E31"/>
    <w:rsid w:val="00F27C6C"/>
    <w:rsid w:val="00F34A8D"/>
    <w:rsid w:val="00F50D25"/>
    <w:rsid w:val="00F535D8"/>
    <w:rsid w:val="00F61155"/>
    <w:rsid w:val="00F669AC"/>
    <w:rsid w:val="00F708E3"/>
    <w:rsid w:val="00F76561"/>
    <w:rsid w:val="00F84736"/>
    <w:rsid w:val="00FA0751"/>
    <w:rsid w:val="00FA1956"/>
    <w:rsid w:val="00FA5D91"/>
    <w:rsid w:val="00FB634D"/>
    <w:rsid w:val="00FC6C29"/>
    <w:rsid w:val="00FD1BAA"/>
    <w:rsid w:val="00FD58E0"/>
    <w:rsid w:val="00FD6A9C"/>
    <w:rsid w:val="00FD71AE"/>
    <w:rsid w:val="00FE0198"/>
    <w:rsid w:val="00FE3A7C"/>
    <w:rsid w:val="00FF1C0B"/>
    <w:rsid w:val="00FF232D"/>
    <w:rsid w:val="00FF43FC"/>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9A85E2F-518C-46B5-B231-21303579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C53E3F"/>
    <w:pPr>
      <w:keepNext/>
      <w:widowControl w:val="0"/>
      <w:numPr>
        <w:numId w:val="3"/>
      </w:numPr>
      <w:tabs>
        <w:tab w:val="left" w:pos="720"/>
      </w:tabs>
      <w:suppressAutoHyphens/>
      <w:spacing w:after="120"/>
      <w:outlineLvl w:val="0"/>
    </w:pPr>
    <w:rPr>
      <w:rFonts w:ascii="Times New Roman Bold" w:hAnsi="Times New Roman Bold"/>
      <w:b/>
      <w:caps/>
      <w:snapToGrid w:val="0"/>
      <w:kern w:val="28"/>
      <w:sz w:val="22"/>
      <w:szCs w:val="20"/>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C53E3F"/>
    <w:pPr>
      <w:keepNext/>
      <w:widowControl w:val="0"/>
      <w:numPr>
        <w:ilvl w:val="1"/>
        <w:numId w:val="3"/>
      </w:numPr>
      <w:spacing w:after="120"/>
      <w:outlineLvl w:val="1"/>
    </w:pPr>
    <w:rPr>
      <w:b/>
      <w:snapToGrid w:val="0"/>
      <w:kern w:val="28"/>
      <w:sz w:val="22"/>
      <w:szCs w:val="20"/>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C53E3F"/>
    <w:pPr>
      <w:keepNext/>
      <w:widowControl w:val="0"/>
      <w:numPr>
        <w:ilvl w:val="2"/>
        <w:numId w:val="3"/>
      </w:numPr>
      <w:tabs>
        <w:tab w:val="left" w:pos="2160"/>
      </w:tabs>
      <w:spacing w:after="120"/>
      <w:outlineLvl w:val="2"/>
    </w:pPr>
    <w:rPr>
      <w:b/>
      <w:snapToGrid w:val="0"/>
      <w:kern w:val="28"/>
      <w:sz w:val="22"/>
      <w:szCs w:val="20"/>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C53E3F"/>
    <w:pPr>
      <w:keepNext/>
      <w:widowControl w:val="0"/>
      <w:numPr>
        <w:ilvl w:val="3"/>
        <w:numId w:val="3"/>
      </w:numPr>
      <w:tabs>
        <w:tab w:val="left" w:pos="2880"/>
      </w:tabs>
      <w:spacing w:after="120"/>
      <w:outlineLvl w:val="3"/>
    </w:pPr>
    <w:rPr>
      <w:b/>
      <w:snapToGrid w:val="0"/>
      <w:kern w:val="28"/>
      <w:sz w:val="22"/>
      <w:szCs w:val="20"/>
    </w:rPr>
  </w:style>
  <w:style w:type="paragraph" w:styleId="Heading5">
    <w:name w:val="heading 5"/>
    <w:basedOn w:val="Normal"/>
    <w:next w:val="ParaNum"/>
    <w:link w:val="Heading5Char"/>
    <w:qFormat/>
    <w:rsid w:val="00C53E3F"/>
    <w:pPr>
      <w:keepNext/>
      <w:widowControl w:val="0"/>
      <w:numPr>
        <w:ilvl w:val="4"/>
        <w:numId w:val="3"/>
      </w:numPr>
      <w:tabs>
        <w:tab w:val="left" w:pos="3600"/>
      </w:tabs>
      <w:suppressAutoHyphens/>
      <w:spacing w:after="120"/>
      <w:outlineLvl w:val="4"/>
    </w:pPr>
    <w:rPr>
      <w:b/>
      <w:snapToGrid w:val="0"/>
      <w:kern w:val="28"/>
      <w:sz w:val="22"/>
      <w:szCs w:val="20"/>
    </w:rPr>
  </w:style>
  <w:style w:type="paragraph" w:styleId="Heading6">
    <w:name w:val="heading 6"/>
    <w:aliases w:val="h6"/>
    <w:basedOn w:val="Normal"/>
    <w:next w:val="ParaNum"/>
    <w:link w:val="Heading6Char"/>
    <w:qFormat/>
    <w:rsid w:val="00C53E3F"/>
    <w:pPr>
      <w:widowControl w:val="0"/>
      <w:numPr>
        <w:ilvl w:val="5"/>
        <w:numId w:val="3"/>
      </w:numPr>
      <w:tabs>
        <w:tab w:val="left" w:pos="4320"/>
      </w:tabs>
      <w:spacing w:after="120"/>
      <w:outlineLvl w:val="5"/>
    </w:pPr>
    <w:rPr>
      <w:b/>
      <w:snapToGrid w:val="0"/>
      <w:kern w:val="28"/>
      <w:sz w:val="22"/>
      <w:szCs w:val="20"/>
    </w:rPr>
  </w:style>
  <w:style w:type="paragraph" w:styleId="Heading7">
    <w:name w:val="heading 7"/>
    <w:basedOn w:val="Normal"/>
    <w:next w:val="ParaNum"/>
    <w:link w:val="Heading7Char"/>
    <w:qFormat/>
    <w:rsid w:val="00C53E3F"/>
    <w:pPr>
      <w:widowControl w:val="0"/>
      <w:numPr>
        <w:ilvl w:val="6"/>
        <w:numId w:val="3"/>
      </w:numPr>
      <w:tabs>
        <w:tab w:val="left" w:pos="5040"/>
      </w:tabs>
      <w:spacing w:after="120"/>
      <w:ind w:left="5040" w:hanging="720"/>
      <w:outlineLvl w:val="6"/>
    </w:pPr>
    <w:rPr>
      <w:b/>
      <w:snapToGrid w:val="0"/>
      <w:kern w:val="28"/>
      <w:sz w:val="22"/>
      <w:szCs w:val="20"/>
    </w:rPr>
  </w:style>
  <w:style w:type="paragraph" w:styleId="Heading8">
    <w:name w:val="heading 8"/>
    <w:basedOn w:val="Normal"/>
    <w:next w:val="ParaNum"/>
    <w:link w:val="Heading8Char"/>
    <w:qFormat/>
    <w:rsid w:val="00C53E3F"/>
    <w:pPr>
      <w:widowControl w:val="0"/>
      <w:numPr>
        <w:ilvl w:val="7"/>
        <w:numId w:val="3"/>
      </w:numPr>
      <w:tabs>
        <w:tab w:val="clear" w:pos="5400"/>
        <w:tab w:val="left" w:pos="5760"/>
      </w:tabs>
      <w:spacing w:after="120"/>
      <w:ind w:left="5760" w:hanging="720"/>
      <w:outlineLvl w:val="7"/>
    </w:pPr>
    <w:rPr>
      <w:b/>
      <w:snapToGrid w:val="0"/>
      <w:kern w:val="28"/>
      <w:sz w:val="22"/>
      <w:szCs w:val="20"/>
    </w:rPr>
  </w:style>
  <w:style w:type="paragraph" w:styleId="Heading9">
    <w:name w:val="heading 9"/>
    <w:aliases w:val="9,Heading 9.table,Titre 9,Topic,t,table"/>
    <w:basedOn w:val="Normal"/>
    <w:next w:val="ParaNum"/>
    <w:link w:val="Heading9Char"/>
    <w:qFormat/>
    <w:rsid w:val="00C53E3F"/>
    <w:pPr>
      <w:widowControl w:val="0"/>
      <w:numPr>
        <w:ilvl w:val="8"/>
        <w:numId w:val="3"/>
      </w:numPr>
      <w:tabs>
        <w:tab w:val="clear" w:pos="6120"/>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customStyle="1" w:styleId="ParaNum">
    <w:name w:val="ParaNum"/>
    <w:basedOn w:val="Normal"/>
    <w:link w:val="ParaNumChar"/>
    <w:qFormat/>
    <w:rsid w:val="00C53E3F"/>
    <w:pPr>
      <w:widowControl w:val="0"/>
      <w:numPr>
        <w:numId w:val="2"/>
      </w:numPr>
      <w:tabs>
        <w:tab w:val="clear" w:pos="1080"/>
        <w:tab w:val="num" w:pos="1440"/>
      </w:tabs>
      <w:spacing w:after="120"/>
    </w:pPr>
    <w:rPr>
      <w:snapToGrid w:val="0"/>
      <w:kern w:val="28"/>
      <w:sz w:val="22"/>
      <w:szCs w:val="20"/>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uiPriority w:val="99"/>
    <w:rsid w:val="00C53E3F"/>
    <w:pPr>
      <w:spacing w:after="120"/>
    </w:p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basedOn w:val="DefaultParagraphFont"/>
    <w:link w:val="FootnoteText"/>
    <w:uiPriority w:val="99"/>
    <w:rsid w:val="00C53E3F"/>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C53E3F"/>
    <w:rPr>
      <w:rFonts w:ascii="Times New Roman" w:hAnsi="Times New Roman"/>
      <w:dstrike w:val="0"/>
      <w:color w:val="auto"/>
      <w:sz w:val="20"/>
      <w:vertAlign w:val="superscript"/>
    </w:rPr>
  </w:style>
  <w:style w:type="character" w:customStyle="1" w:styleId="ParaNumChar">
    <w:name w:val="ParaNum Char"/>
    <w:link w:val="ParaNum"/>
    <w:rsid w:val="00C53E3F"/>
    <w:rPr>
      <w:snapToGrid w:val="0"/>
      <w:kern w:val="28"/>
      <w:sz w:val="22"/>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basedOn w:val="DefaultParagraphFont"/>
    <w:link w:val="Heading1"/>
    <w:rsid w:val="00C53E3F"/>
    <w:rPr>
      <w:rFonts w:ascii="Times New Roman Bold" w:hAnsi="Times New Roman Bold"/>
      <w:b/>
      <w:caps/>
      <w:snapToGrid w:val="0"/>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 Char"/>
    <w:basedOn w:val="DefaultParagraphFont"/>
    <w:link w:val="Heading2"/>
    <w:rsid w:val="00C53E3F"/>
    <w:rPr>
      <w:b/>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basedOn w:val="DefaultParagraphFont"/>
    <w:link w:val="Heading3"/>
    <w:rsid w:val="00C53E3F"/>
    <w:rPr>
      <w:b/>
      <w:snapToGrid w:val="0"/>
      <w:kern w:val="28"/>
      <w:sz w:val="22"/>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basedOn w:val="DefaultParagraphFont"/>
    <w:link w:val="Heading4"/>
    <w:rsid w:val="00C53E3F"/>
    <w:rPr>
      <w:b/>
      <w:snapToGrid w:val="0"/>
      <w:kern w:val="28"/>
      <w:sz w:val="22"/>
    </w:rPr>
  </w:style>
  <w:style w:type="character" w:customStyle="1" w:styleId="Heading5Char">
    <w:name w:val="Heading 5 Char"/>
    <w:basedOn w:val="DefaultParagraphFont"/>
    <w:link w:val="Heading5"/>
    <w:rsid w:val="00C53E3F"/>
    <w:rPr>
      <w:b/>
      <w:snapToGrid w:val="0"/>
      <w:kern w:val="28"/>
      <w:sz w:val="22"/>
    </w:rPr>
  </w:style>
  <w:style w:type="character" w:customStyle="1" w:styleId="Heading6Char">
    <w:name w:val="Heading 6 Char"/>
    <w:aliases w:val="h6 Char"/>
    <w:basedOn w:val="DefaultParagraphFont"/>
    <w:link w:val="Heading6"/>
    <w:rsid w:val="00C53E3F"/>
    <w:rPr>
      <w:b/>
      <w:snapToGrid w:val="0"/>
      <w:kern w:val="28"/>
      <w:sz w:val="22"/>
    </w:rPr>
  </w:style>
  <w:style w:type="character" w:customStyle="1" w:styleId="Heading7Char">
    <w:name w:val="Heading 7 Char"/>
    <w:basedOn w:val="DefaultParagraphFont"/>
    <w:link w:val="Heading7"/>
    <w:rsid w:val="00C53E3F"/>
    <w:rPr>
      <w:b/>
      <w:snapToGrid w:val="0"/>
      <w:kern w:val="28"/>
      <w:sz w:val="22"/>
    </w:rPr>
  </w:style>
  <w:style w:type="character" w:customStyle="1" w:styleId="Heading8Char">
    <w:name w:val="Heading 8 Char"/>
    <w:basedOn w:val="DefaultParagraphFont"/>
    <w:link w:val="Heading8"/>
    <w:rsid w:val="00C53E3F"/>
    <w:rPr>
      <w:b/>
      <w:snapToGrid w:val="0"/>
      <w:kern w:val="28"/>
      <w:sz w:val="22"/>
    </w:rPr>
  </w:style>
  <w:style w:type="character" w:customStyle="1" w:styleId="Heading9Char">
    <w:name w:val="Heading 9 Char"/>
    <w:aliases w:val="9 Char,Heading 9.table Char,Titre 9 Char,Topic Char,t Char,table Char"/>
    <w:basedOn w:val="DefaultParagraphFont"/>
    <w:link w:val="Heading9"/>
    <w:rsid w:val="00C53E3F"/>
    <w:rPr>
      <w:b/>
      <w:snapToGrid w:val="0"/>
      <w:kern w:val="28"/>
      <w:sz w:val="22"/>
    </w:rPr>
  </w:style>
  <w:style w:type="paragraph" w:styleId="ListParagraph">
    <w:name w:val="List Paragraph"/>
    <w:basedOn w:val="Normal"/>
    <w:uiPriority w:val="34"/>
    <w:qFormat/>
    <w:rsid w:val="00964EE3"/>
    <w:pPr>
      <w:ind w:left="720"/>
      <w:contextualSpacing/>
    </w:pPr>
  </w:style>
  <w:style w:type="character" w:styleId="CommentReference">
    <w:name w:val="annotation reference"/>
    <w:basedOn w:val="DefaultParagraphFont"/>
    <w:semiHidden/>
    <w:unhideWhenUsed/>
    <w:rsid w:val="00BC78D4"/>
    <w:rPr>
      <w:sz w:val="16"/>
      <w:szCs w:val="16"/>
    </w:rPr>
  </w:style>
  <w:style w:type="paragraph" w:styleId="CommentText">
    <w:name w:val="annotation text"/>
    <w:basedOn w:val="Normal"/>
    <w:link w:val="CommentTextChar"/>
    <w:semiHidden/>
    <w:unhideWhenUsed/>
    <w:rsid w:val="00BC78D4"/>
    <w:rPr>
      <w:sz w:val="20"/>
      <w:szCs w:val="20"/>
    </w:rPr>
  </w:style>
  <w:style w:type="character" w:customStyle="1" w:styleId="CommentTextChar">
    <w:name w:val="Comment Text Char"/>
    <w:basedOn w:val="DefaultParagraphFont"/>
    <w:link w:val="CommentText"/>
    <w:semiHidden/>
    <w:rsid w:val="00BC78D4"/>
  </w:style>
  <w:style w:type="paragraph" w:styleId="CommentSubject">
    <w:name w:val="annotation subject"/>
    <w:basedOn w:val="CommentText"/>
    <w:next w:val="CommentText"/>
    <w:link w:val="CommentSubjectChar"/>
    <w:semiHidden/>
    <w:unhideWhenUsed/>
    <w:rsid w:val="00BC78D4"/>
    <w:rPr>
      <w:b/>
      <w:bCs/>
    </w:rPr>
  </w:style>
  <w:style w:type="character" w:customStyle="1" w:styleId="CommentSubjectChar">
    <w:name w:val="Comment Subject Char"/>
    <w:basedOn w:val="CommentTextChar"/>
    <w:link w:val="CommentSubject"/>
    <w:semiHidden/>
    <w:rsid w:val="00BC78D4"/>
    <w:rPr>
      <w:b/>
      <w:bCs/>
    </w:rPr>
  </w:style>
  <w:style w:type="paragraph" w:styleId="BalloonText">
    <w:name w:val="Balloon Text"/>
    <w:basedOn w:val="Normal"/>
    <w:link w:val="BalloonTextChar"/>
    <w:semiHidden/>
    <w:unhideWhenUsed/>
    <w:rsid w:val="00BC78D4"/>
    <w:rPr>
      <w:rFonts w:ascii="Segoe UI" w:hAnsi="Segoe UI" w:cs="Segoe UI"/>
      <w:sz w:val="18"/>
      <w:szCs w:val="18"/>
    </w:rPr>
  </w:style>
  <w:style w:type="character" w:customStyle="1" w:styleId="BalloonTextChar">
    <w:name w:val="Balloon Text Char"/>
    <w:basedOn w:val="DefaultParagraphFont"/>
    <w:link w:val="BalloonText"/>
    <w:semiHidden/>
    <w:rsid w:val="00BC78D4"/>
    <w:rPr>
      <w:rFonts w:ascii="Segoe UI" w:hAnsi="Segoe UI" w:cs="Segoe UI"/>
      <w:sz w:val="18"/>
      <w:szCs w:val="18"/>
    </w:rPr>
  </w:style>
  <w:style w:type="paragraph" w:styleId="Header">
    <w:name w:val="header"/>
    <w:basedOn w:val="Normal"/>
    <w:link w:val="HeaderChar"/>
    <w:semiHidden/>
    <w:unhideWhenUsed/>
    <w:rsid w:val="00815473"/>
    <w:pPr>
      <w:tabs>
        <w:tab w:val="center" w:pos="4680"/>
        <w:tab w:val="right" w:pos="9360"/>
      </w:tabs>
    </w:pPr>
  </w:style>
  <w:style w:type="character" w:customStyle="1" w:styleId="HeaderChar">
    <w:name w:val="Header Char"/>
    <w:basedOn w:val="DefaultParagraphFont"/>
    <w:link w:val="Header"/>
    <w:semiHidden/>
    <w:rsid w:val="00815473"/>
    <w:rPr>
      <w:sz w:val="24"/>
      <w:szCs w:val="24"/>
    </w:rPr>
  </w:style>
  <w:style w:type="paragraph" w:styleId="Footer">
    <w:name w:val="footer"/>
    <w:basedOn w:val="Normal"/>
    <w:link w:val="FooterChar"/>
    <w:semiHidden/>
    <w:unhideWhenUsed/>
    <w:rsid w:val="00815473"/>
    <w:pPr>
      <w:tabs>
        <w:tab w:val="center" w:pos="4680"/>
        <w:tab w:val="right" w:pos="9360"/>
      </w:tabs>
    </w:pPr>
  </w:style>
  <w:style w:type="character" w:customStyle="1" w:styleId="FooterChar">
    <w:name w:val="Footer Char"/>
    <w:basedOn w:val="DefaultParagraphFont"/>
    <w:link w:val="Footer"/>
    <w:semiHidden/>
    <w:rsid w:val="008154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